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1401A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jc w:val="center"/>
        <w:textAlignment w:val="auto"/>
        <w:rPr>
          <w:rFonts w:ascii="宋体" w:hAnsi="宋体" w:eastAsia="宋体"/>
          <w:b/>
          <w:bCs/>
          <w:sz w:val="30"/>
          <w:szCs w:val="30"/>
        </w:rPr>
      </w:pPr>
      <w:bookmarkStart w:id="0" w:name="_GoBack"/>
      <w:bookmarkEnd w:id="0"/>
      <w:r>
        <w:rPr>
          <w:rFonts w:hint="default" w:ascii="Times New Roman" w:hAnsi="Times New Roman" w:eastAsia="宋体" w:cs="Times New Roman"/>
          <w:b/>
          <w:bCs/>
          <w:lang w:val="en-US" w:eastAsia="zh-CN"/>
        </w:rPr>
        <w:drawing>
          <wp:anchor distT="0" distB="0" distL="114300" distR="114300" simplePos="0" relativeHeight="251660288" behindDoc="0" locked="0" layoutInCell="1" allowOverlap="1">
            <wp:simplePos x="0" y="0"/>
            <wp:positionH relativeFrom="page">
              <wp:posOffset>10769600</wp:posOffset>
            </wp:positionH>
            <wp:positionV relativeFrom="topMargin">
              <wp:posOffset>12471400</wp:posOffset>
            </wp:positionV>
            <wp:extent cx="381000" cy="266700"/>
            <wp:effectExtent l="0" t="0" r="0" b="0"/>
            <wp:wrapNone/>
            <wp:docPr id="100047" name="图片 100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7" name="图片 100047"/>
                    <pic:cNvPicPr>
                      <a:picLocks noChangeAspect="1"/>
                    </pic:cNvPicPr>
                  </pic:nvPicPr>
                  <pic:blipFill>
                    <a:blip r:embed="rId6"/>
                    <a:stretch>
                      <a:fillRect/>
                    </a:stretch>
                  </pic:blipFill>
                  <pic:spPr>
                    <a:xfrm>
                      <a:off x="0" y="0"/>
                      <a:ext cx="381000" cy="266700"/>
                    </a:xfrm>
                    <a:prstGeom prst="rect">
                      <a:avLst/>
                    </a:prstGeom>
                  </pic:spPr>
                </pic:pic>
              </a:graphicData>
            </a:graphic>
          </wp:anchor>
        </w:drawing>
      </w:r>
      <w:r>
        <w:rPr>
          <w:rFonts w:hint="default" w:ascii="Times New Roman" w:hAnsi="Times New Roman" w:eastAsia="宋体" w:cs="Times New Roman"/>
          <w:b/>
          <w:bCs/>
          <w:lang w:val="en-US" w:eastAsia="zh-CN"/>
        </w:rPr>
        <w:t>第5</w:t>
      </w:r>
      <w:r>
        <w:rPr>
          <w:rFonts w:hint="eastAsia" w:ascii="宋体" w:hAnsi="宋体" w:eastAsia="宋体"/>
          <w:b/>
          <w:bCs/>
          <w:lang w:val="en-US" w:eastAsia="zh-CN"/>
        </w:rPr>
        <w:t>章</w:t>
      </w:r>
      <w:r>
        <w:rPr>
          <w:rFonts w:hint="eastAsia" w:ascii="宋体" w:hAnsi="宋体" w:eastAsia="宋体"/>
          <w:b/>
          <w:bCs/>
          <w:lang w:eastAsia="zh-CN"/>
        </w:rPr>
        <w:t>综合与实践——杆秤中的数学</w:t>
      </w:r>
    </w:p>
    <w:p w14:paraId="748BE6E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textAlignment w:val="auto"/>
        <w:rPr>
          <w:sz w:val="24"/>
          <w:szCs w:val="24"/>
        </w:rPr>
      </w:pPr>
      <w:r>
        <w:rPr>
          <w:rFonts w:hint="eastAsia"/>
          <w:b/>
          <w:bCs/>
          <w:sz w:val="24"/>
          <w:szCs w:val="24"/>
          <w:lang w:val="en-US" w:eastAsia="zh-CN"/>
        </w:rPr>
        <w:t>一、</w:t>
      </w:r>
      <w:r>
        <w:rPr>
          <w:rFonts w:hint="eastAsia"/>
          <w:b/>
          <w:bCs/>
          <w:sz w:val="24"/>
          <w:szCs w:val="24"/>
        </w:rPr>
        <w:t>教学目标</w:t>
      </w:r>
    </w:p>
    <w:p w14:paraId="50BA4B5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textAlignment w:val="auto"/>
        <w:rPr>
          <w:rFonts w:hint="eastAsia" w:asciiTheme="minorEastAsia" w:hAnsiTheme="minorEastAsia" w:eastAsiaTheme="minorEastAsia" w:cstheme="minorEastAsia"/>
          <w:bCs/>
          <w:sz w:val="24"/>
          <w:lang w:val="en-US" w:eastAsia="zh-CN"/>
        </w:rPr>
      </w:pPr>
      <w:r>
        <w:rPr>
          <w:rFonts w:hint="eastAsia" w:asciiTheme="minorEastAsia" w:hAnsiTheme="minorEastAsia" w:cstheme="minorEastAsia"/>
          <w:bCs/>
          <w:sz w:val="24"/>
          <w:lang w:val="en-US" w:eastAsia="zh-CN"/>
        </w:rPr>
        <w:t>　　</w:t>
      </w:r>
      <w:r>
        <w:rPr>
          <w:rFonts w:hint="default" w:ascii="Times New Roman" w:hAnsi="Times New Roman" w:cs="Times New Roman"/>
          <w:bCs/>
          <w:sz w:val="24"/>
          <w:lang w:val="en-US" w:eastAsia="zh-CN"/>
        </w:rPr>
        <w:t>1</w:t>
      </w:r>
      <w:r>
        <w:rPr>
          <w:rFonts w:hint="eastAsia" w:asciiTheme="minorEastAsia" w:hAnsiTheme="minorEastAsia" w:cstheme="minorEastAsia"/>
          <w:bCs/>
          <w:sz w:val="24"/>
          <w:lang w:val="en-US" w:eastAsia="zh-CN"/>
        </w:rPr>
        <w:t>．</w:t>
      </w:r>
      <w:r>
        <w:rPr>
          <w:rFonts w:hint="eastAsia" w:asciiTheme="minorEastAsia" w:hAnsiTheme="minorEastAsia" w:eastAsiaTheme="minorEastAsia" w:cstheme="minorEastAsia"/>
          <w:bCs/>
          <w:sz w:val="24"/>
          <w:lang w:val="en-US" w:eastAsia="zh-CN"/>
        </w:rPr>
        <w:t>借助杆秤，用数学的视角对物理中杠杆原理的四个量进行探究，</w:t>
      </w:r>
      <w:r>
        <w:rPr>
          <w:rFonts w:hint="eastAsia" w:asciiTheme="minorEastAsia" w:hAnsiTheme="minorEastAsia" w:cstheme="minorEastAsia"/>
          <w:bCs/>
          <w:sz w:val="24"/>
          <w:lang w:val="en-US" w:eastAsia="zh-CN"/>
        </w:rPr>
        <w:t>发现变量</w:t>
      </w:r>
      <w:r>
        <w:rPr>
          <w:rFonts w:hint="eastAsia" w:asciiTheme="minorEastAsia" w:hAnsiTheme="minorEastAsia" w:eastAsiaTheme="minorEastAsia" w:cstheme="minorEastAsia"/>
          <w:bCs/>
          <w:sz w:val="24"/>
          <w:lang w:val="en-US" w:eastAsia="zh-CN"/>
        </w:rPr>
        <w:t>之间存在的函数关系，感悟用数学的眼光观察现实世界的意义，提高分析问题的能力，发展数学抽象素养</w:t>
      </w:r>
      <w:r>
        <w:rPr>
          <w:rFonts w:hint="eastAsia" w:asciiTheme="minorEastAsia" w:hAnsiTheme="minorEastAsia" w:cstheme="minorEastAsia"/>
          <w:bCs/>
          <w:sz w:val="24"/>
          <w:lang w:val="en-US" w:eastAsia="zh-CN"/>
        </w:rPr>
        <w:t>．</w:t>
      </w:r>
    </w:p>
    <w:p w14:paraId="285808C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firstLine="480" w:firstLineChars="200"/>
        <w:textAlignment w:val="auto"/>
        <w:rPr>
          <w:rFonts w:hint="eastAsia" w:asciiTheme="minorEastAsia" w:hAnsiTheme="minorEastAsia" w:eastAsiaTheme="minorEastAsia" w:cstheme="minorEastAsia"/>
          <w:bCs/>
          <w:sz w:val="24"/>
          <w:lang w:val="en-US" w:eastAsia="zh-CN"/>
        </w:rPr>
      </w:pPr>
      <w:r>
        <w:rPr>
          <w:rFonts w:hint="eastAsia" w:cs="Times New Roman"/>
          <w:bCs/>
          <w:sz w:val="24"/>
          <w:lang w:val="en-US" w:eastAsia="zh-CN"/>
        </w:rPr>
        <w:t>2</w:t>
      </w:r>
      <w:r>
        <w:rPr>
          <w:rFonts w:hint="eastAsia" w:asciiTheme="minorEastAsia" w:hAnsiTheme="minorEastAsia" w:cstheme="minorEastAsia"/>
          <w:bCs/>
          <w:sz w:val="24"/>
          <w:lang w:val="en-US" w:eastAsia="zh-CN"/>
        </w:rPr>
        <w:t>．</w:t>
      </w:r>
      <w:r>
        <w:rPr>
          <w:rFonts w:hint="eastAsia" w:asciiTheme="minorEastAsia" w:hAnsiTheme="minorEastAsia" w:eastAsiaTheme="minorEastAsia" w:cstheme="minorEastAsia"/>
          <w:bCs/>
          <w:sz w:val="24"/>
          <w:lang w:val="en-US" w:eastAsia="zh-CN"/>
        </w:rPr>
        <w:t>能够结合研究问题拟定研究方案，实践研究方案，</w:t>
      </w:r>
      <w:r>
        <w:rPr>
          <w:rFonts w:hint="eastAsia" w:asciiTheme="minorEastAsia" w:hAnsiTheme="minorEastAsia" w:cstheme="minorEastAsia"/>
          <w:bCs/>
          <w:sz w:val="24"/>
          <w:lang w:val="en-US" w:eastAsia="zh-CN"/>
        </w:rPr>
        <w:t>在问题的解决过程中，建立函数模型</w:t>
      </w:r>
      <w:r>
        <w:rPr>
          <w:rFonts w:hint="eastAsia" w:asciiTheme="minorEastAsia" w:hAnsiTheme="minorEastAsia" w:eastAsiaTheme="minorEastAsia" w:cstheme="minorEastAsia"/>
          <w:bCs/>
          <w:sz w:val="24"/>
          <w:lang w:val="en-US" w:eastAsia="zh-CN"/>
        </w:rPr>
        <w:t>，</w:t>
      </w:r>
      <w:r>
        <w:rPr>
          <w:rFonts w:hint="eastAsia" w:asciiTheme="minorEastAsia" w:hAnsiTheme="minorEastAsia" w:cstheme="minorEastAsia"/>
          <w:bCs/>
          <w:sz w:val="24"/>
          <w:lang w:val="en-US" w:eastAsia="zh-CN"/>
        </w:rPr>
        <w:t>并能够用模型对实际问题进行表达与解释，</w:t>
      </w:r>
      <w:r>
        <w:rPr>
          <w:rFonts w:hint="eastAsia" w:asciiTheme="minorEastAsia" w:hAnsiTheme="minorEastAsia" w:eastAsiaTheme="minorEastAsia" w:cstheme="minorEastAsia"/>
          <w:bCs/>
          <w:sz w:val="24"/>
          <w:lang w:val="en-US" w:eastAsia="zh-CN"/>
        </w:rPr>
        <w:t>发展合作学习与实践能力，发展</w:t>
      </w:r>
      <w:r>
        <w:rPr>
          <w:rFonts w:hint="eastAsia" w:asciiTheme="minorEastAsia" w:hAnsiTheme="minorEastAsia" w:cstheme="minorEastAsia"/>
          <w:bCs/>
          <w:sz w:val="24"/>
          <w:lang w:val="en-US" w:eastAsia="zh-CN"/>
        </w:rPr>
        <w:t>用数学的思维思考问题，用数学的语言表达现实世界的能力．</w:t>
      </w:r>
    </w:p>
    <w:p w14:paraId="1B03E86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firstLine="480" w:firstLineChars="200"/>
        <w:textAlignment w:val="auto"/>
        <w:rPr>
          <w:rFonts w:hint="eastAsia" w:asciiTheme="minorEastAsia" w:hAnsiTheme="minorEastAsia" w:eastAsiaTheme="minorEastAsia" w:cstheme="minorEastAsia"/>
          <w:bCs/>
          <w:sz w:val="24"/>
          <w:lang w:val="en-US" w:eastAsia="zh-CN"/>
        </w:rPr>
      </w:pPr>
      <w:r>
        <w:rPr>
          <w:rFonts w:hint="default" w:ascii="Times New Roman" w:hAnsi="Times New Roman" w:cs="Times New Roman" w:eastAsiaTheme="minorEastAsia"/>
          <w:bCs/>
          <w:sz w:val="24"/>
          <w:lang w:val="en-US" w:eastAsia="zh-CN"/>
        </w:rPr>
        <w:t>3</w:t>
      </w:r>
      <w:r>
        <w:rPr>
          <w:rFonts w:hint="eastAsia" w:asciiTheme="minorEastAsia" w:hAnsiTheme="minorEastAsia" w:cstheme="minorEastAsia"/>
          <w:bCs/>
          <w:sz w:val="24"/>
          <w:lang w:val="en-US" w:eastAsia="zh-CN"/>
        </w:rPr>
        <w:t>．</w:t>
      </w:r>
      <w:r>
        <w:rPr>
          <w:rFonts w:hint="eastAsia" w:asciiTheme="minorEastAsia" w:hAnsiTheme="minorEastAsia" w:eastAsiaTheme="minorEastAsia" w:cstheme="minorEastAsia"/>
          <w:bCs/>
          <w:sz w:val="24"/>
          <w:lang w:val="en-US" w:eastAsia="zh-CN"/>
        </w:rPr>
        <w:t>感受杆秤中的公平、公正、诚信等传统文化与价值观，渗透思政教育</w:t>
      </w:r>
      <w:r>
        <w:rPr>
          <w:rFonts w:hint="eastAsia" w:asciiTheme="minorEastAsia" w:hAnsiTheme="minorEastAsia" w:cstheme="minorEastAsia"/>
          <w:bCs/>
          <w:sz w:val="24"/>
          <w:lang w:val="en-US" w:eastAsia="zh-CN"/>
        </w:rPr>
        <w:t>．</w:t>
      </w:r>
    </w:p>
    <w:p w14:paraId="1664AA7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textAlignment w:val="auto"/>
        <w:rPr>
          <w:b/>
          <w:bCs/>
          <w:sz w:val="24"/>
          <w:szCs w:val="24"/>
        </w:rPr>
      </w:pPr>
      <w:r>
        <w:rPr>
          <w:rFonts w:hint="eastAsia"/>
          <w:b/>
          <w:bCs/>
          <w:sz w:val="24"/>
          <w:szCs w:val="24"/>
          <w:lang w:val="en-US" w:eastAsia="zh-CN"/>
        </w:rPr>
        <w:t>二、</w:t>
      </w:r>
      <w:r>
        <w:rPr>
          <w:rFonts w:hint="eastAsia"/>
          <w:b/>
          <w:bCs/>
          <w:sz w:val="24"/>
          <w:szCs w:val="24"/>
        </w:rPr>
        <w:t>教学重点、难点</w:t>
      </w:r>
    </w:p>
    <w:p w14:paraId="0BF93C8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firstLine="480" w:firstLineChars="200"/>
        <w:textAlignment w:val="auto"/>
        <w:rPr>
          <w:sz w:val="24"/>
          <w:szCs w:val="24"/>
        </w:rPr>
      </w:pPr>
      <w:r>
        <w:rPr>
          <w:rFonts w:hint="eastAsia"/>
          <w:sz w:val="24"/>
          <w:szCs w:val="24"/>
        </w:rPr>
        <w:t>教学重点：</w:t>
      </w:r>
      <w:r>
        <w:rPr>
          <w:rFonts w:hint="eastAsia" w:ascii="宋体" w:hAnsi="宋体"/>
          <w:sz w:val="24"/>
          <w:lang w:val="en-US" w:eastAsia="zh-CN"/>
        </w:rPr>
        <w:t>从实际情境中抽象出</w:t>
      </w:r>
      <w:r>
        <w:rPr>
          <w:rFonts w:hint="eastAsia" w:ascii="宋体" w:hAnsi="宋体"/>
          <w:sz w:val="24"/>
          <w:lang w:eastAsia="zh-CN"/>
        </w:rPr>
        <w:t>数学问题，</w:t>
      </w:r>
      <w:r>
        <w:rPr>
          <w:rFonts w:hint="eastAsia" w:ascii="宋体" w:hAnsi="宋体" w:cs="宋体"/>
          <w:bCs/>
          <w:sz w:val="24"/>
          <w:lang w:val="en-US" w:eastAsia="zh-CN"/>
        </w:rPr>
        <w:t>通过数学</w:t>
      </w:r>
      <w:r>
        <w:rPr>
          <w:rFonts w:hint="eastAsia" w:ascii="宋体" w:hAnsi="宋体" w:cs="宋体"/>
          <w:bCs/>
          <w:sz w:val="24"/>
          <w:lang w:eastAsia="zh-CN"/>
        </w:rPr>
        <w:t>建模</w:t>
      </w:r>
      <w:r>
        <w:rPr>
          <w:rFonts w:hint="eastAsia" w:ascii="宋体" w:hAnsi="宋体" w:cs="宋体"/>
          <w:bCs/>
          <w:sz w:val="24"/>
          <w:lang w:val="en-US" w:eastAsia="zh-CN"/>
        </w:rPr>
        <w:t>解决问题</w:t>
      </w:r>
      <w:r>
        <w:rPr>
          <w:rFonts w:hint="eastAsia" w:ascii="宋体" w:hAnsi="宋体" w:cs="宋体"/>
          <w:bCs/>
          <w:sz w:val="24"/>
          <w:lang w:eastAsia="zh-CN"/>
        </w:rPr>
        <w:t>，</w:t>
      </w:r>
      <w:r>
        <w:rPr>
          <w:rFonts w:hint="eastAsia" w:ascii="宋体" w:hAnsi="宋体" w:cs="宋体"/>
          <w:bCs/>
          <w:sz w:val="24"/>
          <w:lang w:val="en-US" w:eastAsia="zh-CN"/>
        </w:rPr>
        <w:t>并能够运用结论对现实世界进行数学表达</w:t>
      </w:r>
      <w:r>
        <w:rPr>
          <w:rFonts w:hint="eastAsia" w:ascii="宋体" w:hAnsi="宋体" w:cs="宋体"/>
          <w:bCs/>
          <w:sz w:val="24"/>
          <w:lang w:eastAsia="zh-CN"/>
        </w:rPr>
        <w:t>．</w:t>
      </w:r>
    </w:p>
    <w:p w14:paraId="36D11EE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firstLine="480" w:firstLineChars="200"/>
        <w:textAlignment w:val="auto"/>
        <w:rPr>
          <w:sz w:val="24"/>
          <w:szCs w:val="24"/>
        </w:rPr>
      </w:pPr>
      <w:r>
        <w:rPr>
          <w:rFonts w:hint="eastAsia"/>
          <w:sz w:val="24"/>
          <w:szCs w:val="24"/>
        </w:rPr>
        <w:t>教学难点：</w:t>
      </w:r>
      <w:r>
        <w:rPr>
          <w:rFonts w:hint="eastAsia" w:ascii="宋体" w:hAnsi="宋体"/>
          <w:sz w:val="24"/>
          <w:lang w:val="en-US" w:eastAsia="zh-CN"/>
        </w:rPr>
        <w:t>杆秤的制作与使用中，变量与常量的相对性；用函数模型对秤杆中变量之间的关系进行表达与解释．</w:t>
      </w:r>
    </w:p>
    <w:p w14:paraId="5494F87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textAlignment w:val="auto"/>
        <w:rPr>
          <w:b/>
          <w:bCs/>
          <w:sz w:val="24"/>
          <w:szCs w:val="24"/>
        </w:rPr>
      </w:pPr>
      <w:r>
        <w:rPr>
          <w:rFonts w:hint="eastAsia"/>
          <w:b/>
          <w:bCs/>
          <w:sz w:val="24"/>
          <w:szCs w:val="24"/>
          <w:lang w:val="en-US" w:eastAsia="zh-CN"/>
        </w:rPr>
        <w:t>三、</w:t>
      </w:r>
      <w:r>
        <w:rPr>
          <w:rFonts w:hint="eastAsia"/>
          <w:b/>
          <w:bCs/>
          <w:sz w:val="24"/>
          <w:szCs w:val="24"/>
        </w:rPr>
        <w:t>教学过程</w:t>
      </w:r>
    </w:p>
    <w:p w14:paraId="1E08782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firstLine="482" w:firstLineChars="200"/>
        <w:textAlignment w:val="auto"/>
        <w:rPr>
          <w:sz w:val="24"/>
          <w:szCs w:val="24"/>
        </w:rPr>
      </w:pPr>
      <w:r>
        <w:rPr>
          <w:rFonts w:hint="eastAsia"/>
          <w:b/>
          <w:bCs/>
          <w:sz w:val="24"/>
          <w:szCs w:val="24"/>
          <w:lang w:eastAsia="zh-CN"/>
        </w:rPr>
        <w:t>（</w:t>
      </w:r>
      <w:r>
        <w:rPr>
          <w:rFonts w:hint="eastAsia"/>
          <w:b/>
          <w:bCs/>
          <w:sz w:val="24"/>
          <w:szCs w:val="24"/>
          <w:lang w:val="en-US" w:eastAsia="zh-CN"/>
        </w:rPr>
        <w:t>一</w:t>
      </w:r>
      <w:r>
        <w:rPr>
          <w:rFonts w:hint="eastAsia"/>
          <w:b/>
          <w:bCs/>
          <w:sz w:val="24"/>
          <w:szCs w:val="24"/>
          <w:lang w:eastAsia="zh-CN"/>
        </w:rPr>
        <w:t>）</w:t>
      </w:r>
      <w:r>
        <w:rPr>
          <w:rFonts w:hint="eastAsia"/>
          <w:b/>
          <w:bCs/>
          <w:sz w:val="24"/>
          <w:szCs w:val="24"/>
        </w:rPr>
        <w:t>情境</w:t>
      </w:r>
      <w:r>
        <w:rPr>
          <w:rFonts w:hint="eastAsia"/>
          <w:b/>
          <w:bCs/>
          <w:sz w:val="24"/>
          <w:szCs w:val="24"/>
          <w:lang w:eastAsia="zh-CN"/>
        </w:rPr>
        <w:t>引入</w:t>
      </w:r>
    </w:p>
    <w:p w14:paraId="6C79E65D">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ind w:left="0" w:firstLine="480" w:firstLineChars="200"/>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视频播放（介绍杆秤的构成部件以及传统制作步骤）．</w:t>
      </w:r>
    </w:p>
    <w:p w14:paraId="5F9165A2">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ind w:left="0" w:firstLine="480" w:firstLineChars="200"/>
        <w:textAlignment w:val="auto"/>
        <w:rPr>
          <w:rFonts w:hint="default"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出示实物（杆秤），让学生谈一谈对它的了解．</w:t>
      </w:r>
    </w:p>
    <w:p w14:paraId="24E51DE8">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ind w:left="0" w:firstLine="481"/>
        <w:textAlignment w:val="auto"/>
        <w:rPr>
          <w:rFonts w:hint="default" w:ascii="宋体" w:hAnsi="宋体"/>
          <w:b w:val="0"/>
          <w:bCs/>
          <w:sz w:val="24"/>
          <w:lang w:val="en-US" w:eastAsia="zh-CN"/>
        </w:rPr>
      </w:pPr>
      <w:r>
        <w:rPr>
          <w:rFonts w:hint="eastAsia" w:ascii="宋体" w:hAnsi="宋体" w:cs="宋体"/>
          <w:b/>
          <w:bCs/>
          <w:sz w:val="24"/>
          <w:szCs w:val="24"/>
          <w:lang w:val="en-US" w:eastAsia="zh-CN"/>
        </w:rPr>
        <w:t>师生活动</w:t>
      </w:r>
      <w:r>
        <w:rPr>
          <w:rFonts w:hint="eastAsia" w:ascii="宋体" w:hAnsi="宋体" w:cs="宋体"/>
          <w:b w:val="0"/>
          <w:bCs w:val="0"/>
          <w:sz w:val="24"/>
          <w:szCs w:val="24"/>
          <w:lang w:val="en-US" w:eastAsia="zh-CN"/>
        </w:rPr>
        <w:t>　杆秤是中国人发明的人类最早的衡器（称重的仪器），它凝聚了古代劳动人民的智慧．</w:t>
      </w:r>
      <w:r>
        <w:rPr>
          <w:rFonts w:hint="eastAsia" w:ascii="宋体" w:hAnsi="宋体"/>
          <w:b w:val="0"/>
          <w:bCs/>
          <w:sz w:val="24"/>
          <w:lang w:val="en-US" w:eastAsia="zh-CN"/>
        </w:rPr>
        <w:t>杆秤通常由秤杆、秤砣、秤盘（秤钩）、提纽（秤毫）四个部件组成，其中，秤杆是“衡”，秤砣是“权</w:t>
      </w:r>
      <w:r>
        <w:rPr>
          <w:rFonts w:hint="eastAsia" w:ascii="宋体" w:hAnsi="宋体"/>
          <w:b w:val="0"/>
          <w:bCs/>
          <w:sz w:val="24"/>
          <w:shd w:val="clear" w:color="auto" w:fill="FFFFFF"/>
          <w:lang w:val="en-US" w:eastAsia="zh-CN"/>
        </w:rPr>
        <w:t>”，“</w:t>
      </w:r>
      <w:r>
        <w:rPr>
          <w:rFonts w:hint="eastAsia" w:ascii="宋体" w:hAnsi="宋体"/>
          <w:b w:val="0"/>
          <w:bCs/>
          <w:sz w:val="24"/>
          <w:lang w:val="en-US" w:eastAsia="zh-CN"/>
        </w:rPr>
        <w:t>权衡”一词就来源于此</w:t>
      </w:r>
      <w:r>
        <w:rPr>
          <w:rFonts w:hint="eastAsia" w:ascii="宋体" w:hAnsi="宋体" w:cs="宋体"/>
          <w:b w:val="0"/>
          <w:bCs/>
          <w:sz w:val="24"/>
          <w:lang w:val="en-US" w:eastAsia="zh-CN"/>
        </w:rPr>
        <w:t>．</w:t>
      </w:r>
    </w:p>
    <w:p w14:paraId="53C335A9">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ind w:left="0" w:firstLine="481"/>
        <w:textAlignment w:val="auto"/>
        <w:rPr>
          <w:rFonts w:hint="eastAsia" w:ascii="宋体" w:hAnsi="宋体"/>
          <w:b w:val="0"/>
          <w:bCs/>
          <w:sz w:val="24"/>
          <w:lang w:val="en-US" w:eastAsia="zh-CN"/>
        </w:rPr>
      </w:pPr>
      <w:r>
        <w:rPr>
          <w:rFonts w:hint="eastAsia" w:ascii="宋体" w:hAnsi="宋体"/>
          <w:b w:val="0"/>
          <w:bCs/>
          <w:sz w:val="24"/>
          <w:lang w:val="en-US" w:eastAsia="zh-CN"/>
        </w:rPr>
        <w:t>教师演示杆秤的使用．</w:t>
      </w:r>
    </w:p>
    <w:p w14:paraId="41295A66">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ind w:left="0" w:firstLine="481"/>
        <w:textAlignment w:val="auto"/>
        <w:rPr>
          <w:rFonts w:hint="eastAsia" w:ascii="宋体" w:hAnsi="宋体"/>
          <w:b w:val="0"/>
          <w:bCs/>
          <w:sz w:val="24"/>
          <w:lang w:val="en-US" w:eastAsia="zh-CN"/>
        </w:rPr>
      </w:pPr>
      <w:r>
        <w:rPr>
          <w:rFonts w:hint="eastAsia" w:ascii="宋体" w:hAnsi="宋体" w:cs="宋体"/>
          <w:b/>
          <w:bCs/>
          <w:sz w:val="24"/>
          <w:szCs w:val="24"/>
          <w:lang w:val="en-US" w:eastAsia="zh-CN"/>
        </w:rPr>
        <w:t>师生活动</w:t>
      </w:r>
      <w:r>
        <w:rPr>
          <w:rFonts w:hint="eastAsia" w:ascii="宋体" w:hAnsi="宋体" w:cs="宋体"/>
          <w:b w:val="0"/>
          <w:bCs w:val="0"/>
          <w:sz w:val="24"/>
          <w:szCs w:val="24"/>
          <w:lang w:val="en-US" w:eastAsia="zh-CN"/>
        </w:rPr>
        <w:t>　</w:t>
      </w:r>
      <w:r>
        <w:rPr>
          <w:rFonts w:hint="eastAsia" w:ascii="宋体" w:hAnsi="宋体"/>
          <w:b w:val="0"/>
          <w:bCs/>
          <w:sz w:val="24"/>
          <w:lang w:val="en-US" w:eastAsia="zh-CN"/>
        </w:rPr>
        <w:t>通过教师演示杆秤称重，结合学生已有生活经验，明确只有在秤杆处于水平平衡时，才能够根据刻度准确读数．</w:t>
      </w:r>
    </w:p>
    <w:p w14:paraId="6FAE1D27">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ind w:left="0" w:firstLine="481"/>
        <w:textAlignment w:val="auto"/>
        <w:rPr>
          <w:rFonts w:hint="eastAsia" w:ascii="宋体" w:hAnsi="宋体"/>
          <w:b w:val="0"/>
          <w:bCs/>
          <w:sz w:val="24"/>
          <w:lang w:val="en-US" w:eastAsia="zh-CN"/>
        </w:rPr>
      </w:pPr>
      <w:r>
        <w:rPr>
          <w:rFonts w:hint="eastAsia" w:ascii="宋体" w:hAnsi="宋体"/>
          <w:b w:val="0"/>
          <w:bCs/>
          <w:sz w:val="24"/>
          <w:lang w:val="en-US" w:eastAsia="zh-CN"/>
        </w:rPr>
        <w:t>教师：你知道杆秤的使用和制作中的数学奥秘吗？</w:t>
      </w:r>
    </w:p>
    <w:p w14:paraId="2D07F948">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ind w:left="0" w:firstLine="481"/>
        <w:textAlignment w:val="auto"/>
        <w:rPr>
          <w:rFonts w:hint="default" w:ascii="楷体" w:hAnsi="楷体" w:eastAsia="楷体" w:cs="楷体"/>
          <w:sz w:val="24"/>
          <w:szCs w:val="24"/>
          <w:lang w:val="en-US" w:eastAsia="zh-CN"/>
        </w:rPr>
      </w:pPr>
      <w:r>
        <w:rPr>
          <w:rFonts w:hint="eastAsia" w:ascii="楷体" w:hAnsi="楷体" w:eastAsia="楷体" w:cs="楷体"/>
          <w:b/>
          <w:bCs/>
          <w:sz w:val="24"/>
          <w:szCs w:val="24"/>
        </w:rPr>
        <w:t>设计意图</w:t>
      </w:r>
      <w:r>
        <w:rPr>
          <w:rFonts w:hint="eastAsia" w:ascii="楷体" w:hAnsi="楷体" w:eastAsia="楷体" w:cs="楷体"/>
          <w:sz w:val="24"/>
          <w:szCs w:val="24"/>
          <w:lang w:val="en-US" w:eastAsia="zh-CN"/>
        </w:rPr>
        <w:t>　借助实物帮助学生认识杆秤，了解我国古人制作杆秤的过程，感受中国古代先进技术与古人的智慧，知道杆秤的组成部分，并结合直观观察称重过程，抽象杆秤称重示意图，为后续进一步操作与探究做好准备．</w:t>
      </w:r>
    </w:p>
    <w:p w14:paraId="45D3BD9F">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ind w:left="0"/>
        <w:textAlignment w:val="auto"/>
        <w:rPr>
          <w:rFonts w:hint="eastAsia"/>
          <w:sz w:val="24"/>
          <w:szCs w:val="24"/>
          <w:lang w:eastAsia="zh-CN"/>
        </w:rPr>
      </w:pPr>
      <w:r>
        <w:rPr>
          <w:rFonts w:hint="eastAsia"/>
          <w:b/>
          <w:bCs/>
          <w:sz w:val="24"/>
          <w:szCs w:val="24"/>
          <w:lang w:eastAsia="zh-CN"/>
        </w:rPr>
        <w:t>　　（</w:t>
      </w:r>
      <w:r>
        <w:rPr>
          <w:rFonts w:hint="eastAsia"/>
          <w:b/>
          <w:bCs/>
          <w:sz w:val="24"/>
          <w:szCs w:val="24"/>
          <w:lang w:val="en-US" w:eastAsia="zh-CN"/>
        </w:rPr>
        <w:t>二</w:t>
      </w:r>
      <w:r>
        <w:rPr>
          <w:rFonts w:hint="eastAsia"/>
          <w:b/>
          <w:bCs/>
          <w:sz w:val="24"/>
          <w:szCs w:val="24"/>
          <w:lang w:eastAsia="zh-CN"/>
        </w:rPr>
        <w:t>）活动探究</w:t>
      </w:r>
    </w:p>
    <w:p w14:paraId="633000DA">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ind w:left="0" w:firstLine="480" w:firstLineChars="200"/>
        <w:textAlignment w:val="auto"/>
        <w:rPr>
          <w:rFonts w:hint="eastAsia" w:ascii="Times New Roman" w:hAnsi="Times New Roman" w:cs="Times New Roman"/>
          <w:b w:val="0"/>
          <w:bCs/>
          <w:i w:val="0"/>
          <w:iCs w:val="0"/>
          <w:sz w:val="24"/>
          <w:lang w:val="en-US" w:eastAsia="zh-CN"/>
        </w:rPr>
      </w:pPr>
      <w:r>
        <w:rPr>
          <w:rFonts w:hint="eastAsia" w:cs="Times New Roman"/>
          <w:b w:val="0"/>
          <w:bCs/>
          <w:i w:val="0"/>
          <w:iCs w:val="0"/>
          <w:sz w:val="24"/>
          <w:lang w:val="en-US" w:eastAsia="zh-CN"/>
        </w:rPr>
        <w:t>1．</w:t>
      </w:r>
      <w:r>
        <w:rPr>
          <w:rFonts w:hint="eastAsia" w:ascii="Times New Roman" w:hAnsi="Times New Roman" w:cs="Times New Roman"/>
          <w:b w:val="0"/>
          <w:bCs/>
          <w:i w:val="0"/>
          <w:iCs w:val="0"/>
          <w:sz w:val="24"/>
          <w:lang w:val="en-US" w:eastAsia="zh-CN"/>
        </w:rPr>
        <w:t>分析杆秤称物的数学原理</w:t>
      </w:r>
      <w:r>
        <w:rPr>
          <w:rFonts w:hint="eastAsia" w:ascii="宋体" w:hAnsi="宋体" w:cs="宋体"/>
          <w:b w:val="0"/>
          <w:bCs/>
          <w:sz w:val="24"/>
          <w:lang w:val="en-US" w:eastAsia="zh-CN"/>
        </w:rPr>
        <w:t>．</w:t>
      </w:r>
    </w:p>
    <w:p w14:paraId="4C164BBC">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ind w:left="0"/>
        <w:textAlignment w:val="auto"/>
        <w:rPr>
          <w:rFonts w:hint="eastAsia" w:ascii="宋体" w:hAnsi="宋体" w:cs="宋体"/>
          <w:b w:val="0"/>
          <w:bCs/>
          <w:sz w:val="24"/>
          <w:lang w:val="en-US" w:eastAsia="zh-CN"/>
        </w:rPr>
      </w:pPr>
      <w:r>
        <w:rPr>
          <w:rFonts w:hint="eastAsia" w:ascii="Times New Roman" w:hAnsi="Times New Roman" w:cs="Times New Roman"/>
          <w:b w:val="0"/>
          <w:bCs/>
          <w:i w:val="0"/>
          <w:iCs w:val="0"/>
          <w:sz w:val="24"/>
          <w:lang w:val="en-US" w:eastAsia="zh-CN"/>
        </w:rPr>
        <w:t xml:space="preserve">    杆秤称物符合杠杆原理：如图1，要使杠杆平衡，作用在杠杆上的两个力矩（力与力臂的乘积）大小必须相等，即动力×动力臂</w:t>
      </w:r>
      <w:r>
        <w:rPr>
          <w:rFonts w:hint="eastAsia" w:cs="Times New Roman"/>
          <w:b w:val="0"/>
          <w:bCs/>
          <w:i w:val="0"/>
          <w:iCs w:val="0"/>
          <w:sz w:val="24"/>
          <w:lang w:val="en-US" w:eastAsia="zh-CN"/>
        </w:rPr>
        <w:t>＝</w:t>
      </w:r>
      <w:r>
        <w:rPr>
          <w:rFonts w:hint="eastAsia" w:ascii="Times New Roman" w:hAnsi="Times New Roman" w:cs="Times New Roman"/>
          <w:b w:val="0"/>
          <w:bCs/>
          <w:i w:val="0"/>
          <w:iCs w:val="0"/>
          <w:sz w:val="24"/>
          <w:lang w:val="en-US" w:eastAsia="zh-CN"/>
        </w:rPr>
        <w:t>阻力×阻力臂</w:t>
      </w:r>
      <w:r>
        <w:rPr>
          <w:rFonts w:hint="eastAsia" w:ascii="宋体" w:hAnsi="宋体" w:cs="宋体"/>
          <w:b w:val="0"/>
          <w:bCs/>
          <w:sz w:val="24"/>
          <w:lang w:val="en-US" w:eastAsia="zh-CN"/>
        </w:rPr>
        <w:t>．</w:t>
      </w:r>
    </w:p>
    <w:p w14:paraId="593A9029">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cs="宋体"/>
          <w:b w:val="0"/>
          <w:bCs/>
          <w:sz w:val="24"/>
          <w:lang w:val="en-US" w:eastAsia="zh-CN"/>
        </w:rPr>
      </w:pPr>
      <w:r>
        <w:rPr>
          <w:rFonts w:hint="eastAsia" w:ascii="宋体" w:hAnsi="宋体" w:cs="宋体"/>
          <w:b w:val="0"/>
          <w:bCs/>
          <w:sz w:val="24"/>
          <w:lang w:val="en-US" w:eastAsia="zh-CN"/>
        </w:rPr>
        <w:drawing>
          <wp:inline distT="0" distB="0" distL="114300" distR="114300">
            <wp:extent cx="2571750" cy="1181100"/>
            <wp:effectExtent l="0" t="0" r="0" b="0"/>
            <wp:docPr id="10" name="图片 10" descr="1755741299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1755741299250"/>
                    <pic:cNvPicPr>
                      <a:picLocks noChangeAspect="1"/>
                    </pic:cNvPicPr>
                  </pic:nvPicPr>
                  <pic:blipFill>
                    <a:blip r:embed="rId7"/>
                    <a:stretch>
                      <a:fillRect/>
                    </a:stretch>
                  </pic:blipFill>
                  <pic:spPr>
                    <a:xfrm>
                      <a:off x="0" y="0"/>
                      <a:ext cx="2571750" cy="1181100"/>
                    </a:xfrm>
                    <a:prstGeom prst="rect">
                      <a:avLst/>
                    </a:prstGeom>
                  </pic:spPr>
                </pic:pic>
              </a:graphicData>
            </a:graphic>
          </wp:inline>
        </w:drawing>
      </w:r>
    </w:p>
    <w:p w14:paraId="5438B70A">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jc w:val="center"/>
        <w:textAlignment w:val="auto"/>
        <w:rPr>
          <w:rFonts w:hint="default" w:ascii="宋体" w:hAnsi="宋体" w:cs="宋体"/>
          <w:b w:val="0"/>
          <w:bCs/>
          <w:sz w:val="24"/>
          <w:lang w:val="en-US" w:eastAsia="zh-CN"/>
        </w:rPr>
      </w:pPr>
      <w:r>
        <w:rPr>
          <w:rFonts w:hint="eastAsia" w:ascii="黑体" w:hAnsi="黑体" w:eastAsia="黑体" w:cs="黑体"/>
          <w:b w:val="0"/>
          <w:bCs/>
          <w:sz w:val="21"/>
          <w:szCs w:val="21"/>
          <w:lang w:val="en-US" w:eastAsia="zh-CN"/>
        </w:rPr>
        <w:t>图</w:t>
      </w:r>
      <w:r>
        <w:rPr>
          <w:rFonts w:hint="default" w:ascii="Times New Roman" w:hAnsi="Times New Roman" w:cs="Times New Roman"/>
          <w:b w:val="0"/>
          <w:bCs/>
          <w:sz w:val="21"/>
          <w:szCs w:val="21"/>
          <w:lang w:val="en-US" w:eastAsia="zh-CN"/>
        </w:rPr>
        <w:t>1</w:t>
      </w:r>
    </w:p>
    <w:p w14:paraId="60F31936">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cs="宋体"/>
          <w:b w:val="0"/>
          <w:bCs/>
          <w:sz w:val="24"/>
          <w:lang w:val="en-US" w:eastAsia="zh-CN"/>
        </w:rPr>
      </w:pPr>
      <w:r>
        <w:rPr>
          <w:rFonts w:hint="eastAsia" w:ascii="宋体" w:hAnsi="宋体" w:cs="宋体"/>
          <w:b w:val="0"/>
          <w:bCs/>
          <w:sz w:val="24"/>
          <w:lang w:val="en-US" w:eastAsia="zh-CN"/>
        </w:rPr>
        <w:t>（</w:t>
      </w:r>
      <w:r>
        <w:rPr>
          <w:rFonts w:hint="default" w:ascii="Times New Roman" w:hAnsi="Times New Roman" w:cs="Times New Roman"/>
          <w:b w:val="0"/>
          <w:bCs/>
          <w:sz w:val="24"/>
          <w:lang w:val="en-US" w:eastAsia="zh-CN"/>
        </w:rPr>
        <w:t>1</w:t>
      </w:r>
      <w:r>
        <w:rPr>
          <w:rFonts w:hint="eastAsia" w:ascii="宋体" w:hAnsi="宋体" w:cs="宋体"/>
          <w:b w:val="0"/>
          <w:bCs/>
          <w:sz w:val="24"/>
          <w:lang w:val="en-US" w:eastAsia="zh-CN"/>
        </w:rPr>
        <w:t>）结合图</w:t>
      </w:r>
      <w:r>
        <w:rPr>
          <w:rFonts w:hint="default" w:ascii="Times New Roman" w:hAnsi="Times New Roman" w:cs="Times New Roman"/>
          <w:b w:val="0"/>
          <w:bCs/>
          <w:sz w:val="24"/>
          <w:lang w:val="en-US" w:eastAsia="zh-CN"/>
        </w:rPr>
        <w:t>1</w:t>
      </w:r>
      <w:r>
        <w:rPr>
          <w:rFonts w:hint="eastAsia" w:ascii="宋体" w:hAnsi="宋体" w:cs="宋体"/>
          <w:b w:val="0"/>
          <w:bCs/>
          <w:sz w:val="24"/>
          <w:lang w:val="en-US" w:eastAsia="zh-CN"/>
        </w:rPr>
        <w:t>用数学符号表示杆秤的工作原理．</w:t>
      </w:r>
    </w:p>
    <w:p w14:paraId="5E0BDF0E">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ind w:left="0" w:leftChars="0"/>
        <w:textAlignment w:val="auto"/>
        <w:rPr>
          <w:rFonts w:hint="default" w:ascii="宋体" w:hAnsi="宋体" w:cs="宋体"/>
          <w:b w:val="0"/>
          <w:bCs/>
          <w:sz w:val="24"/>
          <w:lang w:val="en-US" w:eastAsia="zh-CN"/>
        </w:rPr>
      </w:pPr>
      <w:r>
        <w:rPr>
          <w:rFonts w:hint="eastAsia" w:ascii="宋体" w:hAnsi="宋体" w:cs="宋体"/>
          <w:b w:val="0"/>
          <w:bCs/>
          <w:sz w:val="24"/>
          <w:lang w:val="en-US" w:eastAsia="zh-CN"/>
        </w:rPr>
        <w:t xml:space="preserve"> 　　</w:t>
      </w:r>
      <w:r>
        <w:rPr>
          <w:rFonts w:hint="eastAsia" w:ascii="宋体" w:hAnsi="宋体" w:cs="宋体"/>
          <w:b/>
          <w:bCs w:val="0"/>
          <w:sz w:val="24"/>
          <w:lang w:val="en-US" w:eastAsia="zh-CN"/>
        </w:rPr>
        <w:t>师生合作</w:t>
      </w:r>
      <w:r>
        <w:rPr>
          <w:rFonts w:hint="eastAsia" w:ascii="宋体" w:hAnsi="宋体" w:cs="宋体"/>
          <w:b w:val="0"/>
          <w:bCs/>
          <w:sz w:val="24"/>
          <w:lang w:val="en-US" w:eastAsia="zh-CN"/>
        </w:rPr>
        <w:t>　</w:t>
      </w:r>
      <w:r>
        <w:rPr>
          <w:rFonts w:hint="default" w:ascii="Times New Roman" w:hAnsi="Times New Roman" w:cs="Times New Roman"/>
          <w:b w:val="0"/>
          <w:bCs/>
          <w:i/>
          <w:iCs/>
          <w:sz w:val="24"/>
          <w:lang w:val="en-US" w:eastAsia="zh-CN"/>
        </w:rPr>
        <w:t>F</w:t>
      </w:r>
      <w:r>
        <w:rPr>
          <w:rFonts w:hint="default" w:ascii="Times New Roman" w:hAnsi="Times New Roman" w:cs="Times New Roman"/>
          <w:b w:val="0"/>
          <w:bCs/>
          <w:sz w:val="24"/>
          <w:vertAlign w:val="subscript"/>
          <w:lang w:val="en-US" w:eastAsia="zh-CN"/>
        </w:rPr>
        <w:t>1</w:t>
      </w:r>
      <w:r>
        <w:rPr>
          <w:rFonts w:hint="default" w:ascii="Times New Roman" w:hAnsi="Times New Roman" w:cs="Times New Roman"/>
          <w:b w:val="0"/>
          <w:bCs/>
          <w:i/>
          <w:iCs/>
          <w:sz w:val="24"/>
          <w:lang w:val="en-US" w:eastAsia="zh-CN"/>
        </w:rPr>
        <w:t>l</w:t>
      </w:r>
      <w:r>
        <w:rPr>
          <w:rFonts w:hint="default" w:ascii="Times New Roman" w:hAnsi="Times New Roman" w:cs="Times New Roman"/>
          <w:b w:val="0"/>
          <w:bCs/>
          <w:sz w:val="24"/>
          <w:vertAlign w:val="subscript"/>
          <w:lang w:val="en-US" w:eastAsia="zh-CN"/>
        </w:rPr>
        <w:t>1</w:t>
      </w:r>
      <w:r>
        <w:rPr>
          <w:rFonts w:hint="eastAsia" w:ascii="宋体" w:hAnsi="宋体" w:cs="宋体"/>
          <w:b w:val="0"/>
          <w:bCs/>
          <w:sz w:val="24"/>
          <w:lang w:val="en-US" w:eastAsia="zh-CN"/>
        </w:rPr>
        <w:t>＝</w:t>
      </w:r>
      <w:r>
        <w:rPr>
          <w:rFonts w:hint="default" w:ascii="Times New Roman" w:hAnsi="Times New Roman" w:cs="Times New Roman"/>
          <w:b w:val="0"/>
          <w:bCs/>
          <w:i/>
          <w:iCs/>
          <w:sz w:val="24"/>
          <w:lang w:val="en-US" w:eastAsia="zh-CN"/>
        </w:rPr>
        <w:t>F</w:t>
      </w:r>
      <w:r>
        <w:rPr>
          <w:rFonts w:hint="eastAsia" w:cs="Times New Roman"/>
          <w:b w:val="0"/>
          <w:bCs/>
          <w:sz w:val="24"/>
          <w:vertAlign w:val="subscript"/>
          <w:lang w:val="en-US" w:eastAsia="zh-CN"/>
        </w:rPr>
        <w:t>2</w:t>
      </w:r>
      <w:r>
        <w:rPr>
          <w:rFonts w:hint="default" w:ascii="Times New Roman" w:hAnsi="Times New Roman" w:cs="Times New Roman"/>
          <w:b w:val="0"/>
          <w:bCs/>
          <w:i/>
          <w:iCs/>
          <w:sz w:val="24"/>
          <w:shd w:val="clear" w:color="auto" w:fill="FFFFFF"/>
          <w:lang w:val="en-US" w:eastAsia="zh-CN"/>
        </w:rPr>
        <w:t>l</w:t>
      </w:r>
      <w:r>
        <w:rPr>
          <w:rFonts w:hint="eastAsia" w:cs="Times New Roman"/>
          <w:b w:val="0"/>
          <w:bCs/>
          <w:sz w:val="24"/>
          <w:shd w:val="clear" w:color="auto" w:fill="FFFFFF"/>
          <w:vertAlign w:val="subscript"/>
          <w:lang w:val="en-US" w:eastAsia="zh-CN"/>
        </w:rPr>
        <w:t>2</w:t>
      </w:r>
      <w:r>
        <w:rPr>
          <w:rFonts w:hint="eastAsia" w:ascii="宋体" w:hAnsi="宋体" w:cs="宋体"/>
          <w:b w:val="0"/>
          <w:bCs/>
          <w:sz w:val="24"/>
          <w:lang w:val="en-US" w:eastAsia="zh-CN"/>
        </w:rPr>
        <w:t>．</w:t>
      </w:r>
    </w:p>
    <w:p w14:paraId="613A9892">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ind w:firstLine="480" w:firstLineChars="200"/>
        <w:textAlignment w:val="auto"/>
        <w:rPr>
          <w:sz w:val="21"/>
        </w:rPr>
      </w:pPr>
      <w:r>
        <w:rPr>
          <w:rFonts w:hint="eastAsia" w:ascii="宋体" w:hAnsi="宋体" w:cs="宋体"/>
          <w:b w:val="0"/>
          <w:bCs/>
          <w:sz w:val="24"/>
          <w:lang w:val="en-US" w:eastAsia="zh-CN"/>
        </w:rPr>
        <w:t>（</w:t>
      </w:r>
      <w:r>
        <w:rPr>
          <w:rFonts w:hint="default" w:ascii="Times New Roman" w:hAnsi="Times New Roman" w:cs="Times New Roman"/>
          <w:b w:val="0"/>
          <w:bCs/>
          <w:sz w:val="24"/>
          <w:lang w:val="en-US" w:eastAsia="zh-CN"/>
        </w:rPr>
        <w:t>2</w:t>
      </w:r>
      <w:r>
        <w:rPr>
          <w:rFonts w:hint="eastAsia" w:ascii="宋体" w:hAnsi="宋体" w:cs="宋体"/>
          <w:b w:val="0"/>
          <w:bCs/>
          <w:sz w:val="24"/>
          <w:lang w:val="en-US" w:eastAsia="zh-CN"/>
        </w:rPr>
        <w:t>）如图</w:t>
      </w:r>
      <w:r>
        <w:rPr>
          <w:rFonts w:hint="default" w:ascii="Times New Roman" w:hAnsi="Times New Roman" w:cs="Times New Roman"/>
          <w:b w:val="0"/>
          <w:bCs/>
          <w:sz w:val="24"/>
          <w:lang w:val="en-US" w:eastAsia="zh-CN"/>
        </w:rPr>
        <w:t>2</w:t>
      </w:r>
      <w:r>
        <w:rPr>
          <w:rFonts w:hint="eastAsia" w:cs="Times New Roman"/>
          <w:b w:val="0"/>
          <w:bCs/>
          <w:sz w:val="24"/>
          <w:lang w:val="en-US" w:eastAsia="zh-CN"/>
        </w:rPr>
        <w:t>，</w:t>
      </w:r>
      <w:r>
        <w:rPr>
          <w:rFonts w:hint="eastAsia" w:ascii="宋体" w:hAnsi="宋体" w:cs="宋体"/>
          <w:b w:val="0"/>
          <w:bCs/>
          <w:sz w:val="24"/>
          <w:lang w:val="en-US" w:eastAsia="zh-CN"/>
        </w:rPr>
        <w:t>用数学的眼光来看，使用杆秤称物时，哪些量是不变的？哪些量是变化的？</w:t>
      </w:r>
    </w:p>
    <w:p w14:paraId="517ACF33">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ind w:left="0" w:leftChars="0"/>
        <w:jc w:val="center"/>
        <w:textAlignment w:val="auto"/>
        <w:rPr>
          <w:rFonts w:hint="eastAsia" w:ascii="宋体" w:hAnsi="宋体" w:cs="宋体"/>
          <w:b w:val="0"/>
          <w:bCs/>
          <w:sz w:val="24"/>
          <w:lang w:val="en-US" w:eastAsia="zh-CN"/>
        </w:rPr>
      </w:pPr>
      <w:r>
        <w:rPr>
          <w:sz w:val="21"/>
        </w:rPr>
        <mc:AlternateContent>
          <mc:Choice Requires="wpg">
            <w:drawing>
              <wp:inline distT="0" distB="0" distL="114300" distR="114300">
                <wp:extent cx="4342130" cy="1282700"/>
                <wp:effectExtent l="0" t="0" r="0" b="12700"/>
                <wp:docPr id="46" name="组合 46"/>
                <wp:cNvGraphicFramePr/>
                <a:graphic xmlns:a="http://schemas.openxmlformats.org/drawingml/2006/main">
                  <a:graphicData uri="http://schemas.microsoft.com/office/word/2010/wordprocessingGroup">
                    <wpg:wgp>
                      <wpg:cNvGrpSpPr/>
                      <wpg:grpSpPr>
                        <a:xfrm>
                          <a:off x="0" y="0"/>
                          <a:ext cx="4342130" cy="1282700"/>
                          <a:chOff x="4275" y="25774"/>
                          <a:chExt cx="6838" cy="2020"/>
                        </a:xfrm>
                      </wpg:grpSpPr>
                      <wpg:grpSp>
                        <wpg:cNvPr id="45" name="组合 45"/>
                        <wpg:cNvGrpSpPr/>
                        <wpg:grpSpPr>
                          <a:xfrm>
                            <a:off x="4275" y="25774"/>
                            <a:ext cx="2824" cy="1556"/>
                            <a:chOff x="4290" y="25759"/>
                            <a:chExt cx="2824" cy="1556"/>
                          </a:xfrm>
                        </wpg:grpSpPr>
                        <pic:pic xmlns:pic="http://schemas.openxmlformats.org/drawingml/2006/picture">
                          <pic:nvPicPr>
                            <pic:cNvPr id="42" name="图片 5"/>
                            <pic:cNvPicPr>
                              <a:picLocks noChangeAspect="1"/>
                            </pic:cNvPicPr>
                          </pic:nvPicPr>
                          <pic:blipFill>
                            <a:blip r:embed="rId8"/>
                            <a:stretch>
                              <a:fillRect/>
                            </a:stretch>
                          </pic:blipFill>
                          <pic:spPr>
                            <a:xfrm>
                              <a:off x="4344" y="25759"/>
                              <a:ext cx="2771" cy="1319"/>
                            </a:xfrm>
                            <a:prstGeom prst="rect">
                              <a:avLst/>
                            </a:prstGeom>
                          </pic:spPr>
                        </pic:pic>
                        <wpg:grpSp>
                          <wpg:cNvPr id="19" name="组合 22"/>
                          <wpg:cNvGrpSpPr/>
                          <wpg:grpSpPr>
                            <a:xfrm>
                              <a:off x="4290" y="25801"/>
                              <a:ext cx="2548" cy="1514"/>
                              <a:chOff x="3690" y="2947"/>
                              <a:chExt cx="2548" cy="1514"/>
                            </a:xfrm>
                          </wpg:grpSpPr>
                          <wps:wsp>
                            <wps:cNvPr id="30" name="文本框 15"/>
                            <wps:cNvSpPr txBox="1"/>
                            <wps:spPr>
                              <a:xfrm>
                                <a:off x="4395" y="3397"/>
                                <a:ext cx="419" cy="464"/>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72862C3">
                                  <w:pPr>
                                    <w:rPr>
                                      <w:rFonts w:hint="default" w:ascii="Times New Roman" w:hAnsi="Times New Roman" w:cs="Times New Roman" w:eastAsiaTheme="minorEastAsia"/>
                                      <w:i/>
                                      <w:iCs/>
                                      <w:sz w:val="21"/>
                                      <w:szCs w:val="21"/>
                                      <w:lang w:val="en-US" w:eastAsia="zh-CN"/>
                                    </w:rPr>
                                  </w:pPr>
                                  <w:r>
                                    <w:rPr>
                                      <w:rFonts w:hint="default" w:ascii="Times New Roman" w:hAnsi="Times New Roman" w:cs="Times New Roman"/>
                                      <w:i/>
                                      <w:iCs/>
                                      <w:sz w:val="21"/>
                                      <w:szCs w:val="21"/>
                                      <w:lang w:val="en-US" w:eastAsia="zh-CN"/>
                                    </w:rPr>
                                    <w:t>O</w:t>
                                  </w:r>
                                </w:p>
                              </w:txbxContent>
                            </wps:txbx>
                            <wps:bodyPr rot="0" spcFirstLastPara="0" vertOverflow="overflow" horzOverflow="overflow" vert="horz" wrap="square" lIns="91440" tIns="45720" rIns="91440" bIns="45720" numCol="1" spcCol="0" rtlCol="0" fromWordArt="0" anchor="t" anchorCtr="0" forceAA="0" compatLnSpc="1"/>
                          </wps:wsp>
                          <wps:wsp>
                            <wps:cNvPr id="31" name="文本框 18"/>
                            <wps:cNvSpPr txBox="1"/>
                            <wps:spPr>
                              <a:xfrm>
                                <a:off x="5655" y="3787"/>
                                <a:ext cx="583" cy="464"/>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0B3E764">
                                  <w:pPr>
                                    <w:rPr>
                                      <w:rFonts w:hint="default" w:ascii="Times New Roman" w:hAnsi="Times New Roman" w:cs="Times New Roman" w:eastAsiaTheme="minorEastAsia"/>
                                      <w:i/>
                                      <w:iCs/>
                                      <w:sz w:val="21"/>
                                      <w:szCs w:val="21"/>
                                      <w:vertAlign w:val="subscript"/>
                                      <w:lang w:val="en-US" w:eastAsia="zh-CN"/>
                                    </w:rPr>
                                  </w:pPr>
                                  <w:r>
                                    <w:rPr>
                                      <w:rFonts w:hint="eastAsia" w:cs="Times New Roman"/>
                                      <w:i/>
                                      <w:iCs/>
                                      <w:sz w:val="21"/>
                                      <w:szCs w:val="21"/>
                                      <w:lang w:val="en-US" w:eastAsia="zh-CN"/>
                                    </w:rPr>
                                    <w:t>m</w:t>
                                  </w:r>
                                  <w:r>
                                    <w:rPr>
                                      <w:rFonts w:hint="eastAsia" w:cs="Times New Roman"/>
                                      <w:i w:val="0"/>
                                      <w:iCs w:val="0"/>
                                      <w:sz w:val="21"/>
                                      <w:szCs w:val="21"/>
                                      <w:vertAlign w:val="subscript"/>
                                      <w:lang w:val="en-US" w:eastAsia="zh-CN"/>
                                    </w:rPr>
                                    <w:t>2</w:t>
                                  </w:r>
                                </w:p>
                              </w:txbxContent>
                            </wps:txbx>
                            <wps:bodyPr rot="0" spcFirstLastPara="0" vertOverflow="overflow" horzOverflow="overflow" vert="horz" wrap="square" lIns="91440" tIns="45720" rIns="91440" bIns="45720" numCol="1" spcCol="0" rtlCol="0" fromWordArt="0" anchor="t" anchorCtr="0" forceAA="0" compatLnSpc="1"/>
                          </wps:wsp>
                          <wps:wsp>
                            <wps:cNvPr id="32" name="文本框 19"/>
                            <wps:cNvSpPr txBox="1"/>
                            <wps:spPr>
                              <a:xfrm>
                                <a:off x="3690" y="4027"/>
                                <a:ext cx="673" cy="434"/>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1C32D6B">
                                  <w:pPr>
                                    <w:rPr>
                                      <w:rFonts w:hint="default" w:ascii="Times New Roman" w:hAnsi="Times New Roman" w:cs="Times New Roman" w:eastAsiaTheme="minorEastAsia"/>
                                      <w:i/>
                                      <w:iCs/>
                                      <w:sz w:val="21"/>
                                      <w:szCs w:val="21"/>
                                      <w:vertAlign w:val="subscript"/>
                                      <w:lang w:val="en-US" w:eastAsia="zh-CN"/>
                                    </w:rPr>
                                  </w:pPr>
                                  <w:r>
                                    <w:rPr>
                                      <w:rFonts w:hint="eastAsia" w:cs="Times New Roman"/>
                                      <w:i/>
                                      <w:iCs/>
                                      <w:sz w:val="21"/>
                                      <w:szCs w:val="21"/>
                                      <w:lang w:val="en-US" w:eastAsia="zh-CN"/>
                                    </w:rPr>
                                    <w:t>m</w:t>
                                  </w:r>
                                  <w:r>
                                    <w:rPr>
                                      <w:rFonts w:hint="eastAsia" w:cs="Times New Roman"/>
                                      <w:i w:val="0"/>
                                      <w:iCs w:val="0"/>
                                      <w:sz w:val="21"/>
                                      <w:szCs w:val="21"/>
                                      <w:vertAlign w:val="subscript"/>
                                      <w:lang w:val="en-US" w:eastAsia="zh-CN"/>
                                    </w:rPr>
                                    <w:t>1</w:t>
                                  </w:r>
                                </w:p>
                              </w:txbxContent>
                            </wps:txbx>
                            <wps:bodyPr rot="0" spcFirstLastPara="0" vertOverflow="overflow" horzOverflow="overflow" vert="horz" wrap="square" lIns="91440" tIns="45720" rIns="91440" bIns="45720" numCol="1" spcCol="0" rtlCol="0" fromWordArt="0" anchor="t" anchorCtr="0" forceAA="0" compatLnSpc="1"/>
                          </wps:wsp>
                          <wps:wsp>
                            <wps:cNvPr id="33" name="文本框 20"/>
                            <wps:cNvSpPr txBox="1"/>
                            <wps:spPr>
                              <a:xfrm>
                                <a:off x="4110" y="2962"/>
                                <a:ext cx="583" cy="464"/>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D77754B">
                                  <w:pPr>
                                    <w:rPr>
                                      <w:rFonts w:hint="default" w:ascii="Times New Roman" w:hAnsi="Times New Roman" w:cs="Times New Roman" w:eastAsiaTheme="minorEastAsia"/>
                                      <w:i/>
                                      <w:iCs/>
                                      <w:sz w:val="21"/>
                                      <w:szCs w:val="21"/>
                                      <w:vertAlign w:val="subscript"/>
                                      <w:lang w:val="en-US" w:eastAsia="zh-CN"/>
                                    </w:rPr>
                                  </w:pPr>
                                  <w:r>
                                    <w:rPr>
                                      <w:rFonts w:hint="eastAsia" w:cs="Times New Roman"/>
                                      <w:i/>
                                      <w:iCs/>
                                      <w:sz w:val="21"/>
                                      <w:szCs w:val="21"/>
                                      <w:lang w:val="en-US" w:eastAsia="zh-CN"/>
                                    </w:rPr>
                                    <w:t>l</w:t>
                                  </w:r>
                                  <w:r>
                                    <w:rPr>
                                      <w:rFonts w:hint="eastAsia" w:cs="Times New Roman"/>
                                      <w:i w:val="0"/>
                                      <w:iCs w:val="0"/>
                                      <w:sz w:val="21"/>
                                      <w:szCs w:val="21"/>
                                      <w:vertAlign w:val="subscript"/>
                                      <w:lang w:val="en-US" w:eastAsia="zh-CN"/>
                                    </w:rPr>
                                    <w:t>1</w:t>
                                  </w:r>
                                </w:p>
                              </w:txbxContent>
                            </wps:txbx>
                            <wps:bodyPr rot="0" spcFirstLastPara="0" vertOverflow="overflow" horzOverflow="overflow" vert="horz" wrap="square" lIns="91440" tIns="45720" rIns="91440" bIns="45720" numCol="1" spcCol="0" rtlCol="0" fromWordArt="0" anchor="t" anchorCtr="0" forceAA="0" compatLnSpc="1"/>
                          </wps:wsp>
                          <wps:wsp>
                            <wps:cNvPr id="34" name="文本框 21"/>
                            <wps:cNvSpPr txBox="1"/>
                            <wps:spPr>
                              <a:xfrm>
                                <a:off x="5085" y="2947"/>
                                <a:ext cx="583" cy="464"/>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0634E94">
                                  <w:pPr>
                                    <w:rPr>
                                      <w:rFonts w:hint="default" w:ascii="Times New Roman" w:hAnsi="Times New Roman" w:cs="Times New Roman" w:eastAsiaTheme="minorEastAsia"/>
                                      <w:i/>
                                      <w:iCs/>
                                      <w:sz w:val="21"/>
                                      <w:szCs w:val="21"/>
                                      <w:vertAlign w:val="subscript"/>
                                      <w:lang w:val="en-US" w:eastAsia="zh-CN"/>
                                    </w:rPr>
                                  </w:pPr>
                                  <w:r>
                                    <w:rPr>
                                      <w:rFonts w:hint="eastAsia" w:cs="Times New Roman"/>
                                      <w:i/>
                                      <w:iCs/>
                                      <w:sz w:val="21"/>
                                      <w:szCs w:val="21"/>
                                      <w:lang w:val="en-US" w:eastAsia="zh-CN"/>
                                    </w:rPr>
                                    <w:t>l</w:t>
                                  </w:r>
                                  <w:r>
                                    <w:rPr>
                                      <w:rFonts w:hint="eastAsia" w:cs="Times New Roman"/>
                                      <w:i w:val="0"/>
                                      <w:iCs w:val="0"/>
                                      <w:sz w:val="21"/>
                                      <w:szCs w:val="21"/>
                                      <w:vertAlign w:val="subscript"/>
                                      <w:lang w:val="en-US" w:eastAsia="zh-CN"/>
                                    </w:rPr>
                                    <w:t>2</w:t>
                                  </w:r>
                                </w:p>
                              </w:txbxContent>
                            </wps:txbx>
                            <wps:bodyPr rot="0" spcFirstLastPara="0" vertOverflow="overflow" horzOverflow="overflow" vert="horz" wrap="square" lIns="91440" tIns="45720" rIns="91440" bIns="45720" numCol="1" spcCol="0" rtlCol="0" fromWordArt="0" anchor="t" anchorCtr="0" forceAA="0" compatLnSpc="1"/>
                          </wps:wsp>
                        </wpg:grpSp>
                      </wpg:grpSp>
                      <wps:wsp>
                        <wps:cNvPr id="35" name="文本框 23"/>
                        <wps:cNvSpPr txBox="1"/>
                        <wps:spPr>
                          <a:xfrm>
                            <a:off x="7035" y="25806"/>
                            <a:ext cx="4078" cy="1589"/>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1B15FA4">
                              <w:pPr>
                                <w:keepNext w:val="0"/>
                                <w:keepLines w:val="0"/>
                                <w:pageBreakBefore w:val="0"/>
                                <w:widowControl w:val="0"/>
                                <w:kinsoku/>
                                <w:wordWrap/>
                                <w:overflowPunct/>
                                <w:topLinePunct w:val="0"/>
                                <w:bidi w:val="0"/>
                                <w:adjustRightInd/>
                                <w:snapToGrid/>
                                <w:spacing w:line="288" w:lineRule="auto"/>
                                <w:textAlignment w:val="auto"/>
                                <w:rPr>
                                  <w:rFonts w:hint="eastAsia" w:ascii="宋体" w:hAnsi="宋体" w:eastAsia="宋体" w:cs="宋体"/>
                                  <w:i w:val="0"/>
                                  <w:iCs w:val="0"/>
                                  <w:sz w:val="21"/>
                                  <w:szCs w:val="21"/>
                                  <w:vertAlign w:val="baseline"/>
                                  <w:lang w:val="en-US" w:eastAsia="zh-CN"/>
                                </w:rPr>
                              </w:pPr>
                              <w:r>
                                <w:rPr>
                                  <w:rFonts w:hint="eastAsia" w:cs="Times New Roman"/>
                                  <w:i/>
                                  <w:iCs/>
                                  <w:sz w:val="21"/>
                                  <w:szCs w:val="21"/>
                                  <w:lang w:val="en-US" w:eastAsia="zh-CN"/>
                                </w:rPr>
                                <w:t>l</w:t>
                              </w:r>
                              <w:r>
                                <w:rPr>
                                  <w:rFonts w:hint="eastAsia" w:cs="Times New Roman"/>
                                  <w:i w:val="0"/>
                                  <w:iCs w:val="0"/>
                                  <w:sz w:val="21"/>
                                  <w:szCs w:val="21"/>
                                  <w:vertAlign w:val="subscript"/>
                                  <w:lang w:val="en-US" w:eastAsia="zh-CN"/>
                                </w:rPr>
                                <w:t>1</w:t>
                              </w:r>
                              <w:r>
                                <w:rPr>
                                  <w:rFonts w:hint="eastAsia" w:ascii="宋体" w:hAnsi="宋体" w:eastAsia="宋体" w:cs="宋体"/>
                                  <w:i w:val="0"/>
                                  <w:iCs w:val="0"/>
                                  <w:sz w:val="21"/>
                                  <w:szCs w:val="21"/>
                                  <w:vertAlign w:val="baseline"/>
                                  <w:lang w:val="en-US" w:eastAsia="zh-CN"/>
                                </w:rPr>
                                <w:t>：秤盘悬挂点到提纽的距离</w:t>
                              </w:r>
                            </w:p>
                            <w:p w14:paraId="266FA346">
                              <w:pPr>
                                <w:keepNext w:val="0"/>
                                <w:keepLines w:val="0"/>
                                <w:pageBreakBefore w:val="0"/>
                                <w:widowControl w:val="0"/>
                                <w:kinsoku/>
                                <w:wordWrap/>
                                <w:overflowPunct/>
                                <w:topLinePunct w:val="0"/>
                                <w:bidi w:val="0"/>
                                <w:adjustRightInd/>
                                <w:snapToGrid/>
                                <w:spacing w:line="288" w:lineRule="auto"/>
                                <w:textAlignment w:val="auto"/>
                                <w:rPr>
                                  <w:rFonts w:hint="eastAsia" w:ascii="宋体" w:hAnsi="宋体" w:eastAsia="宋体" w:cs="宋体"/>
                                  <w:i w:val="0"/>
                                  <w:iCs w:val="0"/>
                                  <w:sz w:val="21"/>
                                  <w:szCs w:val="21"/>
                                  <w:vertAlign w:val="baseline"/>
                                  <w:lang w:val="en-US" w:eastAsia="zh-CN"/>
                                </w:rPr>
                              </w:pPr>
                              <w:r>
                                <w:rPr>
                                  <w:rFonts w:hint="eastAsia" w:eastAsia="宋体" w:cs="Times New Roman"/>
                                  <w:i/>
                                  <w:iCs/>
                                  <w:sz w:val="21"/>
                                  <w:szCs w:val="21"/>
                                  <w:vertAlign w:val="baseline"/>
                                  <w:lang w:val="en-US" w:eastAsia="zh-CN"/>
                                </w:rPr>
                                <w:t>l</w:t>
                              </w:r>
                              <w:r>
                                <w:rPr>
                                  <w:rFonts w:hint="eastAsia" w:eastAsia="宋体" w:cs="Times New Roman"/>
                                  <w:i w:val="0"/>
                                  <w:iCs w:val="0"/>
                                  <w:sz w:val="21"/>
                                  <w:szCs w:val="21"/>
                                  <w:vertAlign w:val="subscript"/>
                                  <w:lang w:val="en-US" w:eastAsia="zh-CN"/>
                                </w:rPr>
                                <w:t>2</w:t>
                              </w:r>
                              <w:r>
                                <w:rPr>
                                  <w:rFonts w:hint="eastAsia" w:ascii="宋体" w:hAnsi="宋体" w:eastAsia="宋体" w:cs="宋体"/>
                                  <w:i w:val="0"/>
                                  <w:iCs w:val="0"/>
                                  <w:sz w:val="21"/>
                                  <w:szCs w:val="21"/>
                                  <w:vertAlign w:val="baseline"/>
                                  <w:lang w:val="en-US" w:eastAsia="zh-CN"/>
                                </w:rPr>
                                <w:t>：称重水平平衡时，秤砣到提纽的距离</w:t>
                              </w:r>
                            </w:p>
                            <w:p w14:paraId="5AC4816C">
                              <w:pPr>
                                <w:keepNext w:val="0"/>
                                <w:keepLines w:val="0"/>
                                <w:pageBreakBefore w:val="0"/>
                                <w:widowControl w:val="0"/>
                                <w:kinsoku/>
                                <w:wordWrap/>
                                <w:overflowPunct/>
                                <w:topLinePunct w:val="0"/>
                                <w:bidi w:val="0"/>
                                <w:adjustRightInd/>
                                <w:snapToGrid/>
                                <w:spacing w:line="288" w:lineRule="auto"/>
                                <w:textAlignment w:val="auto"/>
                                <w:rPr>
                                  <w:rFonts w:hint="eastAsia" w:ascii="宋体" w:hAnsi="宋体" w:eastAsia="宋体" w:cs="宋体"/>
                                  <w:i w:val="0"/>
                                  <w:iCs w:val="0"/>
                                  <w:sz w:val="21"/>
                                  <w:szCs w:val="21"/>
                                  <w:vertAlign w:val="baseline"/>
                                  <w:lang w:val="en-US" w:eastAsia="zh-CN"/>
                                </w:rPr>
                              </w:pPr>
                              <w:r>
                                <w:rPr>
                                  <w:rFonts w:hint="eastAsia" w:cs="Times New Roman"/>
                                  <w:i/>
                                  <w:iCs/>
                                  <w:sz w:val="21"/>
                                  <w:szCs w:val="21"/>
                                  <w:lang w:val="en-US" w:eastAsia="zh-CN"/>
                                </w:rPr>
                                <w:t>m</w:t>
                              </w:r>
                              <w:r>
                                <w:rPr>
                                  <w:rFonts w:hint="eastAsia" w:cs="Times New Roman"/>
                                  <w:i w:val="0"/>
                                  <w:iCs w:val="0"/>
                                  <w:sz w:val="21"/>
                                  <w:szCs w:val="21"/>
                                  <w:vertAlign w:val="subscript"/>
                                  <w:lang w:val="en-US" w:eastAsia="zh-CN"/>
                                </w:rPr>
                                <w:t>1</w:t>
                              </w:r>
                              <w:r>
                                <w:rPr>
                                  <w:rFonts w:hint="eastAsia" w:ascii="宋体" w:hAnsi="宋体" w:eastAsia="宋体" w:cs="宋体"/>
                                  <w:i w:val="0"/>
                                  <w:iCs w:val="0"/>
                                  <w:sz w:val="21"/>
                                  <w:szCs w:val="21"/>
                                  <w:vertAlign w:val="baseline"/>
                                  <w:lang w:val="en-US" w:eastAsia="zh-CN"/>
                                </w:rPr>
                                <w:t>：所称物体质量</w:t>
                              </w:r>
                            </w:p>
                            <w:p w14:paraId="40F9995A">
                              <w:pPr>
                                <w:keepNext w:val="0"/>
                                <w:keepLines w:val="0"/>
                                <w:pageBreakBefore w:val="0"/>
                                <w:widowControl w:val="0"/>
                                <w:kinsoku/>
                                <w:wordWrap/>
                                <w:overflowPunct/>
                                <w:topLinePunct w:val="0"/>
                                <w:bidi w:val="0"/>
                                <w:adjustRightInd/>
                                <w:snapToGrid/>
                                <w:spacing w:line="288" w:lineRule="auto"/>
                                <w:textAlignment w:val="auto"/>
                                <w:rPr>
                                  <w:rFonts w:hint="eastAsia" w:ascii="宋体" w:hAnsi="宋体" w:eastAsia="宋体" w:cs="宋体"/>
                                  <w:i w:val="0"/>
                                  <w:iCs w:val="0"/>
                                  <w:sz w:val="21"/>
                                  <w:szCs w:val="21"/>
                                  <w:vertAlign w:val="baseline"/>
                                  <w:lang w:val="en-US" w:eastAsia="zh-CN"/>
                                </w:rPr>
                              </w:pPr>
                              <w:r>
                                <w:rPr>
                                  <w:rFonts w:hint="eastAsia" w:eastAsia="宋体" w:cs="Times New Roman"/>
                                  <w:i/>
                                  <w:iCs/>
                                  <w:sz w:val="21"/>
                                  <w:szCs w:val="21"/>
                                  <w:vertAlign w:val="baseline"/>
                                  <w:lang w:val="en-US" w:eastAsia="zh-CN"/>
                                </w:rPr>
                                <w:t>m</w:t>
                              </w:r>
                              <w:r>
                                <w:rPr>
                                  <w:rFonts w:hint="eastAsia" w:eastAsia="宋体" w:cs="Times New Roman"/>
                                  <w:i w:val="0"/>
                                  <w:iCs w:val="0"/>
                                  <w:sz w:val="21"/>
                                  <w:szCs w:val="21"/>
                                  <w:vertAlign w:val="subscript"/>
                                  <w:lang w:val="en-US" w:eastAsia="zh-CN"/>
                                </w:rPr>
                                <w:t>2</w:t>
                              </w:r>
                              <w:r>
                                <w:rPr>
                                  <w:rFonts w:hint="eastAsia" w:ascii="宋体" w:hAnsi="宋体" w:eastAsia="宋体" w:cs="宋体"/>
                                  <w:i w:val="0"/>
                                  <w:iCs w:val="0"/>
                                  <w:sz w:val="21"/>
                                  <w:szCs w:val="21"/>
                                  <w:vertAlign w:val="baseline"/>
                                  <w:lang w:val="en-US" w:eastAsia="zh-CN"/>
                                </w:rPr>
                                <w:t>：秤砣的质量</w:t>
                              </w:r>
                            </w:p>
                            <w:p w14:paraId="6E9A68D7">
                              <w:pPr>
                                <w:keepNext w:val="0"/>
                                <w:keepLines w:val="0"/>
                                <w:pageBreakBefore w:val="0"/>
                                <w:widowControl w:val="0"/>
                                <w:kinsoku/>
                                <w:wordWrap/>
                                <w:overflowPunct/>
                                <w:topLinePunct w:val="0"/>
                                <w:bidi w:val="0"/>
                                <w:adjustRightInd/>
                                <w:snapToGrid/>
                                <w:spacing w:line="288" w:lineRule="auto"/>
                                <w:textAlignment w:val="auto"/>
                                <w:rPr>
                                  <w:rFonts w:hint="eastAsia" w:ascii="宋体" w:hAnsi="宋体" w:eastAsia="宋体" w:cs="宋体"/>
                                  <w:i w:val="0"/>
                                  <w:iCs w:val="0"/>
                                  <w:sz w:val="21"/>
                                  <w:szCs w:val="21"/>
                                  <w:vertAlign w:val="baseline"/>
                                  <w:lang w:val="en-US" w:eastAsia="zh-CN"/>
                                </w:rPr>
                              </w:pPr>
                            </w:p>
                            <w:p w14:paraId="4C9E8006">
                              <w:pPr>
                                <w:keepNext w:val="0"/>
                                <w:keepLines w:val="0"/>
                                <w:pageBreakBefore w:val="0"/>
                                <w:widowControl w:val="0"/>
                                <w:kinsoku/>
                                <w:wordWrap/>
                                <w:overflowPunct/>
                                <w:topLinePunct w:val="0"/>
                                <w:bidi w:val="0"/>
                                <w:adjustRightInd/>
                                <w:snapToGrid/>
                                <w:spacing w:line="288" w:lineRule="auto"/>
                                <w:textAlignment w:val="auto"/>
                                <w:rPr>
                                  <w:rFonts w:hint="eastAsia" w:ascii="宋体" w:hAnsi="宋体" w:eastAsia="宋体" w:cs="宋体"/>
                                  <w:i w:val="0"/>
                                  <w:iCs w:val="0"/>
                                  <w:sz w:val="21"/>
                                  <w:szCs w:val="21"/>
                                  <w:vertAlign w:val="baseline"/>
                                  <w:lang w:val="en-US" w:eastAsia="zh-CN"/>
                                </w:rPr>
                              </w:pPr>
                            </w:p>
                          </w:txbxContent>
                        </wps:txbx>
                        <wps:bodyPr rot="0" spcFirstLastPara="0" vertOverflow="overflow" horzOverflow="overflow" vert="horz" wrap="square" lIns="91440" tIns="45720" rIns="91440" bIns="45720" numCol="1" spcCol="0" rtlCol="0" fromWordArt="0" anchor="t" anchorCtr="0" forceAA="0" compatLnSpc="1"/>
                      </wps:wsp>
                      <wps:wsp>
                        <wps:cNvPr id="36" name="文本框 25"/>
                        <wps:cNvSpPr txBox="1"/>
                        <wps:spPr>
                          <a:xfrm>
                            <a:off x="5160" y="27360"/>
                            <a:ext cx="691" cy="434"/>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73F710A5">
                              <w:pPr>
                                <w:rPr>
                                  <w:rFonts w:hint="default" w:eastAsiaTheme="minorEastAsia"/>
                                  <w:sz w:val="21"/>
                                  <w:szCs w:val="21"/>
                                  <w:lang w:val="en-US" w:eastAsia="zh-CN"/>
                                </w:rPr>
                              </w:pPr>
                              <w:r>
                                <w:rPr>
                                  <w:rFonts w:hint="eastAsia" w:ascii="黑体" w:hAnsi="黑体" w:eastAsia="黑体" w:cs="黑体"/>
                                  <w:sz w:val="21"/>
                                  <w:szCs w:val="21"/>
                                  <w:lang w:eastAsia="zh-CN"/>
                                </w:rPr>
                                <w:t>图</w:t>
                              </w:r>
                              <w:r>
                                <w:rPr>
                                  <w:rFonts w:hint="eastAsia"/>
                                  <w:sz w:val="21"/>
                                  <w:szCs w:val="21"/>
                                  <w:lang w:val="en-US" w:eastAsia="zh-CN"/>
                                </w:rPr>
                                <w:t>2</w:t>
                              </w:r>
                            </w:p>
                          </w:txbxContent>
                        </wps:txbx>
                        <wps:bodyPr rot="0" spcFirstLastPara="0" vertOverflow="overflow" horzOverflow="overflow" vert="horz" wrap="square" lIns="91440" tIns="45720" rIns="91440" bIns="45720" numCol="1" spcCol="0" rtlCol="0" fromWordArt="0" anchor="t" anchorCtr="0" forceAA="0" compatLnSpc="1"/>
                      </wps:wsp>
                    </wpg:wgp>
                  </a:graphicData>
                </a:graphic>
              </wp:inline>
            </w:drawing>
          </mc:Choice>
          <mc:Fallback>
            <w:pict>
              <v:group id="_x0000_s1026" o:spid="_x0000_s1026" o:spt="203" style="height:101pt;width:341.9pt;" coordorigin="4275,25774" coordsize="6838,2020" o:gfxdata="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">
                <o:lock v:ext="edit" aspectratio="f"/>
                <v:group id="_x0000_s1026" o:spid="_x0000_s1026" o:spt="203" style="position:absolute;left:4275;top:25774;height:1556;width:2824;" coordorigin="4290,25759" coordsize="2824,1556" o:gfxdata="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Dxyh2QvwAAANsAAAAPAAAAAAAAAAEAIAAAACIAAABkcnMvZG93bnJldi54&#10;bWxQSwECFAAUAAAACACHTuJAMy8FnjsAAAA5AAAAFQAAAAAAAAABACAAAAAOAQAAZHJzL2dyb3Vw&#10;c2hhcGV4bWwueG1sUEsFBgAAAAAGAAYAYAEAAMsDAAAAAA==&#10;">
                  <o:lock v:ext="edit" aspectratio="f"/>
                  <v:shape id="图片 5" o:spid="_x0000_s1026" o:spt="75" type="#_x0000_t75" style="position:absolute;left:4344;top:25759;height:1319;width:2771;" filled="f" o:preferrelative="t" stroked="f" coordsize="21600,21600" o:gfxdata="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1CaI5r4A&#10;AADbAAAADwAAAAAAAAABACAAAAAiAAAAZHJzL2Rvd25yZXYueG1sUEsBAhQAFAAAAAgAh07iQDMv&#10;BZ47AAAAOQAAABAAAAAAAAAAAQAgAAAADQEAAGRycy9zaGFwZXhtbC54bWxQSwUGAAAAAAYABgBb&#10;AQAAtwMAAAAA&#10;">
                    <v:fill on="f" focussize="0,0"/>
                    <v:stroke on="f"/>
                    <v:imagedata r:id="rId8" o:title=""/>
                    <o:lock v:ext="edit" aspectratio="t"/>
                  </v:shape>
                  <v:group id="组合 22" o:spid="_x0000_s1026" o:spt="203" style="position:absolute;left:4290;top:25801;height:1514;width:2548;" coordorigin="3690,2947" coordsize="2548,1514" o:gfxdata="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YzQ4iL0AAADbAAAADwAAAAAAAAABACAAAAAiAAAAZHJzL2Rvd25yZXYueG1s&#10;UEsBAhQAFAAAAAgAh07iQDMvBZ47AAAAOQAAABUAAAAAAAAAAQAgAAAADAEAAGRycy9ncm91cHNo&#10;YXBleG1sLnhtbFBLBQYAAAAABgAGAGABAADJAwAAAAA=&#10;">
                    <o:lock v:ext="edit" aspectratio="f"/>
                    <v:shape id="文本框 15" o:spid="_x0000_s1026" o:spt="202" type="#_x0000_t202" style="position:absolute;left:4395;top:3397;height:464;width:419;" filled="f" stroked="f" coordsize="21600,21600" o:gfxdata="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JEV4LsAAADb&#10;AAAADwAAAAAAAAABACAAAAAiAAAAZHJzL2Rvd25yZXYueG1sUEsBAhQAFAAAAAgAh07iQDMvBZ47&#10;AAAAOQAAABAAAAAAAAAAAQAgAAAACgEAAGRycy9zaGFwZXhtbC54bWxQSwUGAAAAAAYABgBbAQAA&#10;tAMAAAAA&#10;">
                      <v:fill on="f" focussize="0,0"/>
                      <v:stroke on="f" weight="0.5pt"/>
                      <v:imagedata o:title=""/>
                      <o:lock v:ext="edit" aspectratio="f"/>
                      <v:textbox>
                        <w:txbxContent>
                          <w:p w14:paraId="572862C3">
                            <w:pPr>
                              <w:rPr>
                                <w:rFonts w:hint="default" w:ascii="Times New Roman" w:hAnsi="Times New Roman" w:cs="Times New Roman" w:eastAsiaTheme="minorEastAsia"/>
                                <w:i/>
                                <w:iCs/>
                                <w:sz w:val="21"/>
                                <w:szCs w:val="21"/>
                                <w:lang w:val="en-US" w:eastAsia="zh-CN"/>
                              </w:rPr>
                            </w:pPr>
                            <w:r>
                              <w:rPr>
                                <w:rFonts w:hint="default" w:ascii="Times New Roman" w:hAnsi="Times New Roman" w:cs="Times New Roman"/>
                                <w:i/>
                                <w:iCs/>
                                <w:sz w:val="21"/>
                                <w:szCs w:val="21"/>
                                <w:lang w:val="en-US" w:eastAsia="zh-CN"/>
                              </w:rPr>
                              <w:t>O</w:t>
                            </w:r>
                          </w:p>
                        </w:txbxContent>
                      </v:textbox>
                    </v:shape>
                    <v:shape id="文本框 18" o:spid="_x0000_s1026" o:spt="202" type="#_x0000_t202" style="position:absolute;left:5655;top:3787;height:464;width:583;" filled="f" stroked="f" coordsize="21600,21600" o:gfxdata="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792we7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14:paraId="00B3E764">
                            <w:pPr>
                              <w:rPr>
                                <w:rFonts w:hint="default" w:ascii="Times New Roman" w:hAnsi="Times New Roman" w:cs="Times New Roman" w:eastAsiaTheme="minorEastAsia"/>
                                <w:i/>
                                <w:iCs/>
                                <w:sz w:val="21"/>
                                <w:szCs w:val="21"/>
                                <w:vertAlign w:val="subscript"/>
                                <w:lang w:val="en-US" w:eastAsia="zh-CN"/>
                              </w:rPr>
                            </w:pPr>
                            <w:r>
                              <w:rPr>
                                <w:rFonts w:hint="eastAsia" w:cs="Times New Roman"/>
                                <w:i/>
                                <w:iCs/>
                                <w:sz w:val="21"/>
                                <w:szCs w:val="21"/>
                                <w:lang w:val="en-US" w:eastAsia="zh-CN"/>
                              </w:rPr>
                              <w:t>m</w:t>
                            </w:r>
                            <w:r>
                              <w:rPr>
                                <w:rFonts w:hint="eastAsia" w:cs="Times New Roman"/>
                                <w:i w:val="0"/>
                                <w:iCs w:val="0"/>
                                <w:sz w:val="21"/>
                                <w:szCs w:val="21"/>
                                <w:vertAlign w:val="subscript"/>
                                <w:lang w:val="en-US" w:eastAsia="zh-CN"/>
                              </w:rPr>
                              <w:t>2</w:t>
                            </w:r>
                          </w:p>
                        </w:txbxContent>
                      </v:textbox>
                    </v:shape>
                    <v:shape id="文本框 19" o:spid="_x0000_s1026" o:spt="202" type="#_x0000_t202" style="position:absolute;left:3690;top:4027;height:434;width:673;" filled="f" stroked="f" coordsize="21600,21600" o:gfxdata="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w8uDL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14:paraId="01C32D6B">
                            <w:pPr>
                              <w:rPr>
                                <w:rFonts w:hint="default" w:ascii="Times New Roman" w:hAnsi="Times New Roman" w:cs="Times New Roman" w:eastAsiaTheme="minorEastAsia"/>
                                <w:i/>
                                <w:iCs/>
                                <w:sz w:val="21"/>
                                <w:szCs w:val="21"/>
                                <w:vertAlign w:val="subscript"/>
                                <w:lang w:val="en-US" w:eastAsia="zh-CN"/>
                              </w:rPr>
                            </w:pPr>
                            <w:r>
                              <w:rPr>
                                <w:rFonts w:hint="eastAsia" w:cs="Times New Roman"/>
                                <w:i/>
                                <w:iCs/>
                                <w:sz w:val="21"/>
                                <w:szCs w:val="21"/>
                                <w:lang w:val="en-US" w:eastAsia="zh-CN"/>
                              </w:rPr>
                              <w:t>m</w:t>
                            </w:r>
                            <w:r>
                              <w:rPr>
                                <w:rFonts w:hint="eastAsia" w:cs="Times New Roman"/>
                                <w:i w:val="0"/>
                                <w:iCs w:val="0"/>
                                <w:sz w:val="21"/>
                                <w:szCs w:val="21"/>
                                <w:vertAlign w:val="subscript"/>
                                <w:lang w:val="en-US" w:eastAsia="zh-CN"/>
                              </w:rPr>
                              <w:t>1</w:t>
                            </w:r>
                          </w:p>
                        </w:txbxContent>
                      </v:textbox>
                    </v:shape>
                    <v:shape id="文本框 20" o:spid="_x0000_s1026" o:spt="202" type="#_x0000_t202" style="position:absolute;left:4110;top:2962;height:464;width:583;" filled="f" stroked="f" coordsize="21600,21600" o:gfxdata="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wQ4uXvQAA&#10;ANsAAAAPAAAAAAAAAAEAIAAAACIAAABkcnMvZG93bnJldi54bWxQSwECFAAUAAAACACHTuJAMy8F&#10;njsAAAA5AAAAEAAAAAAAAAABACAAAAAMAQAAZHJzL3NoYXBleG1sLnhtbFBLBQYAAAAABgAGAFsB&#10;AAC2AwAAAAA=&#10;">
                      <v:fill on="f" focussize="0,0"/>
                      <v:stroke on="f" weight="0.5pt"/>
                      <v:imagedata o:title=""/>
                      <o:lock v:ext="edit" aspectratio="f"/>
                      <v:textbox>
                        <w:txbxContent>
                          <w:p w14:paraId="0D77754B">
                            <w:pPr>
                              <w:rPr>
                                <w:rFonts w:hint="default" w:ascii="Times New Roman" w:hAnsi="Times New Roman" w:cs="Times New Roman" w:eastAsiaTheme="minorEastAsia"/>
                                <w:i/>
                                <w:iCs/>
                                <w:sz w:val="21"/>
                                <w:szCs w:val="21"/>
                                <w:vertAlign w:val="subscript"/>
                                <w:lang w:val="en-US" w:eastAsia="zh-CN"/>
                              </w:rPr>
                            </w:pPr>
                            <w:r>
                              <w:rPr>
                                <w:rFonts w:hint="eastAsia" w:cs="Times New Roman"/>
                                <w:i/>
                                <w:iCs/>
                                <w:sz w:val="21"/>
                                <w:szCs w:val="21"/>
                                <w:lang w:val="en-US" w:eastAsia="zh-CN"/>
                              </w:rPr>
                              <w:t>l</w:t>
                            </w:r>
                            <w:r>
                              <w:rPr>
                                <w:rFonts w:hint="eastAsia" w:cs="Times New Roman"/>
                                <w:i w:val="0"/>
                                <w:iCs w:val="0"/>
                                <w:sz w:val="21"/>
                                <w:szCs w:val="21"/>
                                <w:vertAlign w:val="subscript"/>
                                <w:lang w:val="en-US" w:eastAsia="zh-CN"/>
                              </w:rPr>
                              <w:t>1</w:t>
                            </w:r>
                          </w:p>
                        </w:txbxContent>
                      </v:textbox>
                    </v:shape>
                    <v:shape id="文本框 21" o:spid="_x0000_s1026" o:spt="202" type="#_x0000_t202" style="position:absolute;left:5085;top:2947;height:464;width:583;" filled="f" stroked="f" coordsize="21600,21600" o:gfxdata="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6oT47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14:paraId="50634E94">
                            <w:pPr>
                              <w:rPr>
                                <w:rFonts w:hint="default" w:ascii="Times New Roman" w:hAnsi="Times New Roman" w:cs="Times New Roman" w:eastAsiaTheme="minorEastAsia"/>
                                <w:i/>
                                <w:iCs/>
                                <w:sz w:val="21"/>
                                <w:szCs w:val="21"/>
                                <w:vertAlign w:val="subscript"/>
                                <w:lang w:val="en-US" w:eastAsia="zh-CN"/>
                              </w:rPr>
                            </w:pPr>
                            <w:r>
                              <w:rPr>
                                <w:rFonts w:hint="eastAsia" w:cs="Times New Roman"/>
                                <w:i/>
                                <w:iCs/>
                                <w:sz w:val="21"/>
                                <w:szCs w:val="21"/>
                                <w:lang w:val="en-US" w:eastAsia="zh-CN"/>
                              </w:rPr>
                              <w:t>l</w:t>
                            </w:r>
                            <w:r>
                              <w:rPr>
                                <w:rFonts w:hint="eastAsia" w:cs="Times New Roman"/>
                                <w:i w:val="0"/>
                                <w:iCs w:val="0"/>
                                <w:sz w:val="21"/>
                                <w:szCs w:val="21"/>
                                <w:vertAlign w:val="subscript"/>
                                <w:lang w:val="en-US" w:eastAsia="zh-CN"/>
                              </w:rPr>
                              <w:t>2</w:t>
                            </w:r>
                          </w:p>
                        </w:txbxContent>
                      </v:textbox>
                    </v:shape>
                  </v:group>
                </v:group>
                <v:shape id="文本框 23" o:spid="_x0000_s1026" o:spt="202" type="#_x0000_t202" style="position:absolute;left:7035;top:25806;height:1589;width:4078;" filled="f" stroked="f" coordsize="21600,21600" o:gfxdata="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Dmtni/&#10;AAAA2w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14:paraId="71B15FA4">
                        <w:pPr>
                          <w:keepNext w:val="0"/>
                          <w:keepLines w:val="0"/>
                          <w:pageBreakBefore w:val="0"/>
                          <w:widowControl w:val="0"/>
                          <w:kinsoku/>
                          <w:wordWrap/>
                          <w:overflowPunct/>
                          <w:topLinePunct w:val="0"/>
                          <w:bidi w:val="0"/>
                          <w:adjustRightInd/>
                          <w:snapToGrid/>
                          <w:spacing w:line="288" w:lineRule="auto"/>
                          <w:textAlignment w:val="auto"/>
                          <w:rPr>
                            <w:rFonts w:hint="eastAsia" w:ascii="宋体" w:hAnsi="宋体" w:eastAsia="宋体" w:cs="宋体"/>
                            <w:i w:val="0"/>
                            <w:iCs w:val="0"/>
                            <w:sz w:val="21"/>
                            <w:szCs w:val="21"/>
                            <w:vertAlign w:val="baseline"/>
                            <w:lang w:val="en-US" w:eastAsia="zh-CN"/>
                          </w:rPr>
                        </w:pPr>
                        <w:r>
                          <w:rPr>
                            <w:rFonts w:hint="eastAsia" w:cs="Times New Roman"/>
                            <w:i/>
                            <w:iCs/>
                            <w:sz w:val="21"/>
                            <w:szCs w:val="21"/>
                            <w:lang w:val="en-US" w:eastAsia="zh-CN"/>
                          </w:rPr>
                          <w:t>l</w:t>
                        </w:r>
                        <w:r>
                          <w:rPr>
                            <w:rFonts w:hint="eastAsia" w:cs="Times New Roman"/>
                            <w:i w:val="0"/>
                            <w:iCs w:val="0"/>
                            <w:sz w:val="21"/>
                            <w:szCs w:val="21"/>
                            <w:vertAlign w:val="subscript"/>
                            <w:lang w:val="en-US" w:eastAsia="zh-CN"/>
                          </w:rPr>
                          <w:t>1</w:t>
                        </w:r>
                        <w:r>
                          <w:rPr>
                            <w:rFonts w:hint="eastAsia" w:ascii="宋体" w:hAnsi="宋体" w:eastAsia="宋体" w:cs="宋体"/>
                            <w:i w:val="0"/>
                            <w:iCs w:val="0"/>
                            <w:sz w:val="21"/>
                            <w:szCs w:val="21"/>
                            <w:vertAlign w:val="baseline"/>
                            <w:lang w:val="en-US" w:eastAsia="zh-CN"/>
                          </w:rPr>
                          <w:t>：秤盘悬挂点到提纽的距离</w:t>
                        </w:r>
                      </w:p>
                      <w:p w14:paraId="266FA346">
                        <w:pPr>
                          <w:keepNext w:val="0"/>
                          <w:keepLines w:val="0"/>
                          <w:pageBreakBefore w:val="0"/>
                          <w:widowControl w:val="0"/>
                          <w:kinsoku/>
                          <w:wordWrap/>
                          <w:overflowPunct/>
                          <w:topLinePunct w:val="0"/>
                          <w:bidi w:val="0"/>
                          <w:adjustRightInd/>
                          <w:snapToGrid/>
                          <w:spacing w:line="288" w:lineRule="auto"/>
                          <w:textAlignment w:val="auto"/>
                          <w:rPr>
                            <w:rFonts w:hint="eastAsia" w:ascii="宋体" w:hAnsi="宋体" w:eastAsia="宋体" w:cs="宋体"/>
                            <w:i w:val="0"/>
                            <w:iCs w:val="0"/>
                            <w:sz w:val="21"/>
                            <w:szCs w:val="21"/>
                            <w:vertAlign w:val="baseline"/>
                            <w:lang w:val="en-US" w:eastAsia="zh-CN"/>
                          </w:rPr>
                        </w:pPr>
                        <w:r>
                          <w:rPr>
                            <w:rFonts w:hint="eastAsia" w:eastAsia="宋体" w:cs="Times New Roman"/>
                            <w:i/>
                            <w:iCs/>
                            <w:sz w:val="21"/>
                            <w:szCs w:val="21"/>
                            <w:vertAlign w:val="baseline"/>
                            <w:lang w:val="en-US" w:eastAsia="zh-CN"/>
                          </w:rPr>
                          <w:t>l</w:t>
                        </w:r>
                        <w:r>
                          <w:rPr>
                            <w:rFonts w:hint="eastAsia" w:eastAsia="宋体" w:cs="Times New Roman"/>
                            <w:i w:val="0"/>
                            <w:iCs w:val="0"/>
                            <w:sz w:val="21"/>
                            <w:szCs w:val="21"/>
                            <w:vertAlign w:val="subscript"/>
                            <w:lang w:val="en-US" w:eastAsia="zh-CN"/>
                          </w:rPr>
                          <w:t>2</w:t>
                        </w:r>
                        <w:r>
                          <w:rPr>
                            <w:rFonts w:hint="eastAsia" w:ascii="宋体" w:hAnsi="宋体" w:eastAsia="宋体" w:cs="宋体"/>
                            <w:i w:val="0"/>
                            <w:iCs w:val="0"/>
                            <w:sz w:val="21"/>
                            <w:szCs w:val="21"/>
                            <w:vertAlign w:val="baseline"/>
                            <w:lang w:val="en-US" w:eastAsia="zh-CN"/>
                          </w:rPr>
                          <w:t>：称重水平平衡时，秤砣到提纽的距离</w:t>
                        </w:r>
                      </w:p>
                      <w:p w14:paraId="5AC4816C">
                        <w:pPr>
                          <w:keepNext w:val="0"/>
                          <w:keepLines w:val="0"/>
                          <w:pageBreakBefore w:val="0"/>
                          <w:widowControl w:val="0"/>
                          <w:kinsoku/>
                          <w:wordWrap/>
                          <w:overflowPunct/>
                          <w:topLinePunct w:val="0"/>
                          <w:bidi w:val="0"/>
                          <w:adjustRightInd/>
                          <w:snapToGrid/>
                          <w:spacing w:line="288" w:lineRule="auto"/>
                          <w:textAlignment w:val="auto"/>
                          <w:rPr>
                            <w:rFonts w:hint="eastAsia" w:ascii="宋体" w:hAnsi="宋体" w:eastAsia="宋体" w:cs="宋体"/>
                            <w:i w:val="0"/>
                            <w:iCs w:val="0"/>
                            <w:sz w:val="21"/>
                            <w:szCs w:val="21"/>
                            <w:vertAlign w:val="baseline"/>
                            <w:lang w:val="en-US" w:eastAsia="zh-CN"/>
                          </w:rPr>
                        </w:pPr>
                        <w:r>
                          <w:rPr>
                            <w:rFonts w:hint="eastAsia" w:cs="Times New Roman"/>
                            <w:i/>
                            <w:iCs/>
                            <w:sz w:val="21"/>
                            <w:szCs w:val="21"/>
                            <w:lang w:val="en-US" w:eastAsia="zh-CN"/>
                          </w:rPr>
                          <w:t>m</w:t>
                        </w:r>
                        <w:r>
                          <w:rPr>
                            <w:rFonts w:hint="eastAsia" w:cs="Times New Roman"/>
                            <w:i w:val="0"/>
                            <w:iCs w:val="0"/>
                            <w:sz w:val="21"/>
                            <w:szCs w:val="21"/>
                            <w:vertAlign w:val="subscript"/>
                            <w:lang w:val="en-US" w:eastAsia="zh-CN"/>
                          </w:rPr>
                          <w:t>1</w:t>
                        </w:r>
                        <w:r>
                          <w:rPr>
                            <w:rFonts w:hint="eastAsia" w:ascii="宋体" w:hAnsi="宋体" w:eastAsia="宋体" w:cs="宋体"/>
                            <w:i w:val="0"/>
                            <w:iCs w:val="0"/>
                            <w:sz w:val="21"/>
                            <w:szCs w:val="21"/>
                            <w:vertAlign w:val="baseline"/>
                            <w:lang w:val="en-US" w:eastAsia="zh-CN"/>
                          </w:rPr>
                          <w:t>：所称物体质量</w:t>
                        </w:r>
                      </w:p>
                      <w:p w14:paraId="40F9995A">
                        <w:pPr>
                          <w:keepNext w:val="0"/>
                          <w:keepLines w:val="0"/>
                          <w:pageBreakBefore w:val="0"/>
                          <w:widowControl w:val="0"/>
                          <w:kinsoku/>
                          <w:wordWrap/>
                          <w:overflowPunct/>
                          <w:topLinePunct w:val="0"/>
                          <w:bidi w:val="0"/>
                          <w:adjustRightInd/>
                          <w:snapToGrid/>
                          <w:spacing w:line="288" w:lineRule="auto"/>
                          <w:textAlignment w:val="auto"/>
                          <w:rPr>
                            <w:rFonts w:hint="eastAsia" w:ascii="宋体" w:hAnsi="宋体" w:eastAsia="宋体" w:cs="宋体"/>
                            <w:i w:val="0"/>
                            <w:iCs w:val="0"/>
                            <w:sz w:val="21"/>
                            <w:szCs w:val="21"/>
                            <w:vertAlign w:val="baseline"/>
                            <w:lang w:val="en-US" w:eastAsia="zh-CN"/>
                          </w:rPr>
                        </w:pPr>
                        <w:r>
                          <w:rPr>
                            <w:rFonts w:hint="eastAsia" w:eastAsia="宋体" w:cs="Times New Roman"/>
                            <w:i/>
                            <w:iCs/>
                            <w:sz w:val="21"/>
                            <w:szCs w:val="21"/>
                            <w:vertAlign w:val="baseline"/>
                            <w:lang w:val="en-US" w:eastAsia="zh-CN"/>
                          </w:rPr>
                          <w:t>m</w:t>
                        </w:r>
                        <w:r>
                          <w:rPr>
                            <w:rFonts w:hint="eastAsia" w:eastAsia="宋体" w:cs="Times New Roman"/>
                            <w:i w:val="0"/>
                            <w:iCs w:val="0"/>
                            <w:sz w:val="21"/>
                            <w:szCs w:val="21"/>
                            <w:vertAlign w:val="subscript"/>
                            <w:lang w:val="en-US" w:eastAsia="zh-CN"/>
                          </w:rPr>
                          <w:t>2</w:t>
                        </w:r>
                        <w:r>
                          <w:rPr>
                            <w:rFonts w:hint="eastAsia" w:ascii="宋体" w:hAnsi="宋体" w:eastAsia="宋体" w:cs="宋体"/>
                            <w:i w:val="0"/>
                            <w:iCs w:val="0"/>
                            <w:sz w:val="21"/>
                            <w:szCs w:val="21"/>
                            <w:vertAlign w:val="baseline"/>
                            <w:lang w:val="en-US" w:eastAsia="zh-CN"/>
                          </w:rPr>
                          <w:t>：秤砣的质量</w:t>
                        </w:r>
                      </w:p>
                      <w:p w14:paraId="6E9A68D7">
                        <w:pPr>
                          <w:keepNext w:val="0"/>
                          <w:keepLines w:val="0"/>
                          <w:pageBreakBefore w:val="0"/>
                          <w:widowControl w:val="0"/>
                          <w:kinsoku/>
                          <w:wordWrap/>
                          <w:overflowPunct/>
                          <w:topLinePunct w:val="0"/>
                          <w:bidi w:val="0"/>
                          <w:adjustRightInd/>
                          <w:snapToGrid/>
                          <w:spacing w:line="288" w:lineRule="auto"/>
                          <w:textAlignment w:val="auto"/>
                          <w:rPr>
                            <w:rFonts w:hint="eastAsia" w:ascii="宋体" w:hAnsi="宋体" w:eastAsia="宋体" w:cs="宋体"/>
                            <w:i w:val="0"/>
                            <w:iCs w:val="0"/>
                            <w:sz w:val="21"/>
                            <w:szCs w:val="21"/>
                            <w:vertAlign w:val="baseline"/>
                            <w:lang w:val="en-US" w:eastAsia="zh-CN"/>
                          </w:rPr>
                        </w:pPr>
                      </w:p>
                      <w:p w14:paraId="4C9E8006">
                        <w:pPr>
                          <w:keepNext w:val="0"/>
                          <w:keepLines w:val="0"/>
                          <w:pageBreakBefore w:val="0"/>
                          <w:widowControl w:val="0"/>
                          <w:kinsoku/>
                          <w:wordWrap/>
                          <w:overflowPunct/>
                          <w:topLinePunct w:val="0"/>
                          <w:bidi w:val="0"/>
                          <w:adjustRightInd/>
                          <w:snapToGrid/>
                          <w:spacing w:line="288" w:lineRule="auto"/>
                          <w:textAlignment w:val="auto"/>
                          <w:rPr>
                            <w:rFonts w:hint="eastAsia" w:ascii="宋体" w:hAnsi="宋体" w:eastAsia="宋体" w:cs="宋体"/>
                            <w:i w:val="0"/>
                            <w:iCs w:val="0"/>
                            <w:sz w:val="21"/>
                            <w:szCs w:val="21"/>
                            <w:vertAlign w:val="baseline"/>
                            <w:lang w:val="en-US" w:eastAsia="zh-CN"/>
                          </w:rPr>
                        </w:pPr>
                      </w:p>
                    </w:txbxContent>
                  </v:textbox>
                </v:shape>
                <v:shape id="文本框 25" o:spid="_x0000_s1026" o:spt="202" type="#_x0000_t202" style="position:absolute;left:5160;top:27360;height:434;width:691;" fillcolor="#FFFFFF [3201]" filled="t" stroked="f" coordsize="21600,21600" o:gfxdata="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Cgyzm5AAAA2wAA&#10;AA8AAAAAAAAAAQAgAAAAIgAAAGRycy9kb3ducmV2LnhtbFBLAQIUABQAAAAIAIdO4kAzLwWeOwAA&#10;ADkAAAAQAAAAAAAAAAEAIAAAAAgBAABkcnMvc2hhcGV4bWwueG1sUEsFBgAAAAAGAAYAWwEAALID&#10;AAAAAA==&#10;">
                  <v:fill on="t" focussize="0,0"/>
                  <v:stroke on="f" weight="0.5pt"/>
                  <v:imagedata o:title=""/>
                  <o:lock v:ext="edit" aspectratio="f"/>
                  <v:textbox>
                    <w:txbxContent>
                      <w:p w14:paraId="73F710A5">
                        <w:pPr>
                          <w:rPr>
                            <w:rFonts w:hint="default" w:eastAsiaTheme="minorEastAsia"/>
                            <w:sz w:val="21"/>
                            <w:szCs w:val="21"/>
                            <w:lang w:val="en-US" w:eastAsia="zh-CN"/>
                          </w:rPr>
                        </w:pPr>
                        <w:r>
                          <w:rPr>
                            <w:rFonts w:hint="eastAsia" w:ascii="黑体" w:hAnsi="黑体" w:eastAsia="黑体" w:cs="黑体"/>
                            <w:sz w:val="21"/>
                            <w:szCs w:val="21"/>
                            <w:lang w:eastAsia="zh-CN"/>
                          </w:rPr>
                          <w:t>图</w:t>
                        </w:r>
                        <w:r>
                          <w:rPr>
                            <w:rFonts w:hint="eastAsia"/>
                            <w:sz w:val="21"/>
                            <w:szCs w:val="21"/>
                            <w:lang w:val="en-US" w:eastAsia="zh-CN"/>
                          </w:rPr>
                          <w:t>2</w:t>
                        </w:r>
                      </w:p>
                    </w:txbxContent>
                  </v:textbox>
                </v:shape>
                <w10:wrap type="none"/>
                <w10:anchorlock/>
              </v:group>
            </w:pict>
          </mc:Fallback>
        </mc:AlternateContent>
      </w:r>
    </w:p>
    <w:p w14:paraId="17834F30">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ind w:left="0" w:firstLine="482" w:firstLineChars="200"/>
        <w:textAlignment w:val="auto"/>
        <w:rPr>
          <w:rFonts w:hint="default" w:ascii="宋体" w:hAnsi="宋体" w:eastAsia="宋体" w:cs="宋体"/>
          <w:b w:val="0"/>
          <w:bCs/>
          <w:sz w:val="24"/>
          <w:lang w:val="en-US" w:eastAsia="zh-CN"/>
        </w:rPr>
      </w:pPr>
      <w:r>
        <w:rPr>
          <w:rFonts w:hint="eastAsia" w:ascii="宋体" w:hAnsi="宋体" w:cs="宋体"/>
          <w:b/>
          <w:bCs w:val="0"/>
          <w:sz w:val="24"/>
          <w:lang w:val="en-US" w:eastAsia="zh-CN"/>
        </w:rPr>
        <w:t>师生合作</w:t>
      </w:r>
      <w:r>
        <w:rPr>
          <w:rFonts w:hint="eastAsia" w:ascii="宋体" w:hAnsi="宋体" w:cs="宋体"/>
          <w:b w:val="0"/>
          <w:bCs/>
          <w:sz w:val="24"/>
          <w:lang w:val="en-US" w:eastAsia="zh-CN"/>
        </w:rPr>
        <w:t>　称物时，秤盘（秤钩）悬挂点到提纽的距离不变，即</w:t>
      </w:r>
      <w:r>
        <w:rPr>
          <w:rFonts w:hint="default" w:ascii="Times New Roman" w:hAnsi="Times New Roman" w:cs="Times New Roman"/>
          <w:b w:val="0"/>
          <w:bCs/>
          <w:i/>
          <w:iCs/>
          <w:sz w:val="24"/>
          <w:lang w:val="en-US" w:eastAsia="zh-CN"/>
        </w:rPr>
        <w:t>l</w:t>
      </w:r>
      <w:r>
        <w:rPr>
          <w:rFonts w:hint="eastAsia" w:ascii="Times New Roman" w:hAnsi="Times New Roman" w:cs="Times New Roman"/>
          <w:b w:val="0"/>
          <w:bCs/>
          <w:i w:val="0"/>
          <w:iCs w:val="0"/>
          <w:sz w:val="24"/>
          <w:vertAlign w:val="subscript"/>
          <w:lang w:val="en-US" w:eastAsia="zh-CN"/>
        </w:rPr>
        <w:t>1</w:t>
      </w:r>
      <w:r>
        <w:rPr>
          <w:rFonts w:hint="eastAsia" w:ascii="宋体" w:hAnsi="宋体" w:cs="宋体"/>
          <w:b w:val="0"/>
          <w:bCs/>
          <w:sz w:val="24"/>
          <w:lang w:val="en-US" w:eastAsia="zh-CN"/>
        </w:rPr>
        <w:t>不变，秤砣的质量不变，即</w:t>
      </w:r>
      <w:r>
        <w:rPr>
          <w:rFonts w:hint="eastAsia" w:cs="Times New Roman"/>
          <w:b w:val="0"/>
          <w:bCs/>
          <w:i/>
          <w:iCs/>
          <w:sz w:val="24"/>
          <w:lang w:val="en-US" w:eastAsia="zh-CN"/>
        </w:rPr>
        <w:t>m</w:t>
      </w:r>
      <w:r>
        <w:rPr>
          <w:rFonts w:hint="eastAsia" w:ascii="Times New Roman" w:hAnsi="Times New Roman" w:cs="Times New Roman"/>
          <w:b w:val="0"/>
          <w:bCs/>
          <w:i w:val="0"/>
          <w:iCs w:val="0"/>
          <w:sz w:val="24"/>
          <w:vertAlign w:val="subscript"/>
          <w:lang w:val="en-US" w:eastAsia="zh-CN"/>
        </w:rPr>
        <w:t>2</w:t>
      </w:r>
      <w:r>
        <w:rPr>
          <w:rFonts w:hint="eastAsia" w:ascii="宋体" w:hAnsi="宋体" w:cs="宋体"/>
          <w:b w:val="0"/>
          <w:bCs/>
          <w:sz w:val="24"/>
          <w:lang w:val="en-US" w:eastAsia="zh-CN"/>
        </w:rPr>
        <w:t>不变，所称物体的质量变化，即</w:t>
      </w:r>
      <w:r>
        <w:rPr>
          <w:rFonts w:hint="eastAsia" w:cs="Times New Roman"/>
          <w:b w:val="0"/>
          <w:bCs/>
          <w:i/>
          <w:iCs/>
          <w:sz w:val="24"/>
          <w:lang w:val="en-US" w:eastAsia="zh-CN"/>
        </w:rPr>
        <w:t>m</w:t>
      </w:r>
      <w:r>
        <w:rPr>
          <w:rFonts w:hint="eastAsia" w:ascii="Times New Roman" w:hAnsi="Times New Roman" w:cs="Times New Roman"/>
          <w:b w:val="0"/>
          <w:bCs/>
          <w:i w:val="0"/>
          <w:iCs w:val="0"/>
          <w:sz w:val="24"/>
          <w:vertAlign w:val="subscript"/>
          <w:lang w:val="en-US" w:eastAsia="zh-CN"/>
        </w:rPr>
        <w:t>1</w:t>
      </w:r>
      <w:r>
        <w:rPr>
          <w:rFonts w:hint="eastAsia" w:ascii="Times New Roman" w:hAnsi="Times New Roman" w:cs="Times New Roman"/>
          <w:b w:val="0"/>
          <w:bCs/>
          <w:i w:val="0"/>
          <w:iCs w:val="0"/>
          <w:sz w:val="24"/>
          <w:vertAlign w:val="baseline"/>
          <w:lang w:val="en-US" w:eastAsia="zh-CN"/>
        </w:rPr>
        <w:t>在</w:t>
      </w:r>
      <w:r>
        <w:rPr>
          <w:rFonts w:hint="eastAsia" w:ascii="宋体" w:hAnsi="宋体" w:cs="宋体"/>
          <w:b w:val="0"/>
          <w:bCs/>
          <w:sz w:val="24"/>
          <w:lang w:val="en-US" w:eastAsia="zh-CN"/>
        </w:rPr>
        <w:t>变化，秤砣悬挂点到提纽的距离</w:t>
      </w:r>
      <w:r>
        <w:rPr>
          <w:rFonts w:hint="default" w:ascii="Times New Roman" w:hAnsi="Times New Roman" w:cs="Times New Roman"/>
          <w:b w:val="0"/>
          <w:bCs/>
          <w:i/>
          <w:iCs/>
          <w:sz w:val="24"/>
          <w:shd w:val="clear" w:color="auto" w:fill="FFFFFF"/>
          <w:lang w:val="en-US" w:eastAsia="zh-CN"/>
        </w:rPr>
        <w:t>l</w:t>
      </w:r>
      <w:r>
        <w:rPr>
          <w:rFonts w:hint="eastAsia" w:cs="Times New Roman"/>
          <w:b w:val="0"/>
          <w:bCs/>
          <w:i w:val="0"/>
          <w:iCs w:val="0"/>
          <w:sz w:val="24"/>
          <w:shd w:val="clear" w:color="auto" w:fill="FFFFFF"/>
          <w:vertAlign w:val="subscript"/>
          <w:lang w:val="en-US" w:eastAsia="zh-CN"/>
        </w:rPr>
        <w:t>2</w:t>
      </w:r>
      <w:r>
        <w:rPr>
          <w:rFonts w:hint="eastAsia" w:ascii="宋体" w:hAnsi="宋体" w:cs="宋体"/>
          <w:b w:val="0"/>
          <w:bCs/>
          <w:sz w:val="24"/>
          <w:lang w:val="en-US" w:eastAsia="zh-CN"/>
        </w:rPr>
        <w:t>在变化．</w:t>
      </w:r>
    </w:p>
    <w:p w14:paraId="306CD0BA">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ind w:left="0" w:leftChars="0" w:firstLine="480" w:firstLineChars="200"/>
        <w:textAlignment w:val="auto"/>
        <w:rPr>
          <w:rFonts w:hint="default" w:ascii="宋体" w:hAnsi="宋体" w:cs="宋体"/>
          <w:b w:val="0"/>
          <w:bCs/>
          <w:sz w:val="24"/>
          <w:lang w:val="en-US" w:eastAsia="zh-CN"/>
        </w:rPr>
      </w:pPr>
      <w:r>
        <w:rPr>
          <w:rFonts w:hint="eastAsia" w:ascii="宋体" w:hAnsi="宋体" w:cs="宋体"/>
          <w:b w:val="0"/>
          <w:bCs/>
          <w:sz w:val="24"/>
          <w:lang w:val="en-US" w:eastAsia="zh-CN"/>
        </w:rPr>
        <w:t>（</w:t>
      </w:r>
      <w:r>
        <w:rPr>
          <w:rFonts w:hint="default" w:ascii="Times New Roman" w:hAnsi="Times New Roman" w:cs="Times New Roman"/>
          <w:b w:val="0"/>
          <w:bCs/>
          <w:sz w:val="24"/>
          <w:lang w:val="en-US" w:eastAsia="zh-CN"/>
        </w:rPr>
        <w:t>3</w:t>
      </w:r>
      <w:r>
        <w:rPr>
          <w:rFonts w:hint="eastAsia" w:ascii="宋体" w:hAnsi="宋体" w:cs="宋体"/>
          <w:b w:val="0"/>
          <w:bCs/>
          <w:sz w:val="24"/>
          <w:lang w:val="en-US" w:eastAsia="zh-CN"/>
        </w:rPr>
        <w:t>）变化的量之间具有怎样的函数关系？你能写出相应的函数表达式吗？</w:t>
      </w:r>
    </w:p>
    <w:p w14:paraId="0CF109A8">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ind w:left="0" w:firstLine="481"/>
        <w:textAlignment w:val="auto"/>
        <w:rPr>
          <w:rFonts w:hint="default" w:ascii="宋体" w:hAnsi="宋体" w:eastAsia="宋体" w:cs="宋体"/>
          <w:b w:val="0"/>
          <w:bCs/>
          <w:sz w:val="24"/>
          <w:vertAlign w:val="baseline"/>
          <w:lang w:val="en-US" w:eastAsia="zh-CN"/>
        </w:rPr>
      </w:pPr>
      <w:r>
        <w:rPr>
          <w:rFonts w:hint="eastAsia" w:ascii="宋体" w:hAnsi="宋体" w:cs="宋体"/>
          <w:b/>
          <w:bCs w:val="0"/>
          <w:sz w:val="24"/>
          <w:lang w:val="en-US" w:eastAsia="zh-CN"/>
        </w:rPr>
        <w:t>师生合作</w:t>
      </w:r>
      <w:r>
        <w:rPr>
          <w:rFonts w:hint="eastAsia" w:cs="Times New Roman"/>
          <w:b w:val="0"/>
          <w:bCs/>
          <w:i w:val="0"/>
          <w:iCs w:val="0"/>
          <w:sz w:val="24"/>
          <w:lang w:val="en-US" w:eastAsia="zh-CN"/>
        </w:rPr>
        <w:t>　</w:t>
      </w:r>
      <w:r>
        <w:rPr>
          <w:rFonts w:hint="eastAsia" w:ascii="Times New Roman" w:hAnsi="Times New Roman" w:cs="Times New Roman"/>
          <w:b w:val="0"/>
          <w:bCs/>
          <w:i w:val="0"/>
          <w:iCs w:val="0"/>
          <w:sz w:val="24"/>
          <w:lang w:val="en-US" w:eastAsia="zh-CN"/>
        </w:rPr>
        <w:t>根据</w:t>
      </w:r>
      <w:r>
        <w:rPr>
          <w:rFonts w:hint="default" w:ascii="Times New Roman" w:hAnsi="Times New Roman" w:cs="Times New Roman"/>
          <w:b w:val="0"/>
          <w:bCs/>
          <w:i/>
          <w:iCs/>
          <w:sz w:val="24"/>
          <w:lang w:val="en-US" w:eastAsia="zh-CN"/>
        </w:rPr>
        <w:t>F</w:t>
      </w:r>
      <w:r>
        <w:rPr>
          <w:rFonts w:hint="default" w:ascii="Times New Roman" w:hAnsi="Times New Roman" w:cs="Times New Roman"/>
          <w:b w:val="0"/>
          <w:bCs/>
          <w:sz w:val="24"/>
          <w:vertAlign w:val="subscript"/>
          <w:lang w:val="en-US" w:eastAsia="zh-CN"/>
        </w:rPr>
        <w:t>1</w:t>
      </w:r>
      <w:r>
        <w:rPr>
          <w:rFonts w:hint="default" w:ascii="Times New Roman" w:hAnsi="Times New Roman" w:cs="Times New Roman"/>
          <w:b w:val="0"/>
          <w:bCs/>
          <w:i/>
          <w:iCs/>
          <w:sz w:val="24"/>
          <w:shd w:val="clear" w:color="auto" w:fill="FFFFFF"/>
          <w:lang w:val="en-US" w:eastAsia="zh-CN"/>
        </w:rPr>
        <w:t>l</w:t>
      </w:r>
      <w:r>
        <w:rPr>
          <w:rFonts w:hint="default" w:ascii="Times New Roman" w:hAnsi="Times New Roman" w:cs="Times New Roman"/>
          <w:b w:val="0"/>
          <w:bCs/>
          <w:sz w:val="24"/>
          <w:vertAlign w:val="subscript"/>
          <w:lang w:val="en-US" w:eastAsia="zh-CN"/>
        </w:rPr>
        <w:t>1</w:t>
      </w:r>
      <w:r>
        <w:rPr>
          <w:rFonts w:hint="eastAsia" w:ascii="宋体" w:hAnsi="宋体" w:cs="宋体"/>
          <w:b w:val="0"/>
          <w:bCs/>
          <w:sz w:val="24"/>
          <w:lang w:val="en-US" w:eastAsia="zh-CN"/>
        </w:rPr>
        <w:t>＝</w:t>
      </w:r>
      <w:r>
        <w:rPr>
          <w:rFonts w:hint="default" w:ascii="Times New Roman" w:hAnsi="Times New Roman" w:cs="Times New Roman"/>
          <w:b w:val="0"/>
          <w:bCs/>
          <w:i/>
          <w:iCs/>
          <w:sz w:val="24"/>
          <w:lang w:val="en-US" w:eastAsia="zh-CN"/>
        </w:rPr>
        <w:t>F</w:t>
      </w:r>
      <w:r>
        <w:rPr>
          <w:rFonts w:hint="eastAsia" w:cs="Times New Roman"/>
          <w:b w:val="0"/>
          <w:bCs/>
          <w:sz w:val="24"/>
          <w:shd w:val="clear" w:color="auto" w:fill="FFFFFF"/>
          <w:vertAlign w:val="subscript"/>
          <w:lang w:val="en-US" w:eastAsia="zh-CN"/>
        </w:rPr>
        <w:t>2</w:t>
      </w:r>
      <w:r>
        <w:rPr>
          <w:rFonts w:hint="default" w:ascii="Times New Roman" w:hAnsi="Times New Roman" w:cs="Times New Roman"/>
          <w:b w:val="0"/>
          <w:bCs/>
          <w:i/>
          <w:iCs/>
          <w:sz w:val="24"/>
          <w:shd w:val="clear" w:color="auto" w:fill="FFFFFF"/>
          <w:lang w:val="en-US" w:eastAsia="zh-CN"/>
        </w:rPr>
        <w:t>l</w:t>
      </w:r>
      <w:r>
        <w:rPr>
          <w:rFonts w:hint="eastAsia" w:cs="Times New Roman"/>
          <w:b w:val="0"/>
          <w:bCs/>
          <w:sz w:val="24"/>
          <w:shd w:val="clear" w:color="auto" w:fill="FFFFFF"/>
          <w:vertAlign w:val="subscript"/>
          <w:lang w:val="en-US" w:eastAsia="zh-CN"/>
        </w:rPr>
        <w:t>2</w:t>
      </w:r>
      <w:r>
        <w:rPr>
          <w:rFonts w:hint="eastAsia" w:ascii="宋体" w:hAnsi="宋体" w:cs="宋体"/>
          <w:b w:val="0"/>
          <w:bCs/>
          <w:sz w:val="24"/>
          <w:lang w:val="en-US" w:eastAsia="zh-CN"/>
        </w:rPr>
        <w:t>，可得</w:t>
      </w:r>
      <w:r>
        <w:rPr>
          <w:rFonts w:hint="eastAsia" w:cs="Times New Roman"/>
          <w:b w:val="0"/>
          <w:bCs/>
          <w:i/>
          <w:iCs/>
          <w:sz w:val="24"/>
          <w:lang w:val="en-US" w:eastAsia="zh-CN"/>
        </w:rPr>
        <w:t>m</w:t>
      </w:r>
      <w:r>
        <w:rPr>
          <w:rFonts w:hint="default" w:ascii="Times New Roman" w:hAnsi="Times New Roman" w:cs="Times New Roman"/>
          <w:b w:val="0"/>
          <w:bCs/>
          <w:sz w:val="24"/>
          <w:vertAlign w:val="subscript"/>
          <w:lang w:val="en-US" w:eastAsia="zh-CN"/>
        </w:rPr>
        <w:t>1</w:t>
      </w:r>
      <w:r>
        <w:rPr>
          <w:rFonts w:hint="default" w:ascii="Times New Roman" w:hAnsi="Times New Roman" w:cs="Times New Roman"/>
          <w:b w:val="0"/>
          <w:bCs/>
          <w:i/>
          <w:iCs/>
          <w:sz w:val="24"/>
          <w:lang w:val="en-US" w:eastAsia="zh-CN"/>
        </w:rPr>
        <w:t>l</w:t>
      </w:r>
      <w:r>
        <w:rPr>
          <w:rFonts w:hint="default" w:ascii="Times New Roman" w:hAnsi="Times New Roman" w:cs="Times New Roman"/>
          <w:b w:val="0"/>
          <w:bCs/>
          <w:sz w:val="24"/>
          <w:vertAlign w:val="subscript"/>
          <w:lang w:val="en-US" w:eastAsia="zh-CN"/>
        </w:rPr>
        <w:t>1</w:t>
      </w:r>
      <w:r>
        <w:rPr>
          <w:rFonts w:hint="eastAsia" w:ascii="宋体" w:hAnsi="宋体" w:cs="宋体"/>
          <w:b w:val="0"/>
          <w:bCs/>
          <w:sz w:val="24"/>
          <w:lang w:val="en-US" w:eastAsia="zh-CN"/>
        </w:rPr>
        <w:t>＝</w:t>
      </w:r>
      <w:r>
        <w:rPr>
          <w:rFonts w:hint="eastAsia" w:cs="Times New Roman"/>
          <w:b w:val="0"/>
          <w:bCs/>
          <w:i/>
          <w:iCs/>
          <w:sz w:val="24"/>
          <w:lang w:val="en-US" w:eastAsia="zh-CN"/>
        </w:rPr>
        <w:t>m</w:t>
      </w:r>
      <w:r>
        <w:rPr>
          <w:rFonts w:hint="eastAsia" w:cs="Times New Roman"/>
          <w:b w:val="0"/>
          <w:bCs/>
          <w:sz w:val="24"/>
          <w:vertAlign w:val="subscript"/>
          <w:lang w:val="en-US" w:eastAsia="zh-CN"/>
        </w:rPr>
        <w:t>2</w:t>
      </w:r>
      <w:r>
        <w:rPr>
          <w:rFonts w:hint="default" w:ascii="Times New Roman" w:hAnsi="Times New Roman" w:cs="Times New Roman"/>
          <w:b w:val="0"/>
          <w:bCs/>
          <w:i/>
          <w:iCs/>
          <w:sz w:val="24"/>
          <w:shd w:val="clear" w:color="auto" w:fill="FFFFFF"/>
          <w:lang w:val="en-US" w:eastAsia="zh-CN"/>
        </w:rPr>
        <w:t>l</w:t>
      </w:r>
      <w:r>
        <w:rPr>
          <w:rFonts w:hint="eastAsia" w:cs="Times New Roman"/>
          <w:b w:val="0"/>
          <w:bCs/>
          <w:sz w:val="24"/>
          <w:shd w:val="clear" w:color="auto" w:fill="FFFFFF"/>
          <w:vertAlign w:val="subscript"/>
          <w:lang w:val="en-US" w:eastAsia="zh-CN"/>
        </w:rPr>
        <w:t>2</w:t>
      </w:r>
      <w:r>
        <w:rPr>
          <w:rFonts w:hint="eastAsia" w:ascii="宋体" w:hAnsi="宋体" w:cs="宋体"/>
          <w:b w:val="0"/>
          <w:bCs/>
          <w:sz w:val="24"/>
          <w:lang w:val="en-US" w:eastAsia="zh-CN"/>
        </w:rPr>
        <w:t>，即</w:t>
      </w:r>
      <w:r>
        <w:rPr>
          <w:rFonts w:hint="default" w:ascii="Times New Roman" w:hAnsi="Times New Roman" w:cs="Times New Roman"/>
          <w:b w:val="0"/>
          <w:bCs/>
          <w:i/>
          <w:iCs/>
          <w:sz w:val="24"/>
          <w:shd w:val="clear" w:color="auto" w:fill="FFFFFF"/>
          <w:lang w:val="en-US" w:eastAsia="zh-CN"/>
        </w:rPr>
        <w:t>l</w:t>
      </w:r>
      <w:r>
        <w:rPr>
          <w:rFonts w:hint="eastAsia" w:cs="Times New Roman"/>
          <w:b w:val="0"/>
          <w:bCs/>
          <w:sz w:val="24"/>
          <w:shd w:val="clear" w:color="auto" w:fill="FFFFFF"/>
          <w:vertAlign w:val="subscript"/>
          <w:lang w:val="en-US" w:eastAsia="zh-CN"/>
        </w:rPr>
        <w:t>2</w:t>
      </w:r>
      <w:r>
        <w:rPr>
          <w:rFonts w:hint="eastAsia" w:cs="Times New Roman"/>
          <w:b w:val="0"/>
          <w:bCs/>
          <w:sz w:val="24"/>
          <w:vertAlign w:val="baseline"/>
          <w:lang w:val="en-US" w:eastAsia="zh-CN"/>
        </w:rPr>
        <w:t>＝</w:t>
      </w:r>
      <w:r>
        <w:rPr>
          <w:rFonts w:hint="eastAsia" w:cs="Times New Roman"/>
          <w:b w:val="0"/>
          <w:bCs/>
          <w:sz w:val="24"/>
          <w:vertAlign w:val="baseline"/>
          <w:lang w:val="en-US" w:eastAsia="zh-CN"/>
        </w:rPr>
        <w:fldChar w:fldCharType="begin"/>
      </w:r>
      <w:r>
        <w:rPr>
          <w:rFonts w:hint="eastAsia" w:cs="Times New Roman"/>
          <w:b w:val="0"/>
          <w:bCs/>
          <w:sz w:val="24"/>
          <w:vertAlign w:val="baseline"/>
          <w:lang w:val="en-US" w:eastAsia="zh-CN"/>
        </w:rPr>
        <w:instrText xml:space="preserve"> eq \f(</w:instrText>
      </w:r>
      <w:r>
        <w:rPr>
          <w:rFonts w:hint="eastAsia" w:cs="Times New Roman"/>
          <w:b w:val="0"/>
          <w:bCs/>
          <w:i/>
          <w:iCs/>
          <w:sz w:val="24"/>
          <w:vertAlign w:val="baseline"/>
          <w:lang w:val="en-US" w:eastAsia="zh-CN"/>
        </w:rPr>
        <w:instrText xml:space="preserve">m</w:instrText>
      </w:r>
      <w:r>
        <w:rPr>
          <w:rFonts w:hint="eastAsia" w:cs="Times New Roman"/>
          <w:b w:val="0"/>
          <w:bCs/>
          <w:sz w:val="24"/>
          <w:vertAlign w:val="subscript"/>
          <w:lang w:val="en-US" w:eastAsia="zh-CN"/>
        </w:rPr>
        <w:instrText xml:space="preserve">1</w:instrText>
      </w:r>
      <w:r>
        <w:rPr>
          <w:rFonts w:hint="eastAsia" w:cs="Times New Roman"/>
          <w:b w:val="0"/>
          <w:bCs/>
          <w:i/>
          <w:iCs/>
          <w:sz w:val="24"/>
          <w:vertAlign w:val="baseline"/>
          <w:lang w:val="en-US" w:eastAsia="zh-CN"/>
        </w:rPr>
        <w:instrText xml:space="preserve">l</w:instrText>
      </w:r>
      <w:r>
        <w:rPr>
          <w:rFonts w:hint="eastAsia" w:cs="Times New Roman"/>
          <w:b w:val="0"/>
          <w:bCs/>
          <w:sz w:val="24"/>
          <w:vertAlign w:val="subscript"/>
          <w:lang w:val="en-US" w:eastAsia="zh-CN"/>
        </w:rPr>
        <w:instrText xml:space="preserve">1</w:instrText>
      </w:r>
      <w:r>
        <w:rPr>
          <w:rFonts w:hint="eastAsia" w:cs="Times New Roman"/>
          <w:b w:val="0"/>
          <w:bCs/>
          <w:sz w:val="24"/>
          <w:vertAlign w:val="baseline"/>
          <w:lang w:val="en-US" w:eastAsia="zh-CN"/>
        </w:rPr>
        <w:instrText xml:space="preserve">,</w:instrText>
      </w:r>
      <w:r>
        <w:rPr>
          <w:rFonts w:hint="eastAsia" w:cs="Times New Roman"/>
          <w:b w:val="0"/>
          <w:bCs/>
          <w:i/>
          <w:iCs/>
          <w:sz w:val="24"/>
          <w:vertAlign w:val="baseline"/>
          <w:lang w:val="en-US" w:eastAsia="zh-CN"/>
        </w:rPr>
        <w:instrText xml:space="preserve">m</w:instrText>
      </w:r>
      <w:r>
        <w:rPr>
          <w:rFonts w:hint="eastAsia" w:cs="Times New Roman"/>
          <w:b w:val="0"/>
          <w:bCs/>
          <w:sz w:val="24"/>
          <w:vertAlign w:val="subscript"/>
          <w:lang w:val="en-US" w:eastAsia="zh-CN"/>
        </w:rPr>
        <w:instrText xml:space="preserve">2</w:instrText>
      </w:r>
      <w:r>
        <w:rPr>
          <w:rFonts w:hint="eastAsia" w:cs="Times New Roman"/>
          <w:b w:val="0"/>
          <w:bCs/>
          <w:sz w:val="24"/>
          <w:vertAlign w:val="baseline"/>
          <w:lang w:val="en-US" w:eastAsia="zh-CN"/>
        </w:rPr>
        <w:instrText xml:space="preserve">) </w:instrText>
      </w:r>
      <w:r>
        <w:rPr>
          <w:rFonts w:hint="eastAsia" w:cs="Times New Roman"/>
          <w:b w:val="0"/>
          <w:bCs/>
          <w:sz w:val="24"/>
          <w:vertAlign w:val="baseline"/>
          <w:lang w:val="en-US" w:eastAsia="zh-CN"/>
        </w:rPr>
        <w:fldChar w:fldCharType="end"/>
      </w:r>
      <w:r>
        <w:rPr>
          <w:rFonts w:hint="eastAsia" w:cs="Times New Roman"/>
          <w:b w:val="0"/>
          <w:bCs/>
          <w:sz w:val="24"/>
          <w:vertAlign w:val="baseline"/>
          <w:lang w:val="en-US" w:eastAsia="zh-CN"/>
        </w:rPr>
        <w:t>＝</w:t>
      </w:r>
      <w:r>
        <w:rPr>
          <w:rFonts w:hint="eastAsia" w:cs="Times New Roman"/>
          <w:b w:val="0"/>
          <w:bCs/>
          <w:sz w:val="24"/>
          <w:vertAlign w:val="baseline"/>
          <w:lang w:val="en-US" w:eastAsia="zh-CN"/>
        </w:rPr>
        <w:fldChar w:fldCharType="begin"/>
      </w:r>
      <w:r>
        <w:rPr>
          <w:rFonts w:hint="eastAsia" w:cs="Times New Roman"/>
          <w:b w:val="0"/>
          <w:bCs/>
          <w:sz w:val="24"/>
          <w:vertAlign w:val="baseline"/>
          <w:lang w:val="en-US" w:eastAsia="zh-CN"/>
        </w:rPr>
        <w:instrText xml:space="preserve"> eq \f(</w:instrText>
      </w:r>
      <w:r>
        <w:rPr>
          <w:rFonts w:hint="eastAsia" w:cs="Times New Roman"/>
          <w:b w:val="0"/>
          <w:bCs/>
          <w:i/>
          <w:iCs/>
          <w:sz w:val="24"/>
          <w:vertAlign w:val="baseline"/>
          <w:lang w:val="en-US" w:eastAsia="zh-CN"/>
        </w:rPr>
        <w:instrText xml:space="preserve">l</w:instrText>
      </w:r>
      <w:r>
        <w:rPr>
          <w:rFonts w:hint="eastAsia" w:cs="Times New Roman"/>
          <w:b w:val="0"/>
          <w:bCs/>
          <w:sz w:val="24"/>
          <w:vertAlign w:val="subscript"/>
          <w:lang w:val="en-US" w:eastAsia="zh-CN"/>
        </w:rPr>
        <w:instrText xml:space="preserve">1</w:instrText>
      </w:r>
      <w:r>
        <w:rPr>
          <w:rFonts w:hint="eastAsia" w:cs="Times New Roman"/>
          <w:b w:val="0"/>
          <w:bCs/>
          <w:sz w:val="24"/>
          <w:vertAlign w:val="baseline"/>
          <w:lang w:val="en-US" w:eastAsia="zh-CN"/>
        </w:rPr>
        <w:instrText xml:space="preserve">,</w:instrText>
      </w:r>
      <w:r>
        <w:rPr>
          <w:rFonts w:hint="eastAsia" w:cs="Times New Roman"/>
          <w:b w:val="0"/>
          <w:bCs/>
          <w:i/>
          <w:iCs/>
          <w:sz w:val="24"/>
          <w:vertAlign w:val="baseline"/>
          <w:lang w:val="en-US" w:eastAsia="zh-CN"/>
        </w:rPr>
        <w:instrText xml:space="preserve">m</w:instrText>
      </w:r>
      <w:r>
        <w:rPr>
          <w:rFonts w:hint="eastAsia" w:cs="Times New Roman"/>
          <w:b w:val="0"/>
          <w:bCs/>
          <w:sz w:val="24"/>
          <w:vertAlign w:val="subscript"/>
          <w:lang w:val="en-US" w:eastAsia="zh-CN"/>
        </w:rPr>
        <w:instrText xml:space="preserve">2</w:instrText>
      </w:r>
      <w:r>
        <w:rPr>
          <w:rFonts w:hint="eastAsia" w:cs="Times New Roman"/>
          <w:b w:val="0"/>
          <w:bCs/>
          <w:sz w:val="24"/>
          <w:vertAlign w:val="baseline"/>
          <w:lang w:val="en-US" w:eastAsia="zh-CN"/>
        </w:rPr>
        <w:instrText xml:space="preserve">)</w:instrText>
      </w:r>
      <w:r>
        <w:rPr>
          <w:rFonts w:hint="eastAsia" w:cs="Times New Roman"/>
          <w:b w:val="0"/>
          <w:bCs/>
          <w:sz w:val="24"/>
          <w:vertAlign w:val="baseline"/>
          <w:lang w:val="en-US" w:eastAsia="zh-CN"/>
        </w:rPr>
        <w:fldChar w:fldCharType="end"/>
      </w:r>
      <w:r>
        <w:rPr>
          <w:rFonts w:hint="eastAsia" w:cs="Times New Roman"/>
          <w:b w:val="0"/>
          <w:bCs/>
          <w:sz w:val="24"/>
          <w:vertAlign w:val="baseline"/>
          <w:lang w:val="en-US" w:eastAsia="zh-CN"/>
        </w:rPr>
        <w:t>·</w:t>
      </w:r>
      <w:r>
        <w:rPr>
          <w:rFonts w:hint="eastAsia" w:cs="Times New Roman"/>
          <w:b w:val="0"/>
          <w:bCs/>
          <w:i/>
          <w:iCs/>
          <w:sz w:val="24"/>
          <w:lang w:val="en-US" w:eastAsia="zh-CN"/>
        </w:rPr>
        <w:t>m</w:t>
      </w:r>
      <w:r>
        <w:rPr>
          <w:rFonts w:hint="default" w:ascii="Times New Roman" w:hAnsi="Times New Roman" w:cs="Times New Roman"/>
          <w:b w:val="0"/>
          <w:bCs/>
          <w:sz w:val="24"/>
          <w:vertAlign w:val="subscript"/>
          <w:lang w:val="en-US" w:eastAsia="zh-CN"/>
        </w:rPr>
        <w:t>1</w:t>
      </w:r>
      <w:r>
        <w:rPr>
          <w:rFonts w:hint="eastAsia" w:cs="Times New Roman"/>
          <w:b w:val="0"/>
          <w:bCs/>
          <w:sz w:val="24"/>
          <w:vertAlign w:val="baseline"/>
          <w:lang w:val="en-US" w:eastAsia="zh-CN"/>
        </w:rPr>
        <w:t>，</w:t>
      </w:r>
      <w:r>
        <w:rPr>
          <w:rFonts w:hint="default" w:ascii="Times New Roman" w:hAnsi="Times New Roman" w:cs="Times New Roman"/>
          <w:b w:val="0"/>
          <w:bCs/>
          <w:i/>
          <w:iCs/>
          <w:sz w:val="24"/>
          <w:shd w:val="clear" w:color="auto" w:fill="FFFFFF"/>
          <w:lang w:val="en-US" w:eastAsia="zh-CN"/>
        </w:rPr>
        <w:t>l</w:t>
      </w:r>
      <w:r>
        <w:rPr>
          <w:rFonts w:hint="eastAsia" w:ascii="Times New Roman" w:hAnsi="Times New Roman" w:cs="Times New Roman"/>
          <w:b w:val="0"/>
          <w:bCs/>
          <w:i w:val="0"/>
          <w:iCs w:val="0"/>
          <w:sz w:val="24"/>
          <w:shd w:val="clear" w:color="auto" w:fill="FFFFFF"/>
          <w:vertAlign w:val="subscript"/>
          <w:lang w:val="en-US" w:eastAsia="zh-CN"/>
        </w:rPr>
        <w:t>2</w:t>
      </w:r>
      <w:r>
        <w:rPr>
          <w:rFonts w:hint="eastAsia" w:ascii="Times New Roman" w:hAnsi="Times New Roman" w:cs="Times New Roman"/>
          <w:b w:val="0"/>
          <w:bCs/>
          <w:i w:val="0"/>
          <w:iCs w:val="0"/>
          <w:sz w:val="24"/>
          <w:vertAlign w:val="baseline"/>
          <w:lang w:val="en-US" w:eastAsia="zh-CN"/>
        </w:rPr>
        <w:t>是</w:t>
      </w:r>
      <w:r>
        <w:rPr>
          <w:rFonts w:hint="eastAsia" w:cs="Times New Roman"/>
          <w:b w:val="0"/>
          <w:bCs/>
          <w:i/>
          <w:iCs/>
          <w:sz w:val="24"/>
          <w:vertAlign w:val="baseline"/>
          <w:lang w:val="en-US" w:eastAsia="zh-CN"/>
        </w:rPr>
        <w:t>m</w:t>
      </w:r>
      <w:r>
        <w:rPr>
          <w:rFonts w:hint="eastAsia" w:ascii="Times New Roman" w:hAnsi="Times New Roman" w:cs="Times New Roman"/>
          <w:b w:val="0"/>
          <w:bCs/>
          <w:i w:val="0"/>
          <w:iCs w:val="0"/>
          <w:sz w:val="24"/>
          <w:vertAlign w:val="subscript"/>
          <w:lang w:val="en-US" w:eastAsia="zh-CN"/>
        </w:rPr>
        <w:t>1</w:t>
      </w:r>
      <w:r>
        <w:rPr>
          <w:rFonts w:hint="eastAsia" w:ascii="Times New Roman" w:hAnsi="Times New Roman" w:cs="Times New Roman"/>
          <w:b w:val="0"/>
          <w:bCs/>
          <w:i w:val="0"/>
          <w:iCs w:val="0"/>
          <w:sz w:val="24"/>
          <w:vertAlign w:val="baseline"/>
          <w:lang w:val="en-US" w:eastAsia="zh-CN"/>
        </w:rPr>
        <w:t>的正比例函数</w:t>
      </w:r>
      <w:r>
        <w:rPr>
          <w:rFonts w:hint="eastAsia" w:cs="Times New Roman"/>
          <w:b w:val="0"/>
          <w:bCs/>
          <w:i w:val="0"/>
          <w:iCs w:val="0"/>
          <w:sz w:val="24"/>
          <w:vertAlign w:val="baseline"/>
          <w:lang w:val="en-US" w:eastAsia="zh-CN"/>
        </w:rPr>
        <w:t>．</w:t>
      </w:r>
    </w:p>
    <w:p w14:paraId="1813B6D6">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ind w:left="0"/>
        <w:textAlignment w:val="auto"/>
        <w:rPr>
          <w:rFonts w:hint="eastAsia" w:ascii="宋体" w:hAnsi="宋体" w:cs="宋体"/>
          <w:b w:val="0"/>
          <w:bCs/>
          <w:sz w:val="24"/>
          <w:lang w:val="en-US" w:eastAsia="zh-CN"/>
        </w:rPr>
      </w:pPr>
      <w:r>
        <w:rPr>
          <w:rFonts w:hint="eastAsia" w:cs="Times New Roman"/>
          <w:b w:val="0"/>
          <w:bCs/>
          <w:sz w:val="24"/>
          <w:lang w:val="en-US" w:eastAsia="zh-CN"/>
        </w:rPr>
        <w:t>　　</w:t>
      </w:r>
      <w:r>
        <w:rPr>
          <w:rFonts w:hint="default" w:ascii="Times New Roman" w:hAnsi="Times New Roman" w:cs="Times New Roman"/>
          <w:b w:val="0"/>
          <w:bCs/>
          <w:sz w:val="24"/>
          <w:lang w:val="en-US" w:eastAsia="zh-CN"/>
        </w:rPr>
        <w:t>2</w:t>
      </w:r>
      <w:r>
        <w:rPr>
          <w:rFonts w:hint="eastAsia" w:cs="Times New Roman"/>
          <w:b w:val="0"/>
          <w:bCs/>
          <w:sz w:val="24"/>
          <w:lang w:val="en-US" w:eastAsia="zh-CN"/>
        </w:rPr>
        <w:t>．</w:t>
      </w:r>
      <w:r>
        <w:rPr>
          <w:rFonts w:hint="eastAsia" w:ascii="宋体" w:hAnsi="宋体" w:cs="宋体"/>
          <w:b w:val="0"/>
          <w:bCs/>
          <w:sz w:val="24"/>
          <w:lang w:val="en-US" w:eastAsia="zh-CN"/>
        </w:rPr>
        <w:t>分析杆秤制作时的数学原理．</w:t>
      </w:r>
    </w:p>
    <w:p w14:paraId="737C4FA8">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ind w:left="0" w:firstLine="480" w:firstLineChars="200"/>
        <w:textAlignment w:val="auto"/>
        <w:rPr>
          <w:rFonts w:hint="eastAsia" w:ascii="Times New Roman" w:hAnsi="Times New Roman" w:cs="Times New Roman"/>
          <w:b w:val="0"/>
          <w:bCs/>
          <w:i w:val="0"/>
          <w:iCs w:val="0"/>
          <w:sz w:val="24"/>
          <w:lang w:val="en-US" w:eastAsia="zh-CN"/>
        </w:rPr>
      </w:pPr>
      <w:r>
        <w:rPr>
          <w:rFonts w:hint="eastAsia" w:ascii="宋体" w:hAnsi="宋体" w:cs="宋体"/>
          <w:b w:val="0"/>
          <w:bCs/>
          <w:sz w:val="24"/>
          <w:lang w:val="en-US" w:eastAsia="zh-CN"/>
        </w:rPr>
        <w:t>（</w:t>
      </w:r>
      <w:r>
        <w:rPr>
          <w:rFonts w:hint="default" w:ascii="Times New Roman" w:hAnsi="Times New Roman" w:cs="Times New Roman"/>
          <w:b w:val="0"/>
          <w:bCs/>
          <w:sz w:val="24"/>
          <w:lang w:val="en-US" w:eastAsia="zh-CN"/>
        </w:rPr>
        <w:t>1</w:t>
      </w:r>
      <w:r>
        <w:rPr>
          <w:rFonts w:hint="eastAsia" w:ascii="宋体" w:hAnsi="宋体" w:cs="宋体"/>
          <w:b w:val="0"/>
          <w:bCs/>
          <w:sz w:val="24"/>
          <w:lang w:val="en-US" w:eastAsia="zh-CN"/>
        </w:rPr>
        <w:t>）现有</w:t>
      </w:r>
      <w:r>
        <w:rPr>
          <w:rFonts w:hint="eastAsia" w:ascii="Times New Roman" w:hAnsi="Times New Roman" w:cs="Times New Roman"/>
          <w:b w:val="0"/>
          <w:bCs/>
          <w:sz w:val="24"/>
          <w:lang w:val="en-US" w:eastAsia="zh-CN"/>
        </w:rPr>
        <w:t>250</w:t>
      </w:r>
      <w:r>
        <w:rPr>
          <w:rFonts w:hint="eastAsia" w:cs="Times New Roman"/>
          <w:b w:val="0"/>
          <w:bCs/>
          <w:sz w:val="24"/>
          <w:lang w:val="en-US" w:eastAsia="zh-CN"/>
        </w:rPr>
        <w:t xml:space="preserve"> </w:t>
      </w:r>
      <w:r>
        <w:rPr>
          <w:rFonts w:hint="eastAsia" w:ascii="Times New Roman" w:hAnsi="Times New Roman" w:cs="Times New Roman"/>
          <w:b w:val="0"/>
          <w:bCs/>
          <w:sz w:val="24"/>
          <w:lang w:val="en-US" w:eastAsia="zh-CN"/>
        </w:rPr>
        <w:t>g</w:t>
      </w:r>
      <w:r>
        <w:rPr>
          <w:rFonts w:hint="eastAsia" w:ascii="宋体" w:hAnsi="宋体" w:cs="宋体"/>
          <w:b w:val="0"/>
          <w:bCs/>
          <w:sz w:val="24"/>
          <w:lang w:val="en-US" w:eastAsia="zh-CN"/>
        </w:rPr>
        <w:t>，</w:t>
      </w:r>
      <w:r>
        <w:rPr>
          <w:rFonts w:hint="eastAsia" w:ascii="Times New Roman" w:hAnsi="Times New Roman" w:cs="Times New Roman"/>
          <w:b w:val="0"/>
          <w:bCs/>
          <w:sz w:val="24"/>
          <w:lang w:val="en-US" w:eastAsia="zh-CN"/>
        </w:rPr>
        <w:t>500</w:t>
      </w:r>
      <w:r>
        <w:rPr>
          <w:rFonts w:hint="eastAsia" w:cs="Times New Roman"/>
          <w:b w:val="0"/>
          <w:bCs/>
          <w:sz w:val="24"/>
          <w:lang w:val="en-US" w:eastAsia="zh-CN"/>
        </w:rPr>
        <w:t xml:space="preserve"> </w:t>
      </w:r>
      <w:r>
        <w:rPr>
          <w:rFonts w:hint="eastAsia" w:ascii="Times New Roman" w:hAnsi="Times New Roman" w:cs="Times New Roman"/>
          <w:b w:val="0"/>
          <w:bCs/>
          <w:sz w:val="24"/>
          <w:lang w:val="en-US" w:eastAsia="zh-CN"/>
        </w:rPr>
        <w:t>g</w:t>
      </w:r>
      <w:r>
        <w:rPr>
          <w:rFonts w:hint="eastAsia" w:ascii="宋体" w:hAnsi="宋体" w:cs="宋体"/>
          <w:b w:val="0"/>
          <w:bCs/>
          <w:sz w:val="24"/>
          <w:lang w:val="en-US" w:eastAsia="zh-CN"/>
        </w:rPr>
        <w:t>，</w:t>
      </w:r>
      <w:r>
        <w:rPr>
          <w:rFonts w:hint="eastAsia" w:ascii="Times New Roman" w:hAnsi="Times New Roman" w:cs="Times New Roman"/>
          <w:b w:val="0"/>
          <w:bCs/>
          <w:sz w:val="24"/>
          <w:lang w:val="en-US" w:eastAsia="zh-CN"/>
        </w:rPr>
        <w:t>750</w:t>
      </w:r>
      <w:r>
        <w:rPr>
          <w:rFonts w:hint="eastAsia" w:cs="Times New Roman"/>
          <w:b w:val="0"/>
          <w:bCs/>
          <w:sz w:val="24"/>
          <w:lang w:val="en-US" w:eastAsia="zh-CN"/>
        </w:rPr>
        <w:t xml:space="preserve"> </w:t>
      </w:r>
      <w:r>
        <w:rPr>
          <w:rFonts w:hint="eastAsia" w:ascii="Times New Roman" w:hAnsi="Times New Roman" w:cs="Times New Roman"/>
          <w:b w:val="0"/>
          <w:bCs/>
          <w:sz w:val="24"/>
          <w:lang w:val="en-US" w:eastAsia="zh-CN"/>
        </w:rPr>
        <w:t>g</w:t>
      </w:r>
      <w:r>
        <w:rPr>
          <w:rFonts w:hint="eastAsia" w:ascii="宋体" w:hAnsi="宋体" w:cs="宋体"/>
          <w:b w:val="0"/>
          <w:bCs/>
          <w:sz w:val="24"/>
          <w:lang w:val="en-US" w:eastAsia="zh-CN"/>
        </w:rPr>
        <w:t>和</w:t>
      </w:r>
      <w:r>
        <w:rPr>
          <w:rFonts w:hint="eastAsia" w:ascii="Times New Roman" w:hAnsi="Times New Roman" w:cs="Times New Roman"/>
          <w:b w:val="0"/>
          <w:bCs/>
          <w:sz w:val="24"/>
          <w:lang w:val="en-US" w:eastAsia="zh-CN"/>
        </w:rPr>
        <w:t>1000</w:t>
      </w:r>
      <w:r>
        <w:rPr>
          <w:rFonts w:hint="eastAsia" w:cs="Times New Roman"/>
          <w:b w:val="0"/>
          <w:bCs/>
          <w:sz w:val="24"/>
          <w:lang w:val="en-US" w:eastAsia="zh-CN"/>
        </w:rPr>
        <w:t xml:space="preserve"> </w:t>
      </w:r>
      <w:r>
        <w:rPr>
          <w:rFonts w:hint="eastAsia" w:ascii="Times New Roman" w:hAnsi="Times New Roman" w:cs="Times New Roman"/>
          <w:b w:val="0"/>
          <w:bCs/>
          <w:sz w:val="24"/>
          <w:lang w:val="en-US" w:eastAsia="zh-CN"/>
        </w:rPr>
        <w:t>g</w:t>
      </w:r>
      <w:r>
        <w:rPr>
          <w:rFonts w:hint="eastAsia" w:ascii="宋体" w:hAnsi="宋体" w:cs="宋体"/>
          <w:b w:val="0"/>
          <w:bCs/>
          <w:sz w:val="24"/>
          <w:lang w:val="en-US" w:eastAsia="zh-CN"/>
        </w:rPr>
        <w:t>的四种秤砣，请你利用其中</w:t>
      </w:r>
      <w:r>
        <w:rPr>
          <w:rFonts w:hint="eastAsia" w:ascii="Times New Roman" w:hAnsi="Times New Roman" w:cs="Times New Roman"/>
          <w:b w:val="0"/>
          <w:bCs/>
          <w:sz w:val="24"/>
          <w:lang w:val="en-US" w:eastAsia="zh-CN"/>
        </w:rPr>
        <w:t>250</w:t>
      </w:r>
      <w:r>
        <w:rPr>
          <w:rFonts w:hint="eastAsia" w:cs="Times New Roman"/>
          <w:b w:val="0"/>
          <w:bCs/>
          <w:sz w:val="24"/>
          <w:lang w:val="en-US" w:eastAsia="zh-CN"/>
        </w:rPr>
        <w:t xml:space="preserve"> </w:t>
      </w:r>
      <w:r>
        <w:rPr>
          <w:rFonts w:hint="eastAsia" w:ascii="Times New Roman" w:hAnsi="Times New Roman" w:cs="Times New Roman"/>
          <w:b w:val="0"/>
          <w:bCs/>
          <w:sz w:val="24"/>
          <w:lang w:val="en-US" w:eastAsia="zh-CN"/>
        </w:rPr>
        <w:t>g</w:t>
      </w:r>
      <w:r>
        <w:rPr>
          <w:rFonts w:hint="eastAsia" w:ascii="宋体" w:hAnsi="宋体" w:cs="宋体"/>
          <w:b w:val="0"/>
          <w:bCs/>
          <w:sz w:val="24"/>
          <w:lang w:val="en-US" w:eastAsia="zh-CN"/>
        </w:rPr>
        <w:t>的秤砣，设计一杆合理的杆秤，制作最大称重值为</w:t>
      </w:r>
      <w:r>
        <w:rPr>
          <w:rFonts w:hint="default" w:ascii="Times New Roman" w:hAnsi="Times New Roman" w:cs="Times New Roman"/>
          <w:b w:val="0"/>
          <w:bCs/>
          <w:sz w:val="24"/>
          <w:lang w:val="en-US" w:eastAsia="zh-CN"/>
        </w:rPr>
        <w:t>5</w:t>
      </w:r>
      <w:r>
        <w:rPr>
          <w:rFonts w:hint="eastAsia" w:cs="Times New Roman"/>
          <w:b w:val="0"/>
          <w:bCs/>
          <w:sz w:val="24"/>
          <w:lang w:val="en-US" w:eastAsia="zh-CN"/>
        </w:rPr>
        <w:t xml:space="preserve"> </w:t>
      </w:r>
      <w:r>
        <w:rPr>
          <w:rFonts w:hint="default" w:ascii="Times New Roman" w:hAnsi="Times New Roman" w:cs="Times New Roman"/>
          <w:b w:val="0"/>
          <w:bCs/>
          <w:sz w:val="24"/>
          <w:lang w:val="en-US" w:eastAsia="zh-CN"/>
        </w:rPr>
        <w:t>kg</w:t>
      </w:r>
      <w:r>
        <w:rPr>
          <w:rFonts w:hint="eastAsia" w:ascii="宋体" w:hAnsi="宋体" w:cs="宋体"/>
          <w:b w:val="0"/>
          <w:bCs/>
          <w:sz w:val="24"/>
          <w:lang w:val="en-US" w:eastAsia="zh-CN"/>
        </w:rPr>
        <w:t>的杆秤（画出示意图）．</w:t>
      </w:r>
    </w:p>
    <w:p w14:paraId="787D61D6">
      <w:pPr>
        <w:keepNext w:val="0"/>
        <w:keepLines w:val="0"/>
        <w:pageBreakBefore w:val="0"/>
        <w:widowControl w:val="0"/>
        <w:numPr>
          <w:ilvl w:val="0"/>
          <w:numId w:val="0"/>
        </w:numPr>
        <w:tabs>
          <w:tab w:val="left" w:pos="312"/>
        </w:tabs>
        <w:kinsoku/>
        <w:wordWrap/>
        <w:overflowPunct/>
        <w:topLinePunct w:val="0"/>
        <w:autoSpaceDE/>
        <w:autoSpaceDN/>
        <w:bidi w:val="0"/>
        <w:adjustRightInd/>
        <w:snapToGrid/>
        <w:spacing w:beforeAutospacing="0" w:afterAutospacing="0" w:line="360" w:lineRule="auto"/>
        <w:jc w:val="center"/>
        <w:textAlignment w:val="auto"/>
        <w:rPr>
          <w:sz w:val="24"/>
        </w:rPr>
      </w:pPr>
      <w:r>
        <w:rPr>
          <w:sz w:val="24"/>
        </w:rPr>
        <mc:AlternateContent>
          <mc:Choice Requires="wpg">
            <w:drawing>
              <wp:inline distT="0" distB="0" distL="114300" distR="114300">
                <wp:extent cx="2533015" cy="1092835"/>
                <wp:effectExtent l="0" t="0" r="0" b="0"/>
                <wp:docPr id="7" name="组合 7"/>
                <wp:cNvGraphicFramePr/>
                <a:graphic xmlns:a="http://schemas.openxmlformats.org/drawingml/2006/main">
                  <a:graphicData uri="http://schemas.microsoft.com/office/word/2010/wordprocessingGroup">
                    <wpg:wgp>
                      <wpg:cNvGrpSpPr/>
                      <wpg:grpSpPr>
                        <a:xfrm>
                          <a:off x="1447800" y="1000125"/>
                          <a:ext cx="2533015" cy="1092835"/>
                          <a:chOff x="5655" y="29484"/>
                          <a:chExt cx="3989" cy="1721"/>
                        </a:xfrm>
                      </wpg:grpSpPr>
                      <pic:pic xmlns:pic="http://schemas.openxmlformats.org/drawingml/2006/picture">
                        <pic:nvPicPr>
                          <pic:cNvPr id="2" name="图片 3"/>
                          <pic:cNvPicPr>
                            <a:picLocks noChangeAspect="1"/>
                          </pic:cNvPicPr>
                        </pic:nvPicPr>
                        <pic:blipFill>
                          <a:blip r:embed="rId9"/>
                          <a:stretch>
                            <a:fillRect/>
                          </a:stretch>
                        </pic:blipFill>
                        <pic:spPr>
                          <a:xfrm>
                            <a:off x="5927" y="29484"/>
                            <a:ext cx="3271" cy="1346"/>
                          </a:xfrm>
                          <a:prstGeom prst="rect">
                            <a:avLst/>
                          </a:prstGeom>
                          <a:noFill/>
                          <a:ln>
                            <a:noFill/>
                          </a:ln>
                        </pic:spPr>
                      </pic:pic>
                      <wps:wsp>
                        <wps:cNvPr id="3" name="文本框 3"/>
                        <wps:cNvSpPr txBox="1"/>
                        <wps:spPr>
                          <a:xfrm>
                            <a:off x="5655" y="30681"/>
                            <a:ext cx="825" cy="525"/>
                          </a:xfrm>
                          <a:prstGeom prst="rect">
                            <a:avLst/>
                          </a:prstGeom>
                          <a:noFill/>
                          <a:ln>
                            <a:noFill/>
                          </a:ln>
                        </wps:spPr>
                        <wps:txbx>
                          <w:txbxContent>
                            <w:p w14:paraId="14C94BD5">
                              <w:pPr>
                                <w:jc w:val="center"/>
                              </w:pPr>
                              <w:r>
                                <w:rPr>
                                  <w:rFonts w:hint="default" w:ascii="Times New Roman" w:hAnsi="Times New Roman" w:cs="Times New Roman"/>
                                  <w:b w:val="0"/>
                                  <w:bCs/>
                                  <w:sz w:val="24"/>
                                  <w:lang w:val="en-US" w:eastAsia="zh-CN"/>
                                </w:rPr>
                                <w:t>5</w:t>
                              </w:r>
                              <w:r>
                                <w:rPr>
                                  <w:rFonts w:hint="eastAsia" w:cs="Times New Roman"/>
                                  <w:b w:val="0"/>
                                  <w:bCs/>
                                  <w:sz w:val="24"/>
                                  <w:lang w:val="en-US" w:eastAsia="zh-CN"/>
                                </w:rPr>
                                <w:t xml:space="preserve"> </w:t>
                              </w:r>
                              <w:r>
                                <w:rPr>
                                  <w:rFonts w:hint="default" w:ascii="Times New Roman" w:hAnsi="Times New Roman" w:cs="Times New Roman"/>
                                  <w:b w:val="0"/>
                                  <w:bCs/>
                                  <w:sz w:val="24"/>
                                  <w:lang w:val="en-US" w:eastAsia="zh-CN"/>
                                </w:rPr>
                                <w:t>kg</w:t>
                              </w:r>
                            </w:p>
                          </w:txbxContent>
                        </wps:txbx>
                        <wps:bodyPr upright="1"/>
                      </wps:wsp>
                      <wps:wsp>
                        <wps:cNvPr id="4" name="文本框 4"/>
                        <wps:cNvSpPr txBox="1"/>
                        <wps:spPr>
                          <a:xfrm>
                            <a:off x="8460" y="30516"/>
                            <a:ext cx="1185" cy="525"/>
                          </a:xfrm>
                          <a:prstGeom prst="rect">
                            <a:avLst/>
                          </a:prstGeom>
                          <a:noFill/>
                          <a:ln>
                            <a:noFill/>
                          </a:ln>
                        </wps:spPr>
                        <wps:txbx>
                          <w:txbxContent>
                            <w:p w14:paraId="1DB5585C">
                              <w:pPr>
                                <w:jc w:val="center"/>
                              </w:pPr>
                              <w:r>
                                <w:rPr>
                                  <w:rFonts w:hint="eastAsia" w:ascii="Times New Roman" w:hAnsi="Times New Roman" w:cs="Times New Roman"/>
                                  <w:b w:val="0"/>
                                  <w:bCs/>
                                  <w:sz w:val="24"/>
                                  <w:lang w:val="en-US" w:eastAsia="zh-CN"/>
                                </w:rPr>
                                <w:t>0</w:t>
                              </w:r>
                              <w:r>
                                <w:rPr>
                                  <w:rFonts w:hint="eastAsia" w:cs="Times New Roman"/>
                                  <w:b w:val="0"/>
                                  <w:bCs/>
                                  <w:sz w:val="24"/>
                                  <w:lang w:val="en-US" w:eastAsia="zh-CN"/>
                                </w:rPr>
                                <w:t>.</w:t>
                              </w:r>
                              <w:r>
                                <w:rPr>
                                  <w:rFonts w:hint="eastAsia" w:ascii="Times New Roman" w:hAnsi="Times New Roman" w:cs="Times New Roman"/>
                                  <w:b w:val="0"/>
                                  <w:bCs/>
                                  <w:sz w:val="24"/>
                                  <w:lang w:val="en-US" w:eastAsia="zh-CN"/>
                                </w:rPr>
                                <w:t>25</w:t>
                              </w:r>
                              <w:r>
                                <w:rPr>
                                  <w:rFonts w:hint="eastAsia" w:cs="Times New Roman"/>
                                  <w:b w:val="0"/>
                                  <w:bCs/>
                                  <w:sz w:val="24"/>
                                  <w:lang w:val="en-US" w:eastAsia="zh-CN"/>
                                </w:rPr>
                                <w:t xml:space="preserve"> </w:t>
                              </w:r>
                              <w:r>
                                <w:rPr>
                                  <w:rFonts w:hint="default" w:ascii="Times New Roman" w:hAnsi="Times New Roman" w:cs="Times New Roman"/>
                                  <w:b w:val="0"/>
                                  <w:bCs/>
                                  <w:sz w:val="24"/>
                                  <w:lang w:val="en-US" w:eastAsia="zh-CN"/>
                                </w:rPr>
                                <w:t>kg</w:t>
                              </w:r>
                            </w:p>
                          </w:txbxContent>
                        </wps:txbx>
                        <wps:bodyPr upright="1"/>
                      </wps:wsp>
                      <wps:wsp>
                        <wps:cNvPr id="5" name="文本框 5"/>
                        <wps:cNvSpPr txBox="1"/>
                        <wps:spPr>
                          <a:xfrm>
                            <a:off x="7050" y="29601"/>
                            <a:ext cx="1140" cy="525"/>
                          </a:xfrm>
                          <a:prstGeom prst="rect">
                            <a:avLst/>
                          </a:prstGeom>
                          <a:noFill/>
                          <a:ln>
                            <a:noFill/>
                          </a:ln>
                        </wps:spPr>
                        <wps:txbx>
                          <w:txbxContent>
                            <w:p w14:paraId="28AD2C10">
                              <w:pPr>
                                <w:jc w:val="center"/>
                                <w:rPr>
                                  <w:rFonts w:hint="default" w:ascii="Times New Roman" w:hAnsi="Times New Roman" w:cs="Times New Roman"/>
                                  <w:b w:val="0"/>
                                  <w:bCs/>
                                  <w:sz w:val="24"/>
                                  <w:lang w:val="en-US" w:eastAsia="zh-CN"/>
                                </w:rPr>
                              </w:pPr>
                              <w:r>
                                <w:rPr>
                                  <w:rFonts w:hint="eastAsia" w:ascii="Times New Roman" w:hAnsi="Times New Roman" w:cs="Times New Roman"/>
                                  <w:b w:val="0"/>
                                  <w:bCs/>
                                  <w:i/>
                                  <w:iCs/>
                                  <w:sz w:val="24"/>
                                  <w:lang w:val="en-US" w:eastAsia="zh-CN"/>
                                </w:rPr>
                                <w:t>l</w:t>
                              </w:r>
                              <w:r>
                                <w:rPr>
                                  <w:rFonts w:hint="eastAsia" w:ascii="Times New Roman" w:hAnsi="Times New Roman" w:cs="Times New Roman"/>
                                  <w:b w:val="0"/>
                                  <w:bCs/>
                                  <w:sz w:val="24"/>
                                  <w:vertAlign w:val="subscript"/>
                                  <w:lang w:val="en-US" w:eastAsia="zh-CN"/>
                                </w:rPr>
                                <w:t>2</w:t>
                              </w:r>
                            </w:p>
                          </w:txbxContent>
                        </wps:txbx>
                        <wps:bodyPr upright="1"/>
                      </wps:wsp>
                      <wps:wsp>
                        <wps:cNvPr id="6" name="文本框 6"/>
                        <wps:cNvSpPr txBox="1"/>
                        <wps:spPr>
                          <a:xfrm>
                            <a:off x="6000" y="29631"/>
                            <a:ext cx="736" cy="525"/>
                          </a:xfrm>
                          <a:prstGeom prst="rect">
                            <a:avLst/>
                          </a:prstGeom>
                          <a:noFill/>
                          <a:ln>
                            <a:noFill/>
                          </a:ln>
                        </wps:spPr>
                        <wps:txbx>
                          <w:txbxContent>
                            <w:p w14:paraId="28F25021">
                              <w:pPr>
                                <w:jc w:val="center"/>
                                <w:rPr>
                                  <w:rFonts w:hint="default" w:ascii="Times New Roman" w:hAnsi="Times New Roman" w:cs="Times New Roman"/>
                                  <w:b w:val="0"/>
                                  <w:bCs/>
                                  <w:sz w:val="24"/>
                                  <w:lang w:val="en-US" w:eastAsia="zh-CN"/>
                                </w:rPr>
                              </w:pPr>
                              <w:r>
                                <w:rPr>
                                  <w:rFonts w:hint="eastAsia" w:ascii="Times New Roman" w:hAnsi="Times New Roman" w:cs="Times New Roman"/>
                                  <w:b w:val="0"/>
                                  <w:bCs/>
                                  <w:i/>
                                  <w:iCs/>
                                  <w:sz w:val="24"/>
                                  <w:lang w:val="en-US" w:eastAsia="zh-CN"/>
                                </w:rPr>
                                <w:t>l</w:t>
                              </w:r>
                              <w:r>
                                <w:rPr>
                                  <w:rFonts w:hint="eastAsia" w:ascii="Times New Roman" w:hAnsi="Times New Roman" w:cs="Times New Roman"/>
                                  <w:b w:val="0"/>
                                  <w:bCs/>
                                  <w:sz w:val="24"/>
                                  <w:vertAlign w:val="subscript"/>
                                  <w:lang w:val="en-US" w:eastAsia="zh-CN"/>
                                </w:rPr>
                                <w:t>1</w:t>
                              </w:r>
                            </w:p>
                          </w:txbxContent>
                        </wps:txbx>
                        <wps:bodyPr upright="1"/>
                      </wps:wsp>
                    </wpg:wgp>
                  </a:graphicData>
                </a:graphic>
              </wp:inline>
            </w:drawing>
          </mc:Choice>
          <mc:Fallback>
            <w:pict>
              <v:group id="_x0000_s1026" o:spid="_x0000_s1026" o:spt="203" style="height:86.05pt;width:199.45pt;" coordorigin="5655,29484" coordsize="3989,1721" o:gfxdata="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">
                <o:lock v:ext="edit" aspectratio="f"/>
                <v:shape id="图片 3" o:spid="_x0000_s1026" o:spt="75" type="#_x0000_t75" style="position:absolute;left:5927;top:29484;height:1346;width:3271;" filled="f" o:preferrelative="t" stroked="f" coordsize="21600,21600" o:gfxdata="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2B5UW8AAAA&#10;2gAAAA8AAAAAAAAAAQAgAAAAIgAAAGRycy9kb3ducmV2LnhtbFBLAQIUABQAAAAIAIdO4kAzLwWe&#10;OwAAADkAAAAQAAAAAAAAAAEAIAAAAAsBAABkcnMvc2hhcGV4bWwueG1sUEsFBgAAAAAGAAYAWwEA&#10;ALUDAAAAAA==&#10;">
                  <v:fill on="f" focussize="0,0"/>
                  <v:stroke on="f"/>
                  <v:imagedata r:id="rId9" o:title=""/>
                  <o:lock v:ext="edit" aspectratio="t"/>
                </v:shape>
                <v:shape id="_x0000_s1026" o:spid="_x0000_s1026" o:spt="202" type="#_x0000_t202" style="position:absolute;left:5655;top:30681;height:525;width:825;" filled="f" stroked="f" coordsize="21600,21600" o:gfxdata="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c9MLgugAAANoA&#10;AAAPAAAAAAAAAAEAIAAAACIAAABkcnMvZG93bnJldi54bWxQSwECFAAUAAAACACHTuJAMy8FnjsA&#10;AAA5AAAAEAAAAAAAAAABACAAAAAJAQAAZHJzL3NoYXBleG1sLnhtbFBLBQYAAAAABgAGAFsBAACz&#10;AwAAAAA=&#10;">
                  <v:fill on="f" focussize="0,0"/>
                  <v:stroke on="f"/>
                  <v:imagedata o:title=""/>
                  <o:lock v:ext="edit" aspectratio="f"/>
                  <v:textbox>
                    <w:txbxContent>
                      <w:p w14:paraId="14C94BD5">
                        <w:pPr>
                          <w:jc w:val="center"/>
                        </w:pPr>
                        <w:r>
                          <w:rPr>
                            <w:rFonts w:hint="default" w:ascii="Times New Roman" w:hAnsi="Times New Roman" w:cs="Times New Roman"/>
                            <w:b w:val="0"/>
                            <w:bCs/>
                            <w:sz w:val="24"/>
                            <w:lang w:val="en-US" w:eastAsia="zh-CN"/>
                          </w:rPr>
                          <w:t>5</w:t>
                        </w:r>
                        <w:r>
                          <w:rPr>
                            <w:rFonts w:hint="eastAsia" w:cs="Times New Roman"/>
                            <w:b w:val="0"/>
                            <w:bCs/>
                            <w:sz w:val="24"/>
                            <w:lang w:val="en-US" w:eastAsia="zh-CN"/>
                          </w:rPr>
                          <w:t xml:space="preserve"> </w:t>
                        </w:r>
                        <w:r>
                          <w:rPr>
                            <w:rFonts w:hint="default" w:ascii="Times New Roman" w:hAnsi="Times New Roman" w:cs="Times New Roman"/>
                            <w:b w:val="0"/>
                            <w:bCs/>
                            <w:sz w:val="24"/>
                            <w:lang w:val="en-US" w:eastAsia="zh-CN"/>
                          </w:rPr>
                          <w:t>kg</w:t>
                        </w:r>
                      </w:p>
                    </w:txbxContent>
                  </v:textbox>
                </v:shape>
                <v:shape id="_x0000_s1026" o:spid="_x0000_s1026" o:spt="202" type="#_x0000_t202" style="position:absolute;left:8460;top:30516;height:525;width:1185;" filled="f" stroked="f" coordsize="21600,21600" o:gfxdata="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MdWpS8AAAA&#10;2gAAAA8AAAAAAAAAAQAgAAAAIgAAAGRycy9kb3ducmV2LnhtbFBLAQIUABQAAAAIAIdO4kAzLwWe&#10;OwAAADkAAAAQAAAAAAAAAAEAIAAAAAsBAABkcnMvc2hhcGV4bWwueG1sUEsFBgAAAAAGAAYAWwEA&#10;ALUDAAAAAA==&#10;">
                  <v:fill on="f" focussize="0,0"/>
                  <v:stroke on="f"/>
                  <v:imagedata o:title=""/>
                  <o:lock v:ext="edit" aspectratio="f"/>
                  <v:textbox>
                    <w:txbxContent>
                      <w:p w14:paraId="1DB5585C">
                        <w:pPr>
                          <w:jc w:val="center"/>
                        </w:pPr>
                        <w:r>
                          <w:rPr>
                            <w:rFonts w:hint="eastAsia" w:ascii="Times New Roman" w:hAnsi="Times New Roman" w:cs="Times New Roman"/>
                            <w:b w:val="0"/>
                            <w:bCs/>
                            <w:sz w:val="24"/>
                            <w:lang w:val="en-US" w:eastAsia="zh-CN"/>
                          </w:rPr>
                          <w:t>0</w:t>
                        </w:r>
                        <w:r>
                          <w:rPr>
                            <w:rFonts w:hint="eastAsia" w:cs="Times New Roman"/>
                            <w:b w:val="0"/>
                            <w:bCs/>
                            <w:sz w:val="24"/>
                            <w:lang w:val="en-US" w:eastAsia="zh-CN"/>
                          </w:rPr>
                          <w:t>.</w:t>
                        </w:r>
                        <w:r>
                          <w:rPr>
                            <w:rFonts w:hint="eastAsia" w:ascii="Times New Roman" w:hAnsi="Times New Roman" w:cs="Times New Roman"/>
                            <w:b w:val="0"/>
                            <w:bCs/>
                            <w:sz w:val="24"/>
                            <w:lang w:val="en-US" w:eastAsia="zh-CN"/>
                          </w:rPr>
                          <w:t>25</w:t>
                        </w:r>
                        <w:r>
                          <w:rPr>
                            <w:rFonts w:hint="eastAsia" w:cs="Times New Roman"/>
                            <w:b w:val="0"/>
                            <w:bCs/>
                            <w:sz w:val="24"/>
                            <w:lang w:val="en-US" w:eastAsia="zh-CN"/>
                          </w:rPr>
                          <w:t xml:space="preserve"> </w:t>
                        </w:r>
                        <w:r>
                          <w:rPr>
                            <w:rFonts w:hint="default" w:ascii="Times New Roman" w:hAnsi="Times New Roman" w:cs="Times New Roman"/>
                            <w:b w:val="0"/>
                            <w:bCs/>
                            <w:sz w:val="24"/>
                            <w:lang w:val="en-US" w:eastAsia="zh-CN"/>
                          </w:rPr>
                          <w:t>kg</w:t>
                        </w:r>
                      </w:p>
                    </w:txbxContent>
                  </v:textbox>
                </v:shape>
                <v:shape id="_x0000_s1026" o:spid="_x0000_s1026" o:spt="202" type="#_x0000_t202" style="position:absolute;left:7050;top:29601;height:525;width:1140;" filled="f" stroked="f" coordsize="21600,21600" o:gfxdata="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xR/w+8AAAA&#10;2gAAAA8AAAAAAAAAAQAgAAAAIgAAAGRycy9kb3ducmV2LnhtbFBLAQIUABQAAAAIAIdO4kAzLwWe&#10;OwAAADkAAAAQAAAAAAAAAAEAIAAAAAsBAABkcnMvc2hhcGV4bWwueG1sUEsFBgAAAAAGAAYAWwEA&#10;ALUDAAAAAA==&#10;">
                  <v:fill on="f" focussize="0,0"/>
                  <v:stroke on="f"/>
                  <v:imagedata o:title=""/>
                  <o:lock v:ext="edit" aspectratio="f"/>
                  <v:textbox>
                    <w:txbxContent>
                      <w:p w14:paraId="28AD2C10">
                        <w:pPr>
                          <w:jc w:val="center"/>
                          <w:rPr>
                            <w:rFonts w:hint="default" w:ascii="Times New Roman" w:hAnsi="Times New Roman" w:cs="Times New Roman"/>
                            <w:b w:val="0"/>
                            <w:bCs/>
                            <w:sz w:val="24"/>
                            <w:lang w:val="en-US" w:eastAsia="zh-CN"/>
                          </w:rPr>
                        </w:pPr>
                        <w:r>
                          <w:rPr>
                            <w:rFonts w:hint="eastAsia" w:ascii="Times New Roman" w:hAnsi="Times New Roman" w:cs="Times New Roman"/>
                            <w:b w:val="0"/>
                            <w:bCs/>
                            <w:i/>
                            <w:iCs/>
                            <w:sz w:val="24"/>
                            <w:lang w:val="en-US" w:eastAsia="zh-CN"/>
                          </w:rPr>
                          <w:t>l</w:t>
                        </w:r>
                        <w:r>
                          <w:rPr>
                            <w:rFonts w:hint="eastAsia" w:ascii="Times New Roman" w:hAnsi="Times New Roman" w:cs="Times New Roman"/>
                            <w:b w:val="0"/>
                            <w:bCs/>
                            <w:sz w:val="24"/>
                            <w:vertAlign w:val="subscript"/>
                            <w:lang w:val="en-US" w:eastAsia="zh-CN"/>
                          </w:rPr>
                          <w:t>2</w:t>
                        </w:r>
                      </w:p>
                    </w:txbxContent>
                  </v:textbox>
                </v:shape>
                <v:shape id="_x0000_s1026" o:spid="_x0000_s1026" o:spt="202" type="#_x0000_t202" style="position:absolute;left:6000;top:29631;height:525;width:736;" filled="f" stroked="f" coordsize="21600,21600" o:gfxdata="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yDYXi8AAAA&#10;2gAAAA8AAAAAAAAAAQAgAAAAIgAAAGRycy9kb3ducmV2LnhtbFBLAQIUABQAAAAIAIdO4kAzLwWe&#10;OwAAADkAAAAQAAAAAAAAAAEAIAAAAAsBAABkcnMvc2hhcGV4bWwueG1sUEsFBgAAAAAGAAYAWwEA&#10;ALUDAAAAAA==&#10;">
                  <v:fill on="f" focussize="0,0"/>
                  <v:stroke on="f"/>
                  <v:imagedata o:title=""/>
                  <o:lock v:ext="edit" aspectratio="f"/>
                  <v:textbox>
                    <w:txbxContent>
                      <w:p w14:paraId="28F25021">
                        <w:pPr>
                          <w:jc w:val="center"/>
                          <w:rPr>
                            <w:rFonts w:hint="default" w:ascii="Times New Roman" w:hAnsi="Times New Roman" w:cs="Times New Roman"/>
                            <w:b w:val="0"/>
                            <w:bCs/>
                            <w:sz w:val="24"/>
                            <w:lang w:val="en-US" w:eastAsia="zh-CN"/>
                          </w:rPr>
                        </w:pPr>
                        <w:r>
                          <w:rPr>
                            <w:rFonts w:hint="eastAsia" w:ascii="Times New Roman" w:hAnsi="Times New Roman" w:cs="Times New Roman"/>
                            <w:b w:val="0"/>
                            <w:bCs/>
                            <w:i/>
                            <w:iCs/>
                            <w:sz w:val="24"/>
                            <w:lang w:val="en-US" w:eastAsia="zh-CN"/>
                          </w:rPr>
                          <w:t>l</w:t>
                        </w:r>
                        <w:r>
                          <w:rPr>
                            <w:rFonts w:hint="eastAsia" w:ascii="Times New Roman" w:hAnsi="Times New Roman" w:cs="Times New Roman"/>
                            <w:b w:val="0"/>
                            <w:bCs/>
                            <w:sz w:val="24"/>
                            <w:vertAlign w:val="subscript"/>
                            <w:lang w:val="en-US" w:eastAsia="zh-CN"/>
                          </w:rPr>
                          <w:t>1</w:t>
                        </w:r>
                      </w:p>
                    </w:txbxContent>
                  </v:textbox>
                </v:shape>
                <w10:wrap type="none"/>
                <w10:anchorlock/>
              </v:group>
            </w:pict>
          </mc:Fallback>
        </mc:AlternateContent>
      </w:r>
    </w:p>
    <w:p w14:paraId="6BE5349C">
      <w:pPr>
        <w:keepNext w:val="0"/>
        <w:keepLines w:val="0"/>
        <w:pageBreakBefore w:val="0"/>
        <w:widowControl w:val="0"/>
        <w:numPr>
          <w:ilvl w:val="0"/>
          <w:numId w:val="0"/>
        </w:numPr>
        <w:tabs>
          <w:tab w:val="left" w:pos="312"/>
        </w:tabs>
        <w:kinsoku/>
        <w:wordWrap/>
        <w:overflowPunct/>
        <w:topLinePunct w:val="0"/>
        <w:autoSpaceDE/>
        <w:autoSpaceDN/>
        <w:bidi w:val="0"/>
        <w:adjustRightInd/>
        <w:snapToGrid/>
        <w:spacing w:beforeAutospacing="0" w:afterAutospacing="0" w:line="360" w:lineRule="auto"/>
        <w:jc w:val="center"/>
        <w:textAlignment w:val="auto"/>
        <w:rPr>
          <w:rFonts w:hint="default"/>
          <w:sz w:val="24"/>
          <w:lang w:val="en-US" w:eastAsia="zh-CN"/>
        </w:rPr>
      </w:pPr>
      <w:r>
        <w:rPr>
          <w:rFonts w:hint="eastAsia" w:ascii="黑体" w:hAnsi="黑体" w:eastAsia="黑体" w:cs="黑体"/>
          <w:sz w:val="21"/>
          <w:szCs w:val="21"/>
          <w:lang w:eastAsia="zh-CN"/>
        </w:rPr>
        <w:t>图</w:t>
      </w:r>
      <w:r>
        <w:rPr>
          <w:rFonts w:hint="eastAsia"/>
          <w:sz w:val="21"/>
          <w:szCs w:val="21"/>
          <w:lang w:val="en-US" w:eastAsia="zh-CN"/>
        </w:rPr>
        <w:t>3</w:t>
      </w:r>
    </w:p>
    <w:p w14:paraId="482B1872">
      <w:pPr>
        <w:keepNext w:val="0"/>
        <w:keepLines w:val="0"/>
        <w:pageBreakBefore w:val="0"/>
        <w:widowControl w:val="0"/>
        <w:numPr>
          <w:ilvl w:val="0"/>
          <w:numId w:val="0"/>
        </w:numPr>
        <w:tabs>
          <w:tab w:val="left" w:pos="312"/>
        </w:tabs>
        <w:kinsoku/>
        <w:wordWrap/>
        <w:overflowPunct/>
        <w:topLinePunct w:val="0"/>
        <w:autoSpaceDE/>
        <w:autoSpaceDN/>
        <w:bidi w:val="0"/>
        <w:adjustRightInd/>
        <w:snapToGrid/>
        <w:spacing w:beforeAutospacing="0" w:afterAutospacing="0" w:line="360" w:lineRule="auto"/>
        <w:ind w:left="0" w:firstLine="482" w:firstLineChars="200"/>
        <w:jc w:val="both"/>
        <w:textAlignment w:val="auto"/>
        <w:rPr>
          <w:rFonts w:hint="default" w:ascii="宋体" w:hAnsi="宋体" w:cs="宋体" w:eastAsiaTheme="minorEastAsia"/>
          <w:b w:val="0"/>
          <w:bCs/>
          <w:sz w:val="24"/>
          <w:vertAlign w:val="baseline"/>
          <w:lang w:val="en-US" w:eastAsia="zh-CN"/>
        </w:rPr>
      </w:pPr>
      <w:r>
        <w:rPr>
          <w:rFonts w:hint="eastAsia" w:ascii="Times New Roman" w:hAnsi="Times New Roman" w:cs="Times New Roman"/>
          <w:b/>
          <w:bCs w:val="0"/>
          <w:i w:val="0"/>
          <w:iCs w:val="0"/>
          <w:sz w:val="24"/>
          <w:lang w:val="en-US" w:eastAsia="zh-CN"/>
        </w:rPr>
        <w:t>师生合作</w:t>
      </w:r>
      <w:r>
        <w:rPr>
          <w:rFonts w:hint="eastAsia" w:cs="Times New Roman"/>
          <w:b w:val="0"/>
          <w:bCs/>
          <w:i w:val="0"/>
          <w:iCs w:val="0"/>
          <w:sz w:val="24"/>
          <w:lang w:val="en-US" w:eastAsia="zh-CN"/>
        </w:rPr>
        <w:t>　</w:t>
      </w:r>
      <w:r>
        <w:rPr>
          <w:rFonts w:hint="eastAsia" w:ascii="Times New Roman" w:hAnsi="Times New Roman" w:cs="Times New Roman"/>
          <w:b w:val="0"/>
          <w:bCs/>
          <w:i w:val="0"/>
          <w:iCs w:val="0"/>
          <w:sz w:val="24"/>
          <w:lang w:val="en-US" w:eastAsia="zh-CN"/>
        </w:rPr>
        <w:t>如图</w:t>
      </w:r>
      <w:r>
        <w:rPr>
          <w:rFonts w:hint="eastAsia" w:cs="Times New Roman"/>
          <w:b w:val="0"/>
          <w:bCs/>
          <w:i w:val="0"/>
          <w:iCs w:val="0"/>
          <w:sz w:val="24"/>
          <w:lang w:val="en-US" w:eastAsia="zh-CN"/>
        </w:rPr>
        <w:t>3，</w:t>
      </w:r>
      <w:r>
        <w:rPr>
          <w:rFonts w:hint="eastAsia" w:ascii="Times New Roman" w:hAnsi="Times New Roman" w:cs="Times New Roman"/>
          <w:b w:val="0"/>
          <w:bCs/>
          <w:i w:val="0"/>
          <w:iCs w:val="0"/>
          <w:sz w:val="24"/>
          <w:lang w:val="en-US" w:eastAsia="zh-CN"/>
        </w:rPr>
        <w:t>根据</w:t>
      </w:r>
      <w:r>
        <w:rPr>
          <w:rFonts w:hint="eastAsia" w:cs="Times New Roman"/>
          <w:b w:val="0"/>
          <w:bCs/>
          <w:i/>
          <w:iCs/>
          <w:sz w:val="24"/>
          <w:lang w:val="en-US" w:eastAsia="zh-CN"/>
        </w:rPr>
        <w:t>m</w:t>
      </w:r>
      <w:r>
        <w:rPr>
          <w:rFonts w:hint="default" w:ascii="Times New Roman" w:hAnsi="Times New Roman" w:cs="Times New Roman"/>
          <w:b w:val="0"/>
          <w:bCs/>
          <w:sz w:val="24"/>
          <w:vertAlign w:val="subscript"/>
          <w:lang w:val="en-US" w:eastAsia="zh-CN"/>
        </w:rPr>
        <w:t>1</w:t>
      </w:r>
      <w:r>
        <w:rPr>
          <w:rFonts w:hint="default" w:ascii="Times New Roman" w:hAnsi="Times New Roman" w:cs="Times New Roman"/>
          <w:b w:val="0"/>
          <w:bCs/>
          <w:i/>
          <w:iCs/>
          <w:sz w:val="24"/>
          <w:lang w:val="en-US" w:eastAsia="zh-CN"/>
        </w:rPr>
        <w:t>l</w:t>
      </w:r>
      <w:r>
        <w:rPr>
          <w:rFonts w:hint="default" w:ascii="Times New Roman" w:hAnsi="Times New Roman" w:cs="Times New Roman"/>
          <w:b w:val="0"/>
          <w:bCs/>
          <w:sz w:val="24"/>
          <w:vertAlign w:val="subscript"/>
          <w:lang w:val="en-US" w:eastAsia="zh-CN"/>
        </w:rPr>
        <w:t>1</w:t>
      </w:r>
      <w:r>
        <w:rPr>
          <w:rFonts w:hint="eastAsia" w:ascii="宋体" w:hAnsi="宋体" w:cs="宋体"/>
          <w:b w:val="0"/>
          <w:bCs/>
          <w:sz w:val="24"/>
          <w:lang w:val="en-US" w:eastAsia="zh-CN"/>
        </w:rPr>
        <w:t>＝</w:t>
      </w:r>
      <w:r>
        <w:rPr>
          <w:rFonts w:hint="eastAsia" w:cs="Times New Roman"/>
          <w:b w:val="0"/>
          <w:bCs/>
          <w:i/>
          <w:iCs/>
          <w:sz w:val="24"/>
          <w:lang w:val="en-US" w:eastAsia="zh-CN"/>
        </w:rPr>
        <w:t>m</w:t>
      </w:r>
      <w:r>
        <w:rPr>
          <w:rFonts w:hint="eastAsia" w:cs="Times New Roman"/>
          <w:b w:val="0"/>
          <w:bCs/>
          <w:sz w:val="24"/>
          <w:vertAlign w:val="subscript"/>
          <w:lang w:val="en-US" w:eastAsia="zh-CN"/>
        </w:rPr>
        <w:t>2</w:t>
      </w:r>
      <w:r>
        <w:rPr>
          <w:rFonts w:hint="default" w:ascii="Times New Roman" w:hAnsi="Times New Roman" w:cs="Times New Roman"/>
          <w:b w:val="0"/>
          <w:bCs/>
          <w:i/>
          <w:iCs/>
          <w:sz w:val="24"/>
          <w:shd w:val="clear" w:color="auto" w:fill="FFFFFF"/>
          <w:lang w:val="en-US" w:eastAsia="zh-CN"/>
        </w:rPr>
        <w:t>l</w:t>
      </w:r>
      <w:r>
        <w:rPr>
          <w:rFonts w:hint="eastAsia" w:cs="Times New Roman"/>
          <w:b w:val="0"/>
          <w:bCs/>
          <w:sz w:val="24"/>
          <w:shd w:val="clear" w:color="auto" w:fill="FFFFFF"/>
          <w:vertAlign w:val="subscript"/>
          <w:lang w:val="en-US" w:eastAsia="zh-CN"/>
        </w:rPr>
        <w:t>2</w:t>
      </w:r>
      <w:r>
        <w:rPr>
          <w:rFonts w:hint="eastAsia" w:ascii="宋体" w:hAnsi="宋体" w:cs="宋体"/>
          <w:b w:val="0"/>
          <w:bCs/>
          <w:sz w:val="24"/>
          <w:lang w:val="en-US" w:eastAsia="zh-CN"/>
        </w:rPr>
        <w:t>，可得</w:t>
      </w:r>
      <w:r>
        <w:rPr>
          <w:rFonts w:hint="default" w:ascii="Times New Roman" w:hAnsi="Times New Roman" w:cs="Times New Roman"/>
          <w:b w:val="0"/>
          <w:bCs/>
          <w:sz w:val="24"/>
          <w:lang w:val="en-US" w:eastAsia="zh-CN"/>
        </w:rPr>
        <w:t>5</w:t>
      </w:r>
      <w:r>
        <w:rPr>
          <w:rFonts w:hint="default" w:ascii="Times New Roman" w:hAnsi="Times New Roman" w:cs="Times New Roman"/>
          <w:b w:val="0"/>
          <w:bCs/>
          <w:i/>
          <w:iCs/>
          <w:sz w:val="24"/>
          <w:lang w:val="en-US" w:eastAsia="zh-CN"/>
        </w:rPr>
        <w:t>l</w:t>
      </w:r>
      <w:r>
        <w:rPr>
          <w:rFonts w:hint="default" w:ascii="Times New Roman" w:hAnsi="Times New Roman" w:cs="Times New Roman"/>
          <w:b w:val="0"/>
          <w:bCs/>
          <w:sz w:val="24"/>
          <w:vertAlign w:val="subscript"/>
          <w:lang w:val="en-US" w:eastAsia="zh-CN"/>
        </w:rPr>
        <w:t>1</w:t>
      </w:r>
      <w:r>
        <w:rPr>
          <w:rFonts w:hint="eastAsia" w:ascii="宋体" w:hAnsi="宋体" w:cs="宋体"/>
          <w:b w:val="0"/>
          <w:bCs/>
          <w:sz w:val="24"/>
          <w:vertAlign w:val="baseline"/>
          <w:lang w:val="en-US" w:eastAsia="zh-CN"/>
        </w:rPr>
        <w:t>＝</w:t>
      </w:r>
      <w:r>
        <w:rPr>
          <w:rFonts w:hint="default" w:ascii="Times New Roman" w:hAnsi="Times New Roman" w:cs="Times New Roman"/>
          <w:b w:val="0"/>
          <w:bCs/>
          <w:sz w:val="24"/>
          <w:vertAlign w:val="baseline"/>
          <w:lang w:val="en-US" w:eastAsia="zh-CN"/>
        </w:rPr>
        <w:t>0</w:t>
      </w:r>
      <w:r>
        <w:rPr>
          <w:rFonts w:hint="eastAsia" w:cs="Times New Roman"/>
          <w:b w:val="0"/>
          <w:bCs/>
          <w:sz w:val="24"/>
          <w:vertAlign w:val="baseline"/>
          <w:lang w:val="en-US" w:eastAsia="zh-CN"/>
        </w:rPr>
        <w:t>.</w:t>
      </w:r>
      <w:r>
        <w:rPr>
          <w:rFonts w:hint="default" w:ascii="Times New Roman" w:hAnsi="Times New Roman" w:cs="Times New Roman"/>
          <w:b w:val="0"/>
          <w:bCs/>
          <w:sz w:val="24"/>
          <w:vertAlign w:val="baseline"/>
          <w:lang w:val="en-US" w:eastAsia="zh-CN"/>
        </w:rPr>
        <w:t>25</w:t>
      </w:r>
      <w:r>
        <w:rPr>
          <w:rFonts w:hint="eastAsia" w:ascii="Times New Roman" w:hAnsi="Times New Roman" w:cs="Times New Roman"/>
          <w:b w:val="0"/>
          <w:bCs/>
          <w:i/>
          <w:iCs/>
          <w:sz w:val="24"/>
          <w:shd w:val="clear" w:color="auto" w:fill="FFFFFF"/>
          <w:vertAlign w:val="baseline"/>
          <w:lang w:val="en-US" w:eastAsia="zh-CN"/>
        </w:rPr>
        <w:t>l</w:t>
      </w:r>
      <w:r>
        <w:rPr>
          <w:rFonts w:hint="eastAsia" w:ascii="Times New Roman" w:hAnsi="Times New Roman" w:cs="Times New Roman"/>
          <w:b w:val="0"/>
          <w:bCs/>
          <w:sz w:val="24"/>
          <w:shd w:val="clear" w:color="auto" w:fill="FFFFFF"/>
          <w:vertAlign w:val="subscript"/>
          <w:lang w:val="en-US" w:eastAsia="zh-CN"/>
        </w:rPr>
        <w:t>2</w:t>
      </w:r>
      <w:r>
        <w:rPr>
          <w:rFonts w:hint="eastAsia" w:ascii="Times New Roman" w:hAnsi="Times New Roman" w:cs="Times New Roman"/>
          <w:b w:val="0"/>
          <w:bCs/>
          <w:sz w:val="24"/>
          <w:vertAlign w:val="baseline"/>
          <w:lang w:val="en-US" w:eastAsia="zh-CN"/>
        </w:rPr>
        <w:t>，即</w:t>
      </w:r>
      <w:r>
        <w:rPr>
          <w:rFonts w:hint="eastAsia" w:cs="Times New Roman"/>
          <w:b w:val="0"/>
          <w:bCs/>
          <w:sz w:val="24"/>
          <w:vertAlign w:val="baseline"/>
          <w:lang w:val="en-US" w:eastAsia="zh-CN"/>
        </w:rPr>
        <w:fldChar w:fldCharType="begin"/>
      </w:r>
      <w:r>
        <w:rPr>
          <w:rFonts w:hint="eastAsia" w:cs="Times New Roman"/>
          <w:b w:val="0"/>
          <w:bCs/>
          <w:sz w:val="24"/>
          <w:vertAlign w:val="baseline"/>
          <w:lang w:val="en-US" w:eastAsia="zh-CN"/>
        </w:rPr>
        <w:instrText xml:space="preserve"> eq \f(</w:instrText>
      </w:r>
      <w:r>
        <w:rPr>
          <w:rFonts w:hint="eastAsia" w:cs="Times New Roman"/>
          <w:b w:val="0"/>
          <w:bCs/>
          <w:i/>
          <w:iCs/>
          <w:sz w:val="24"/>
          <w:vertAlign w:val="baseline"/>
          <w:lang w:val="en-US" w:eastAsia="zh-CN"/>
        </w:rPr>
        <w:instrText xml:space="preserve">l</w:instrText>
      </w:r>
      <w:r>
        <w:rPr>
          <w:rFonts w:hint="eastAsia" w:cs="Times New Roman"/>
          <w:b w:val="0"/>
          <w:bCs/>
          <w:sz w:val="24"/>
          <w:vertAlign w:val="subscript"/>
          <w:lang w:val="en-US" w:eastAsia="zh-CN"/>
        </w:rPr>
        <w:instrText xml:space="preserve">2</w:instrText>
      </w:r>
      <w:r>
        <w:rPr>
          <w:rFonts w:hint="eastAsia" w:cs="Times New Roman"/>
          <w:b w:val="0"/>
          <w:bCs/>
          <w:sz w:val="24"/>
          <w:vertAlign w:val="baseline"/>
          <w:lang w:val="en-US" w:eastAsia="zh-CN"/>
        </w:rPr>
        <w:instrText xml:space="preserve">,</w:instrText>
      </w:r>
      <w:r>
        <w:rPr>
          <w:rFonts w:hint="eastAsia" w:cs="Times New Roman"/>
          <w:b w:val="0"/>
          <w:bCs/>
          <w:i/>
          <w:iCs/>
          <w:sz w:val="24"/>
          <w:vertAlign w:val="baseline"/>
          <w:lang w:val="en-US" w:eastAsia="zh-CN"/>
        </w:rPr>
        <w:instrText xml:space="preserve">l</w:instrText>
      </w:r>
      <w:r>
        <w:rPr>
          <w:rFonts w:hint="eastAsia" w:cs="Times New Roman"/>
          <w:b w:val="0"/>
          <w:bCs/>
          <w:sz w:val="24"/>
          <w:vertAlign w:val="subscript"/>
          <w:lang w:val="en-US" w:eastAsia="zh-CN"/>
        </w:rPr>
        <w:instrText xml:space="preserve">1</w:instrText>
      </w:r>
      <w:r>
        <w:rPr>
          <w:rFonts w:hint="eastAsia" w:cs="Times New Roman"/>
          <w:b w:val="0"/>
          <w:bCs/>
          <w:sz w:val="24"/>
          <w:vertAlign w:val="baseline"/>
          <w:lang w:val="en-US" w:eastAsia="zh-CN"/>
        </w:rPr>
        <w:instrText xml:space="preserve">)</w:instrText>
      </w:r>
      <w:r>
        <w:rPr>
          <w:rFonts w:hint="eastAsia" w:cs="Times New Roman"/>
          <w:b w:val="0"/>
          <w:bCs/>
          <w:sz w:val="24"/>
          <w:vertAlign w:val="baseline"/>
          <w:lang w:val="en-US" w:eastAsia="zh-CN"/>
        </w:rPr>
        <w:fldChar w:fldCharType="end"/>
      </w:r>
      <w:r>
        <w:rPr>
          <w:rFonts w:hint="eastAsia" w:cs="Times New Roman"/>
          <w:b w:val="0"/>
          <w:bCs/>
          <w:sz w:val="24"/>
          <w:vertAlign w:val="baseline"/>
          <w:lang w:val="en-US" w:eastAsia="zh-CN"/>
        </w:rPr>
        <w:t>＝20</w:t>
      </w:r>
      <w:r>
        <w:rPr>
          <w:rFonts w:hint="eastAsia" w:ascii="宋体" w:hAnsi="宋体" w:cs="宋体"/>
          <w:b w:val="0"/>
          <w:bCs/>
          <w:sz w:val="24"/>
          <w:vertAlign w:val="baseline"/>
          <w:lang w:val="en-US" w:eastAsia="zh-CN"/>
        </w:rPr>
        <w:t>．此时可以将秤杆进行</w:t>
      </w:r>
      <w:r>
        <w:rPr>
          <w:rFonts w:hint="default" w:ascii="Times New Roman" w:hAnsi="Times New Roman" w:cs="Times New Roman"/>
          <w:b w:val="0"/>
          <w:bCs/>
          <w:sz w:val="24"/>
          <w:szCs w:val="24"/>
          <w:vertAlign w:val="baseline"/>
          <w:lang w:val="en-US" w:eastAsia="zh-CN"/>
        </w:rPr>
        <w:t>21</w:t>
      </w:r>
      <w:r>
        <w:rPr>
          <w:rFonts w:hint="eastAsia" w:ascii="宋体" w:hAnsi="宋体" w:cs="宋体"/>
          <w:b w:val="0"/>
          <w:bCs/>
          <w:sz w:val="24"/>
          <w:vertAlign w:val="baseline"/>
          <w:lang w:val="en-US" w:eastAsia="zh-CN"/>
        </w:rPr>
        <w:t>等分，将提纽悬挂点定在靠近秤盘的第一个等分点处即可．</w:t>
      </w:r>
    </w:p>
    <w:p w14:paraId="547CF267">
      <w:pPr>
        <w:keepNext w:val="0"/>
        <w:keepLines w:val="0"/>
        <w:pageBreakBefore w:val="0"/>
        <w:widowControl w:val="0"/>
        <w:numPr>
          <w:ilvl w:val="0"/>
          <w:numId w:val="0"/>
        </w:numPr>
        <w:tabs>
          <w:tab w:val="left" w:pos="312"/>
        </w:tabs>
        <w:kinsoku/>
        <w:wordWrap/>
        <w:overflowPunct/>
        <w:topLinePunct w:val="0"/>
        <w:autoSpaceDE/>
        <w:autoSpaceDN/>
        <w:bidi w:val="0"/>
        <w:adjustRightInd/>
        <w:snapToGrid/>
        <w:spacing w:beforeAutospacing="0" w:afterAutospacing="0" w:line="360" w:lineRule="auto"/>
        <w:ind w:left="0" w:firstLine="480" w:firstLineChars="200"/>
        <w:jc w:val="both"/>
        <w:textAlignment w:val="auto"/>
        <w:rPr>
          <w:rFonts w:hint="eastAsia" w:ascii="Times New Roman" w:hAnsi="Times New Roman" w:cs="Times New Roman"/>
          <w:b w:val="0"/>
          <w:bCs/>
          <w:i w:val="0"/>
          <w:iCs w:val="0"/>
          <w:sz w:val="24"/>
          <w:lang w:val="en-US" w:eastAsia="zh-CN"/>
        </w:rPr>
      </w:pPr>
      <w:r>
        <w:rPr>
          <w:rFonts w:hint="eastAsia" w:cs="Times New Roman"/>
          <w:b w:val="0"/>
          <w:bCs/>
          <w:i w:val="0"/>
          <w:iCs w:val="0"/>
          <w:sz w:val="24"/>
          <w:lang w:val="en-US" w:eastAsia="zh-CN"/>
        </w:rPr>
        <w:t>（2）</w:t>
      </w:r>
      <w:r>
        <w:rPr>
          <w:rFonts w:hint="eastAsia" w:ascii="Times New Roman" w:hAnsi="Times New Roman" w:cs="Times New Roman"/>
          <w:b w:val="0"/>
          <w:bCs/>
          <w:i w:val="0"/>
          <w:iCs w:val="0"/>
          <w:sz w:val="24"/>
          <w:lang w:val="en-US" w:eastAsia="zh-CN"/>
        </w:rPr>
        <w:t>对于在任务</w:t>
      </w:r>
      <w:r>
        <w:rPr>
          <w:rFonts w:hint="eastAsia" w:cs="Times New Roman"/>
          <w:b w:val="0"/>
          <w:bCs/>
          <w:i w:val="0"/>
          <w:iCs w:val="0"/>
          <w:sz w:val="24"/>
          <w:lang w:val="en-US" w:eastAsia="zh-CN"/>
        </w:rPr>
        <w:t>2</w:t>
      </w:r>
      <w:r>
        <w:rPr>
          <w:rFonts w:hint="eastAsia" w:ascii="Times New Roman" w:hAnsi="Times New Roman" w:cs="Times New Roman"/>
          <w:b w:val="0"/>
          <w:bCs/>
          <w:i w:val="0"/>
          <w:iCs w:val="0"/>
          <w:sz w:val="24"/>
          <w:lang w:val="en-US" w:eastAsia="zh-CN"/>
        </w:rPr>
        <w:t>中制作的杆秤，更换不同质量的秤砣时，杆秤的最大称重</w:t>
      </w:r>
      <w:r>
        <w:rPr>
          <w:rFonts w:hint="eastAsia" w:cs="Times New Roman"/>
          <w:b w:val="0"/>
          <w:bCs/>
          <w:sz w:val="24"/>
          <w:vertAlign w:val="baseline"/>
          <w:lang w:val="en-US" w:eastAsia="zh-CN"/>
        </w:rPr>
        <w:t>值</w:t>
      </w:r>
      <w:r>
        <w:rPr>
          <w:rFonts w:hint="eastAsia" w:ascii="Times New Roman" w:hAnsi="Times New Roman" w:cs="Times New Roman"/>
          <w:b w:val="0"/>
          <w:bCs/>
          <w:i w:val="0"/>
          <w:iCs w:val="0"/>
          <w:sz w:val="24"/>
          <w:lang w:val="en-US" w:eastAsia="zh-CN"/>
        </w:rPr>
        <w:t>会发生什么变化？</w:t>
      </w:r>
    </w:p>
    <w:p w14:paraId="7060017C">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ind w:left="0" w:firstLine="481"/>
        <w:textAlignment w:val="auto"/>
        <w:rPr>
          <w:rFonts w:hint="eastAsia" w:ascii="宋体" w:hAnsi="宋体" w:cs="宋体"/>
          <w:b w:val="0"/>
          <w:bCs/>
          <w:sz w:val="24"/>
          <w:vertAlign w:val="baseline"/>
          <w:lang w:val="en-US" w:eastAsia="zh-CN"/>
        </w:rPr>
      </w:pPr>
      <w:r>
        <w:rPr>
          <w:rFonts w:hint="eastAsia" w:cs="Times New Roman"/>
          <w:b w:val="0"/>
          <w:bCs/>
          <w:i w:val="0"/>
          <w:iCs w:val="0"/>
          <w:sz w:val="24"/>
          <w:lang w:val="en-US" w:eastAsia="zh-CN"/>
        </w:rPr>
        <w:t>师生交流归纳：对于任务2中所制作的杆秤而言，</w:t>
      </w:r>
      <w:r>
        <w:rPr>
          <w:rFonts w:hint="eastAsia" w:ascii="宋体" w:hAnsi="宋体" w:cs="宋体"/>
          <w:b w:val="0"/>
          <w:bCs/>
          <w:sz w:val="24"/>
          <w:vertAlign w:val="baseline"/>
          <w:lang w:val="en-US" w:eastAsia="zh-CN"/>
        </w:rPr>
        <w:t>杆秤提纽位置固定，</w:t>
      </w:r>
      <w:r>
        <w:rPr>
          <w:rFonts w:hint="eastAsia" w:ascii="Times New Roman" w:hAnsi="Times New Roman" w:cs="Times New Roman"/>
          <w:b w:val="0"/>
          <w:bCs/>
          <w:i w:val="0"/>
          <w:iCs w:val="0"/>
          <w:sz w:val="24"/>
          <w:lang w:val="en-US" w:eastAsia="zh-CN"/>
        </w:rPr>
        <w:t>根据</w:t>
      </w:r>
      <w:r>
        <w:rPr>
          <w:rFonts w:hint="eastAsia" w:cs="Times New Roman"/>
          <w:b w:val="0"/>
          <w:bCs/>
          <w:i/>
          <w:iCs/>
          <w:sz w:val="24"/>
          <w:lang w:val="en-US" w:eastAsia="zh-CN"/>
        </w:rPr>
        <w:t>m</w:t>
      </w:r>
      <w:r>
        <w:rPr>
          <w:rFonts w:hint="default" w:ascii="Times New Roman" w:hAnsi="Times New Roman" w:cs="Times New Roman"/>
          <w:b w:val="0"/>
          <w:bCs/>
          <w:sz w:val="24"/>
          <w:vertAlign w:val="subscript"/>
          <w:lang w:val="en-US" w:eastAsia="zh-CN"/>
        </w:rPr>
        <w:t>1</w:t>
      </w:r>
      <w:r>
        <w:rPr>
          <w:rFonts w:hint="default" w:ascii="Times New Roman" w:hAnsi="Times New Roman" w:cs="Times New Roman"/>
          <w:b w:val="0"/>
          <w:bCs/>
          <w:i/>
          <w:iCs/>
          <w:sz w:val="24"/>
          <w:lang w:val="en-US" w:eastAsia="zh-CN"/>
        </w:rPr>
        <w:t>l</w:t>
      </w:r>
      <w:r>
        <w:rPr>
          <w:rFonts w:hint="default" w:ascii="Times New Roman" w:hAnsi="Times New Roman" w:cs="Times New Roman"/>
          <w:b w:val="0"/>
          <w:bCs/>
          <w:sz w:val="24"/>
          <w:vertAlign w:val="subscript"/>
          <w:lang w:val="en-US" w:eastAsia="zh-CN"/>
        </w:rPr>
        <w:t>1</w:t>
      </w:r>
      <w:r>
        <w:rPr>
          <w:rFonts w:hint="eastAsia" w:ascii="宋体" w:hAnsi="宋体" w:cs="宋体"/>
          <w:b w:val="0"/>
          <w:bCs/>
          <w:sz w:val="24"/>
          <w:lang w:val="en-US" w:eastAsia="zh-CN"/>
        </w:rPr>
        <w:t>＝</w:t>
      </w:r>
      <w:r>
        <w:rPr>
          <w:rFonts w:hint="eastAsia" w:cs="Times New Roman"/>
          <w:b w:val="0"/>
          <w:bCs/>
          <w:i/>
          <w:iCs/>
          <w:sz w:val="24"/>
          <w:lang w:val="en-US" w:eastAsia="zh-CN"/>
        </w:rPr>
        <w:t>m</w:t>
      </w:r>
      <w:r>
        <w:rPr>
          <w:rFonts w:hint="eastAsia" w:cs="Times New Roman"/>
          <w:b w:val="0"/>
          <w:bCs/>
          <w:sz w:val="24"/>
          <w:vertAlign w:val="subscript"/>
          <w:lang w:val="en-US" w:eastAsia="zh-CN"/>
        </w:rPr>
        <w:t>2</w:t>
      </w:r>
      <w:r>
        <w:rPr>
          <w:rFonts w:hint="default" w:ascii="Times New Roman" w:hAnsi="Times New Roman" w:cs="Times New Roman"/>
          <w:b w:val="0"/>
          <w:bCs/>
          <w:i/>
          <w:iCs/>
          <w:sz w:val="24"/>
          <w:shd w:val="clear" w:color="auto" w:fill="FFFFFF"/>
          <w:lang w:val="en-US" w:eastAsia="zh-CN"/>
        </w:rPr>
        <w:t>l</w:t>
      </w:r>
      <w:r>
        <w:rPr>
          <w:rFonts w:hint="eastAsia" w:cs="Times New Roman"/>
          <w:b w:val="0"/>
          <w:bCs/>
          <w:sz w:val="24"/>
          <w:shd w:val="clear" w:color="auto" w:fill="FFFFFF"/>
          <w:vertAlign w:val="subscript"/>
          <w:lang w:val="en-US" w:eastAsia="zh-CN"/>
        </w:rPr>
        <w:t>2</w:t>
      </w:r>
      <w:r>
        <w:rPr>
          <w:rFonts w:hint="eastAsia" w:ascii="宋体" w:hAnsi="宋体" w:cs="宋体"/>
          <w:b w:val="0"/>
          <w:bCs/>
          <w:sz w:val="24"/>
          <w:lang w:val="en-US" w:eastAsia="zh-CN"/>
        </w:rPr>
        <w:t>，可得</w:t>
      </w:r>
      <w:r>
        <w:rPr>
          <w:rFonts w:hint="eastAsia" w:cs="Times New Roman"/>
          <w:b w:val="0"/>
          <w:bCs/>
          <w:i/>
          <w:iCs/>
          <w:sz w:val="24"/>
          <w:lang w:val="en-US" w:eastAsia="zh-CN"/>
        </w:rPr>
        <w:t>m</w:t>
      </w:r>
      <w:r>
        <w:rPr>
          <w:rFonts w:hint="default" w:ascii="Times New Roman" w:hAnsi="Times New Roman" w:cs="Times New Roman"/>
          <w:b w:val="0"/>
          <w:bCs/>
          <w:sz w:val="24"/>
          <w:vertAlign w:val="subscript"/>
          <w:lang w:val="en-US" w:eastAsia="zh-CN"/>
        </w:rPr>
        <w:t>1</w:t>
      </w:r>
      <w:r>
        <w:rPr>
          <w:rFonts w:hint="eastAsia" w:ascii="宋体" w:hAnsi="宋体" w:cs="宋体"/>
          <w:b w:val="0"/>
          <w:bCs/>
          <w:sz w:val="24"/>
          <w:lang w:val="en-US" w:eastAsia="zh-CN"/>
        </w:rPr>
        <w:t>＝</w:t>
      </w:r>
      <w:r>
        <w:rPr>
          <w:rFonts w:hint="eastAsia" w:cs="Times New Roman"/>
          <w:b w:val="0"/>
          <w:bCs/>
          <w:sz w:val="24"/>
          <w:vertAlign w:val="baseline"/>
          <w:lang w:val="en-US" w:eastAsia="zh-CN"/>
        </w:rPr>
        <w:fldChar w:fldCharType="begin"/>
      </w:r>
      <w:r>
        <w:rPr>
          <w:rFonts w:hint="eastAsia" w:cs="Times New Roman"/>
          <w:b w:val="0"/>
          <w:bCs/>
          <w:sz w:val="24"/>
          <w:vertAlign w:val="baseline"/>
          <w:lang w:val="en-US" w:eastAsia="zh-CN"/>
        </w:rPr>
        <w:instrText xml:space="preserve"> eq \f(</w:instrText>
      </w:r>
      <w:r>
        <w:rPr>
          <w:rFonts w:hint="eastAsia" w:cs="Times New Roman"/>
          <w:b w:val="0"/>
          <w:bCs/>
          <w:i/>
          <w:iCs/>
          <w:sz w:val="24"/>
          <w:vertAlign w:val="baseline"/>
          <w:lang w:val="en-US" w:eastAsia="zh-CN"/>
        </w:rPr>
        <w:instrText xml:space="preserve">l</w:instrText>
      </w:r>
      <w:r>
        <w:rPr>
          <w:rFonts w:hint="eastAsia" w:cs="Times New Roman"/>
          <w:b w:val="0"/>
          <w:bCs/>
          <w:sz w:val="24"/>
          <w:vertAlign w:val="subscript"/>
          <w:lang w:val="en-US" w:eastAsia="zh-CN"/>
        </w:rPr>
        <w:instrText xml:space="preserve">2</w:instrText>
      </w:r>
      <w:r>
        <w:rPr>
          <w:rFonts w:hint="eastAsia" w:cs="Times New Roman"/>
          <w:b w:val="0"/>
          <w:bCs/>
          <w:sz w:val="24"/>
          <w:vertAlign w:val="baseline"/>
          <w:lang w:val="en-US" w:eastAsia="zh-CN"/>
        </w:rPr>
        <w:instrText xml:space="preserve">,</w:instrText>
      </w:r>
      <w:r>
        <w:rPr>
          <w:rFonts w:hint="eastAsia" w:cs="Times New Roman"/>
          <w:b w:val="0"/>
          <w:bCs/>
          <w:i/>
          <w:iCs/>
          <w:sz w:val="24"/>
          <w:vertAlign w:val="baseline"/>
          <w:lang w:val="en-US" w:eastAsia="zh-CN"/>
        </w:rPr>
        <w:instrText xml:space="preserve">l</w:instrText>
      </w:r>
      <w:r>
        <w:rPr>
          <w:rFonts w:hint="eastAsia" w:cs="Times New Roman"/>
          <w:b w:val="0"/>
          <w:bCs/>
          <w:sz w:val="24"/>
          <w:vertAlign w:val="subscript"/>
          <w:lang w:val="en-US" w:eastAsia="zh-CN"/>
        </w:rPr>
        <w:instrText xml:space="preserve">1</w:instrText>
      </w:r>
      <w:r>
        <w:rPr>
          <w:rFonts w:hint="eastAsia" w:cs="Times New Roman"/>
          <w:b w:val="0"/>
          <w:bCs/>
          <w:sz w:val="24"/>
          <w:vertAlign w:val="baseline"/>
          <w:lang w:val="en-US" w:eastAsia="zh-CN"/>
        </w:rPr>
        <w:instrText xml:space="preserve">)</w:instrText>
      </w:r>
      <w:r>
        <w:rPr>
          <w:rFonts w:hint="eastAsia" w:cs="Times New Roman"/>
          <w:b w:val="0"/>
          <w:bCs/>
          <w:sz w:val="24"/>
          <w:vertAlign w:val="baseline"/>
          <w:lang w:val="en-US" w:eastAsia="zh-CN"/>
        </w:rPr>
        <w:fldChar w:fldCharType="end"/>
      </w:r>
      <w:r>
        <w:rPr>
          <w:rFonts w:hint="eastAsia" w:cs="Times New Roman"/>
          <w:b w:val="0"/>
          <w:bCs/>
          <w:sz w:val="24"/>
          <w:vertAlign w:val="baseline"/>
          <w:lang w:val="en-US" w:eastAsia="zh-CN"/>
        </w:rPr>
        <w:t>·</w:t>
      </w:r>
      <w:r>
        <w:rPr>
          <w:rFonts w:hint="eastAsia" w:cs="Times New Roman"/>
          <w:b w:val="0"/>
          <w:bCs/>
          <w:i/>
          <w:iCs/>
          <w:sz w:val="24"/>
          <w:lang w:val="en-US" w:eastAsia="zh-CN"/>
        </w:rPr>
        <w:t>m</w:t>
      </w:r>
      <w:r>
        <w:rPr>
          <w:rFonts w:hint="eastAsia" w:cs="Times New Roman"/>
          <w:b w:val="0"/>
          <w:bCs/>
          <w:sz w:val="24"/>
          <w:vertAlign w:val="subscript"/>
          <w:lang w:val="en-US" w:eastAsia="zh-CN"/>
        </w:rPr>
        <w:t>2</w:t>
      </w:r>
      <w:r>
        <w:rPr>
          <w:rFonts w:hint="eastAsia" w:ascii="宋体" w:hAnsi="宋体" w:cs="宋体"/>
          <w:b w:val="0"/>
          <w:bCs/>
          <w:sz w:val="24"/>
          <w:vertAlign w:val="baseline"/>
          <w:lang w:val="en-US" w:eastAsia="zh-CN"/>
        </w:rPr>
        <w:t>，也就是说所称物体的质量</w:t>
      </w:r>
      <w:r>
        <w:rPr>
          <w:rFonts w:hint="default" w:ascii="Times New Roman" w:hAnsi="Times New Roman" w:cs="Times New Roman"/>
          <w:b w:val="0"/>
          <w:bCs/>
          <w:i/>
          <w:iCs/>
          <w:sz w:val="24"/>
          <w:vertAlign w:val="baseline"/>
          <w:lang w:val="en-US" w:eastAsia="zh-CN"/>
        </w:rPr>
        <w:t>m</w:t>
      </w:r>
      <w:r>
        <w:rPr>
          <w:rFonts w:hint="default" w:ascii="Times New Roman" w:hAnsi="Times New Roman" w:cs="Times New Roman"/>
          <w:b w:val="0"/>
          <w:bCs/>
          <w:sz w:val="24"/>
          <w:vertAlign w:val="subscript"/>
          <w:lang w:val="en-US" w:eastAsia="zh-CN"/>
        </w:rPr>
        <w:t>1</w:t>
      </w:r>
      <w:r>
        <w:rPr>
          <w:rFonts w:hint="eastAsia" w:ascii="宋体" w:hAnsi="宋体" w:cs="宋体"/>
          <w:b w:val="0"/>
          <w:bCs/>
          <w:sz w:val="24"/>
          <w:vertAlign w:val="baseline"/>
          <w:lang w:val="en-US" w:eastAsia="zh-CN"/>
        </w:rPr>
        <w:t>是秤砣的质量</w:t>
      </w:r>
      <w:r>
        <w:rPr>
          <w:rFonts w:hint="default" w:ascii="Times New Roman" w:hAnsi="Times New Roman" w:cs="Times New Roman"/>
          <w:b w:val="0"/>
          <w:bCs/>
          <w:i/>
          <w:iCs/>
          <w:sz w:val="24"/>
          <w:vertAlign w:val="baseline"/>
          <w:lang w:val="en-US" w:eastAsia="zh-CN"/>
        </w:rPr>
        <w:t>m</w:t>
      </w:r>
      <w:r>
        <w:rPr>
          <w:rFonts w:hint="default" w:ascii="Times New Roman" w:hAnsi="Times New Roman" w:cs="Times New Roman"/>
          <w:b w:val="0"/>
          <w:bCs/>
          <w:sz w:val="24"/>
          <w:vertAlign w:val="subscript"/>
          <w:lang w:val="en-US" w:eastAsia="zh-CN"/>
        </w:rPr>
        <w:t>2</w:t>
      </w:r>
      <w:r>
        <w:rPr>
          <w:rFonts w:hint="eastAsia" w:ascii="宋体" w:hAnsi="宋体" w:cs="宋体"/>
          <w:b w:val="0"/>
          <w:bCs/>
          <w:sz w:val="24"/>
          <w:vertAlign w:val="baseline"/>
          <w:lang w:val="en-US" w:eastAsia="zh-CN"/>
        </w:rPr>
        <w:t>的正比例函数，此时</w:t>
      </w:r>
      <w:r>
        <w:rPr>
          <w:rFonts w:hint="eastAsia" w:cs="Times New Roman"/>
          <w:b w:val="0"/>
          <w:bCs/>
          <w:i w:val="0"/>
          <w:iCs w:val="0"/>
          <w:sz w:val="24"/>
          <w:lang w:val="en-US" w:eastAsia="zh-CN"/>
        </w:rPr>
        <w:t>当选择的秤砣质量越大时，杆秤的最大称重</w:t>
      </w:r>
      <w:r>
        <w:rPr>
          <w:rFonts w:hint="eastAsia" w:cs="Times New Roman"/>
          <w:b w:val="0"/>
          <w:bCs/>
          <w:sz w:val="24"/>
          <w:vertAlign w:val="baseline"/>
          <w:lang w:val="en-US" w:eastAsia="zh-CN"/>
        </w:rPr>
        <w:t>值</w:t>
      </w:r>
      <w:r>
        <w:rPr>
          <w:rFonts w:hint="eastAsia" w:cs="Times New Roman"/>
          <w:b w:val="0"/>
          <w:bCs/>
          <w:i w:val="0"/>
          <w:iCs w:val="0"/>
          <w:sz w:val="24"/>
          <w:lang w:val="en-US" w:eastAsia="zh-CN"/>
        </w:rPr>
        <w:t>也随之变大</w:t>
      </w:r>
      <w:r>
        <w:rPr>
          <w:rFonts w:hint="eastAsia" w:ascii="宋体" w:hAnsi="宋体" w:cs="宋体"/>
          <w:b w:val="0"/>
          <w:bCs/>
          <w:sz w:val="24"/>
          <w:vertAlign w:val="baseline"/>
          <w:lang w:val="en-US" w:eastAsia="zh-CN"/>
        </w:rPr>
        <w:t>．</w:t>
      </w:r>
    </w:p>
    <w:p w14:paraId="51FAADAB">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ind w:left="0" w:firstLine="481"/>
        <w:textAlignment w:val="auto"/>
        <w:rPr>
          <w:rFonts w:hint="default" w:ascii="Times New Roman" w:hAnsi="Times New Roman" w:eastAsia="楷体" w:cs="Times New Roman"/>
          <w:sz w:val="24"/>
          <w:szCs w:val="24"/>
          <w:lang w:val="en-US" w:eastAsia="zh-CN"/>
        </w:rPr>
      </w:pPr>
      <w:r>
        <w:rPr>
          <w:rFonts w:hint="eastAsia" w:ascii="楷体" w:hAnsi="楷体" w:eastAsia="楷体" w:cs="楷体"/>
          <w:b/>
          <w:bCs/>
          <w:sz w:val="24"/>
          <w:szCs w:val="24"/>
        </w:rPr>
        <w:t>设计意图</w:t>
      </w:r>
      <w:r>
        <w:rPr>
          <w:rFonts w:hint="eastAsia" w:ascii="楷体" w:hAnsi="楷体" w:eastAsia="楷体" w:cs="楷体"/>
          <w:sz w:val="24"/>
          <w:szCs w:val="24"/>
          <w:lang w:val="en-US" w:eastAsia="zh-CN"/>
        </w:rPr>
        <w:t>　杆秤在使用和制作时，因考虑的问题不同，对于四个量</w:t>
      </w:r>
      <w:r>
        <w:rPr>
          <w:rFonts w:hint="default" w:ascii="Times New Roman" w:hAnsi="Times New Roman" w:eastAsia="楷体" w:cs="Times New Roman"/>
          <w:i/>
          <w:iCs/>
          <w:sz w:val="24"/>
          <w:szCs w:val="24"/>
          <w:lang w:val="en-US" w:eastAsia="zh-CN"/>
        </w:rPr>
        <w:t>l</w:t>
      </w:r>
      <w:r>
        <w:rPr>
          <w:rFonts w:hint="default" w:ascii="Times New Roman" w:hAnsi="Times New Roman" w:eastAsia="楷体" w:cs="Times New Roman"/>
          <w:sz w:val="24"/>
          <w:szCs w:val="24"/>
          <w:vertAlign w:val="subscript"/>
          <w:lang w:val="en-US" w:eastAsia="zh-CN"/>
        </w:rPr>
        <w:t>1</w:t>
      </w:r>
      <w:r>
        <w:rPr>
          <w:rFonts w:hint="eastAsia" w:eastAsia="楷体" w:cs="Times New Roman"/>
          <w:sz w:val="24"/>
          <w:szCs w:val="24"/>
          <w:lang w:val="en-US" w:eastAsia="zh-CN"/>
        </w:rPr>
        <w:t>，</w:t>
      </w:r>
      <w:r>
        <w:rPr>
          <w:rFonts w:hint="default" w:ascii="Times New Roman" w:hAnsi="Times New Roman" w:eastAsia="楷体" w:cs="Times New Roman"/>
          <w:i/>
          <w:iCs/>
          <w:sz w:val="24"/>
          <w:szCs w:val="24"/>
          <w:shd w:val="clear" w:color="auto" w:fill="FFFFFF"/>
          <w:lang w:val="en-US" w:eastAsia="zh-CN"/>
        </w:rPr>
        <w:t>l</w:t>
      </w:r>
      <w:r>
        <w:rPr>
          <w:rFonts w:hint="default" w:ascii="Times New Roman" w:hAnsi="Times New Roman" w:eastAsia="楷体" w:cs="Times New Roman"/>
          <w:sz w:val="24"/>
          <w:szCs w:val="24"/>
          <w:shd w:val="clear" w:color="auto" w:fill="FFFFFF"/>
          <w:vertAlign w:val="subscript"/>
          <w:lang w:val="en-US" w:eastAsia="zh-CN"/>
        </w:rPr>
        <w:t>2</w:t>
      </w:r>
      <w:r>
        <w:rPr>
          <w:rFonts w:hint="eastAsia" w:eastAsia="楷体" w:cs="Times New Roman"/>
          <w:sz w:val="24"/>
          <w:szCs w:val="24"/>
          <w:lang w:val="en-US" w:eastAsia="zh-CN"/>
        </w:rPr>
        <w:t>，</w:t>
      </w:r>
      <w:r>
        <w:rPr>
          <w:rFonts w:hint="default" w:ascii="Times New Roman" w:hAnsi="Times New Roman" w:eastAsia="楷体" w:cs="Times New Roman"/>
          <w:i/>
          <w:iCs/>
          <w:sz w:val="24"/>
          <w:szCs w:val="24"/>
          <w:lang w:val="en-US" w:eastAsia="zh-CN"/>
        </w:rPr>
        <w:t>m</w:t>
      </w:r>
      <w:r>
        <w:rPr>
          <w:rFonts w:hint="default" w:ascii="Times New Roman" w:hAnsi="Times New Roman" w:eastAsia="楷体" w:cs="Times New Roman"/>
          <w:sz w:val="24"/>
          <w:szCs w:val="24"/>
          <w:vertAlign w:val="subscript"/>
          <w:lang w:val="en-US" w:eastAsia="zh-CN"/>
        </w:rPr>
        <w:t>1</w:t>
      </w:r>
      <w:r>
        <w:rPr>
          <w:rFonts w:hint="eastAsia" w:eastAsia="楷体" w:cs="Times New Roman"/>
          <w:sz w:val="24"/>
          <w:szCs w:val="24"/>
          <w:lang w:val="en-US" w:eastAsia="zh-CN"/>
        </w:rPr>
        <w:t>，</w:t>
      </w:r>
      <w:r>
        <w:rPr>
          <w:rFonts w:hint="default" w:ascii="Times New Roman" w:hAnsi="Times New Roman" w:eastAsia="楷体" w:cs="Times New Roman"/>
          <w:i/>
          <w:iCs/>
          <w:sz w:val="24"/>
          <w:szCs w:val="24"/>
          <w:lang w:val="en-US" w:eastAsia="zh-CN"/>
        </w:rPr>
        <w:t>m</w:t>
      </w:r>
      <w:r>
        <w:rPr>
          <w:rFonts w:hint="default" w:ascii="Times New Roman" w:hAnsi="Times New Roman" w:eastAsia="楷体" w:cs="Times New Roman"/>
          <w:sz w:val="24"/>
          <w:szCs w:val="24"/>
          <w:vertAlign w:val="subscript"/>
          <w:lang w:val="en-US" w:eastAsia="zh-CN"/>
        </w:rPr>
        <w:t>2</w:t>
      </w:r>
      <w:r>
        <w:rPr>
          <w:rFonts w:hint="eastAsia" w:eastAsia="楷体" w:cs="Times New Roman"/>
          <w:sz w:val="24"/>
          <w:szCs w:val="24"/>
          <w:vertAlign w:val="baseline"/>
          <w:lang w:val="en-US" w:eastAsia="zh-CN"/>
        </w:rPr>
        <w:t>哪些量变化，哪些量不变是不同的，但从数学角度来看，两个变量之间始终存在着函数关系，进而让学生进一步感受函数是刻画显示生活中变量关系的重要模型</w:t>
      </w:r>
      <w:r>
        <w:rPr>
          <w:rFonts w:hint="eastAsia" w:eastAsia="楷体" w:cs="Times New Roman"/>
          <w:sz w:val="24"/>
          <w:szCs w:val="24"/>
          <w:lang w:val="en-US" w:eastAsia="zh-CN"/>
        </w:rPr>
        <w:t>．</w:t>
      </w:r>
    </w:p>
    <w:p w14:paraId="2809BE1E">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ind w:left="0"/>
        <w:textAlignment w:val="auto"/>
        <w:rPr>
          <w:rFonts w:hint="eastAsia" w:cs="Times New Roman"/>
          <w:b w:val="0"/>
          <w:bCs/>
          <w:i w:val="0"/>
          <w:iCs w:val="0"/>
          <w:sz w:val="24"/>
          <w:lang w:val="en-US" w:eastAsia="zh-CN"/>
        </w:rPr>
      </w:pPr>
      <w:r>
        <w:rPr>
          <w:rFonts w:hint="eastAsia" w:cs="Times New Roman"/>
          <w:b/>
          <w:bCs w:val="0"/>
          <w:i w:val="0"/>
          <w:iCs w:val="0"/>
          <w:sz w:val="24"/>
          <w:lang w:val="en-US" w:eastAsia="zh-CN"/>
        </w:rPr>
        <w:t>　　（三）交流展示</w:t>
      </w:r>
    </w:p>
    <w:p w14:paraId="79415220">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ind w:left="0" w:firstLine="480" w:firstLineChars="200"/>
        <w:textAlignment w:val="auto"/>
        <w:rPr>
          <w:rFonts w:hint="eastAsia" w:ascii="宋体" w:hAnsi="宋体" w:cs="宋体"/>
          <w:b w:val="0"/>
          <w:bCs/>
          <w:sz w:val="24"/>
          <w:szCs w:val="24"/>
          <w:lang w:val="en-US" w:eastAsia="zh-CN"/>
        </w:rPr>
      </w:pPr>
      <w:r>
        <w:rPr>
          <w:rFonts w:hint="default" w:ascii="Times New Roman" w:hAnsi="Times New Roman" w:cs="Times New Roman"/>
          <w:b w:val="0"/>
          <w:bCs/>
          <w:sz w:val="24"/>
          <w:szCs w:val="24"/>
          <w:lang w:val="en-US" w:eastAsia="zh-CN"/>
        </w:rPr>
        <w:t>1</w:t>
      </w:r>
      <w:r>
        <w:rPr>
          <w:rFonts w:hint="eastAsia" w:ascii="宋体" w:hAnsi="宋体" w:cs="宋体"/>
          <w:b w:val="0"/>
          <w:bCs/>
          <w:sz w:val="24"/>
          <w:szCs w:val="24"/>
          <w:lang w:val="en-US" w:eastAsia="zh-CN"/>
        </w:rPr>
        <w:t>．在制作杆秤时，当秤杆长度确定，怎样提高杆秤的最大称重</w:t>
      </w:r>
      <w:r>
        <w:rPr>
          <w:rFonts w:hint="eastAsia" w:cs="Times New Roman"/>
          <w:b w:val="0"/>
          <w:bCs/>
          <w:sz w:val="24"/>
          <w:vertAlign w:val="baseline"/>
          <w:lang w:val="en-US" w:eastAsia="zh-CN"/>
        </w:rPr>
        <w:t>值</w:t>
      </w:r>
      <w:r>
        <w:rPr>
          <w:rFonts w:hint="eastAsia" w:ascii="宋体" w:hAnsi="宋体" w:cs="宋体"/>
          <w:b w:val="0"/>
          <w:bCs/>
          <w:sz w:val="24"/>
          <w:szCs w:val="24"/>
          <w:lang w:val="en-US" w:eastAsia="zh-CN"/>
        </w:rPr>
        <w:t>呢？</w:t>
      </w:r>
    </w:p>
    <w:p w14:paraId="7EFC0E60">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textAlignment w:val="auto"/>
        <w:rPr>
          <w:rFonts w:hint="eastAsia" w:cs="Times New Roman"/>
          <w:b w:val="0"/>
          <w:bCs/>
          <w:sz w:val="24"/>
          <w:vertAlign w:val="baseline"/>
          <w:lang w:val="en-US" w:eastAsia="zh-CN"/>
        </w:rPr>
      </w:pPr>
      <w:r>
        <w:rPr>
          <w:rFonts w:hint="eastAsia" w:ascii="宋体" w:hAnsi="宋体" w:cs="宋体"/>
          <w:b w:val="0"/>
          <w:bCs/>
          <w:sz w:val="24"/>
          <w:szCs w:val="24"/>
          <w:lang w:val="en-US" w:eastAsia="zh-CN"/>
        </w:rPr>
        <w:t>　　方</w:t>
      </w:r>
      <w:r>
        <w:rPr>
          <w:rFonts w:hint="default" w:ascii="Times New Roman" w:hAnsi="Times New Roman" w:cs="Times New Roman"/>
          <w:b w:val="0"/>
          <w:bCs/>
          <w:sz w:val="24"/>
          <w:szCs w:val="24"/>
          <w:lang w:val="en-US" w:eastAsia="zh-CN"/>
        </w:rPr>
        <w:t>法①</w:t>
      </w:r>
      <w:r>
        <w:rPr>
          <w:rFonts w:hint="eastAsia" w:ascii="宋体" w:hAnsi="宋体" w:cs="宋体"/>
          <w:b w:val="0"/>
          <w:bCs/>
          <w:sz w:val="24"/>
          <w:szCs w:val="24"/>
          <w:lang w:val="en-US" w:eastAsia="zh-CN"/>
        </w:rPr>
        <w:t>：当秤砣质量确定时，可通过调节提纽的位置，从而</w:t>
      </w:r>
      <w:r>
        <w:rPr>
          <w:rFonts w:hint="eastAsia" w:ascii="Times New Roman" w:hAnsi="Times New Roman" w:cs="Times New Roman"/>
          <w:b w:val="0"/>
          <w:bCs/>
          <w:sz w:val="24"/>
          <w:vertAlign w:val="baseline"/>
          <w:lang w:val="en-US" w:eastAsia="zh-CN"/>
        </w:rPr>
        <w:t>改变</w:t>
      </w:r>
      <w:r>
        <w:rPr>
          <w:rFonts w:hint="eastAsia" w:cs="Times New Roman"/>
          <w:b w:val="0"/>
          <w:bCs/>
          <w:sz w:val="24"/>
          <w:vertAlign w:val="baseline"/>
          <w:lang w:val="en-US" w:eastAsia="zh-CN"/>
        </w:rPr>
        <w:fldChar w:fldCharType="begin"/>
      </w:r>
      <w:r>
        <w:rPr>
          <w:rFonts w:hint="eastAsia" w:cs="Times New Roman"/>
          <w:b w:val="0"/>
          <w:bCs/>
          <w:sz w:val="24"/>
          <w:vertAlign w:val="baseline"/>
          <w:lang w:val="en-US" w:eastAsia="zh-CN"/>
        </w:rPr>
        <w:instrText xml:space="preserve"> eq \f(</w:instrText>
      </w:r>
      <w:r>
        <w:rPr>
          <w:rFonts w:hint="eastAsia" w:cs="Times New Roman"/>
          <w:b w:val="0"/>
          <w:bCs/>
          <w:i/>
          <w:iCs/>
          <w:sz w:val="24"/>
          <w:vertAlign w:val="baseline"/>
          <w:lang w:val="en-US" w:eastAsia="zh-CN"/>
        </w:rPr>
        <w:instrText xml:space="preserve">l</w:instrText>
      </w:r>
      <w:r>
        <w:rPr>
          <w:rFonts w:hint="eastAsia" w:cs="Times New Roman"/>
          <w:b w:val="0"/>
          <w:bCs/>
          <w:sz w:val="24"/>
          <w:vertAlign w:val="subscript"/>
          <w:lang w:val="en-US" w:eastAsia="zh-CN"/>
        </w:rPr>
        <w:instrText xml:space="preserve">2</w:instrText>
      </w:r>
      <w:r>
        <w:rPr>
          <w:rFonts w:hint="eastAsia" w:cs="Times New Roman"/>
          <w:b w:val="0"/>
          <w:bCs/>
          <w:sz w:val="24"/>
          <w:vertAlign w:val="baseline"/>
          <w:lang w:val="en-US" w:eastAsia="zh-CN"/>
        </w:rPr>
        <w:instrText xml:space="preserve">,</w:instrText>
      </w:r>
      <w:r>
        <w:rPr>
          <w:rFonts w:hint="eastAsia" w:cs="Times New Roman"/>
          <w:b w:val="0"/>
          <w:bCs/>
          <w:i/>
          <w:iCs/>
          <w:sz w:val="24"/>
          <w:vertAlign w:val="baseline"/>
          <w:lang w:val="en-US" w:eastAsia="zh-CN"/>
        </w:rPr>
        <w:instrText xml:space="preserve">l</w:instrText>
      </w:r>
      <w:r>
        <w:rPr>
          <w:rFonts w:hint="eastAsia" w:cs="Times New Roman"/>
          <w:b w:val="0"/>
          <w:bCs/>
          <w:sz w:val="24"/>
          <w:vertAlign w:val="subscript"/>
          <w:lang w:val="en-US" w:eastAsia="zh-CN"/>
        </w:rPr>
        <w:instrText xml:space="preserve">1</w:instrText>
      </w:r>
      <w:r>
        <w:rPr>
          <w:rFonts w:hint="eastAsia" w:cs="Times New Roman"/>
          <w:b w:val="0"/>
          <w:bCs/>
          <w:sz w:val="24"/>
          <w:vertAlign w:val="baseline"/>
          <w:lang w:val="en-US" w:eastAsia="zh-CN"/>
        </w:rPr>
        <w:instrText xml:space="preserve">)</w:instrText>
      </w:r>
      <w:r>
        <w:rPr>
          <w:rFonts w:hint="eastAsia" w:cs="Times New Roman"/>
          <w:b w:val="0"/>
          <w:bCs/>
          <w:sz w:val="24"/>
          <w:vertAlign w:val="baseline"/>
          <w:lang w:val="en-US" w:eastAsia="zh-CN"/>
        </w:rPr>
        <w:fldChar w:fldCharType="end"/>
      </w:r>
      <w:r>
        <w:rPr>
          <w:rFonts w:hint="eastAsia" w:ascii="Times New Roman" w:hAnsi="Times New Roman" w:cs="Times New Roman"/>
          <w:b w:val="0"/>
          <w:bCs/>
          <w:sz w:val="24"/>
          <w:vertAlign w:val="baseline"/>
          <w:lang w:val="en-US" w:eastAsia="zh-CN"/>
        </w:rPr>
        <w:t>的值</w:t>
      </w:r>
      <w:r>
        <w:rPr>
          <w:rFonts w:hint="eastAsia" w:cs="Times New Roman"/>
          <w:b w:val="0"/>
          <w:bCs/>
          <w:sz w:val="24"/>
          <w:vertAlign w:val="baseline"/>
          <w:lang w:val="en-US" w:eastAsia="zh-CN"/>
        </w:rPr>
        <w:t>，来实现改变杆秤的最大称重值，当</w:t>
      </w:r>
      <w:r>
        <w:rPr>
          <w:rFonts w:hint="eastAsia" w:cs="Times New Roman"/>
          <w:b w:val="0"/>
          <w:bCs/>
          <w:sz w:val="24"/>
          <w:vertAlign w:val="baseline"/>
          <w:lang w:val="en-US" w:eastAsia="zh-CN"/>
        </w:rPr>
        <w:fldChar w:fldCharType="begin"/>
      </w:r>
      <w:r>
        <w:rPr>
          <w:rFonts w:hint="eastAsia" w:cs="Times New Roman"/>
          <w:b w:val="0"/>
          <w:bCs/>
          <w:sz w:val="24"/>
          <w:vertAlign w:val="baseline"/>
          <w:lang w:val="en-US" w:eastAsia="zh-CN"/>
        </w:rPr>
        <w:instrText xml:space="preserve"> eq \f(</w:instrText>
      </w:r>
      <w:r>
        <w:rPr>
          <w:rFonts w:hint="eastAsia" w:cs="Times New Roman"/>
          <w:b w:val="0"/>
          <w:bCs/>
          <w:i/>
          <w:iCs/>
          <w:sz w:val="24"/>
          <w:vertAlign w:val="baseline"/>
          <w:lang w:val="en-US" w:eastAsia="zh-CN"/>
        </w:rPr>
        <w:instrText xml:space="preserve">l</w:instrText>
      </w:r>
      <w:r>
        <w:rPr>
          <w:rFonts w:hint="eastAsia" w:cs="Times New Roman"/>
          <w:b w:val="0"/>
          <w:bCs/>
          <w:sz w:val="24"/>
          <w:vertAlign w:val="subscript"/>
          <w:lang w:val="en-US" w:eastAsia="zh-CN"/>
        </w:rPr>
        <w:instrText xml:space="preserve">2</w:instrText>
      </w:r>
      <w:r>
        <w:rPr>
          <w:rFonts w:hint="eastAsia" w:cs="Times New Roman"/>
          <w:b w:val="0"/>
          <w:bCs/>
          <w:sz w:val="24"/>
          <w:vertAlign w:val="baseline"/>
          <w:lang w:val="en-US" w:eastAsia="zh-CN"/>
        </w:rPr>
        <w:instrText xml:space="preserve">,</w:instrText>
      </w:r>
      <w:r>
        <w:rPr>
          <w:rFonts w:hint="eastAsia" w:cs="Times New Roman"/>
          <w:b w:val="0"/>
          <w:bCs/>
          <w:i/>
          <w:iCs/>
          <w:sz w:val="24"/>
          <w:vertAlign w:val="baseline"/>
          <w:lang w:val="en-US" w:eastAsia="zh-CN"/>
        </w:rPr>
        <w:instrText xml:space="preserve">l</w:instrText>
      </w:r>
      <w:r>
        <w:rPr>
          <w:rFonts w:hint="eastAsia" w:cs="Times New Roman"/>
          <w:b w:val="0"/>
          <w:bCs/>
          <w:sz w:val="24"/>
          <w:vertAlign w:val="subscript"/>
          <w:lang w:val="en-US" w:eastAsia="zh-CN"/>
        </w:rPr>
        <w:instrText xml:space="preserve">1</w:instrText>
      </w:r>
      <w:r>
        <w:rPr>
          <w:rFonts w:hint="eastAsia" w:cs="Times New Roman"/>
          <w:b w:val="0"/>
          <w:bCs/>
          <w:sz w:val="24"/>
          <w:vertAlign w:val="baseline"/>
          <w:lang w:val="en-US" w:eastAsia="zh-CN"/>
        </w:rPr>
        <w:instrText xml:space="preserve">)</w:instrText>
      </w:r>
      <w:r>
        <w:rPr>
          <w:rFonts w:hint="eastAsia" w:cs="Times New Roman"/>
          <w:b w:val="0"/>
          <w:bCs/>
          <w:sz w:val="24"/>
          <w:vertAlign w:val="baseline"/>
          <w:lang w:val="en-US" w:eastAsia="zh-CN"/>
        </w:rPr>
        <w:fldChar w:fldCharType="end"/>
      </w:r>
      <w:r>
        <w:rPr>
          <w:rFonts w:hint="eastAsia" w:cs="Times New Roman"/>
          <w:b w:val="0"/>
          <w:bCs/>
          <w:sz w:val="24"/>
          <w:vertAlign w:val="baseline"/>
          <w:lang w:val="en-US" w:eastAsia="zh-CN"/>
        </w:rPr>
        <w:t>的值越大，即提纽悬挂点定在越靠近秤盘（秤钩）时，杆秤的最大称重值越大．</w:t>
      </w:r>
    </w:p>
    <w:p w14:paraId="3461CC26">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ind w:left="0" w:firstLine="480"/>
        <w:textAlignment w:val="auto"/>
        <w:rPr>
          <w:rFonts w:hint="default" w:cs="Times New Roman" w:eastAsiaTheme="minorEastAsia"/>
          <w:b w:val="0"/>
          <w:bCs/>
          <w:sz w:val="24"/>
          <w:vertAlign w:val="baseline"/>
          <w:lang w:val="en-US" w:eastAsia="zh-CN"/>
        </w:rPr>
      </w:pPr>
      <w:r>
        <w:rPr>
          <w:rFonts w:hint="eastAsia" w:cs="Times New Roman"/>
          <w:b w:val="0"/>
          <w:bCs/>
          <w:sz w:val="24"/>
          <w:vertAlign w:val="baseline"/>
          <w:lang w:val="en-US" w:eastAsia="zh-CN"/>
        </w:rPr>
        <w:t>方法②：当杆秤提纽的位置确定，可通过改变秤砣的质量，来实现改变杆秤的称重最大质量，秤砣越重，杆秤的称重最大质量越大</w:t>
      </w:r>
      <w:r>
        <w:rPr>
          <w:rFonts w:hint="eastAsia" w:ascii="宋体" w:hAnsi="宋体" w:cs="宋体"/>
          <w:b w:val="0"/>
          <w:bCs/>
          <w:sz w:val="24"/>
          <w:vertAlign w:val="baseline"/>
          <w:lang w:val="en-US" w:eastAsia="zh-CN"/>
        </w:rPr>
        <w:t>．</w:t>
      </w:r>
    </w:p>
    <w:p w14:paraId="64A21DD8">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ind w:left="0" w:firstLine="480" w:firstLineChars="200"/>
        <w:textAlignment w:val="auto"/>
        <w:rPr>
          <w:rFonts w:hint="eastAsia" w:ascii="宋体" w:hAnsi="宋体" w:cs="宋体"/>
          <w:b w:val="0"/>
          <w:bCs/>
          <w:sz w:val="24"/>
          <w:szCs w:val="24"/>
          <w:lang w:val="en-US" w:eastAsia="zh-CN"/>
        </w:rPr>
      </w:pPr>
      <w:r>
        <w:rPr>
          <w:rFonts w:hint="default" w:ascii="Times New Roman" w:hAnsi="Times New Roman" w:cs="Times New Roman"/>
          <w:b w:val="0"/>
          <w:bCs/>
          <w:sz w:val="24"/>
          <w:szCs w:val="24"/>
          <w:lang w:val="en-US" w:eastAsia="zh-CN"/>
        </w:rPr>
        <w:t>2</w:t>
      </w:r>
      <w:r>
        <w:rPr>
          <w:rFonts w:hint="eastAsia" w:ascii="宋体" w:hAnsi="宋体" w:cs="宋体"/>
          <w:b w:val="0"/>
          <w:bCs/>
          <w:sz w:val="24"/>
          <w:szCs w:val="24"/>
          <w:lang w:val="en-US" w:eastAsia="zh-CN"/>
        </w:rPr>
        <w:t>．采用上面的方法，交流展示最大称重值分别为</w:t>
      </w:r>
      <w:r>
        <w:rPr>
          <w:rFonts w:hint="default" w:ascii="Times New Roman" w:hAnsi="Times New Roman" w:cs="Times New Roman"/>
          <w:b w:val="0"/>
          <w:bCs/>
          <w:sz w:val="24"/>
          <w:szCs w:val="24"/>
          <w:lang w:val="en-US" w:eastAsia="zh-CN"/>
        </w:rPr>
        <w:t>10</w:t>
      </w:r>
      <w:r>
        <w:rPr>
          <w:rFonts w:hint="eastAsia" w:cs="Times New Roman"/>
          <w:b w:val="0"/>
          <w:bCs/>
          <w:sz w:val="24"/>
          <w:szCs w:val="24"/>
          <w:lang w:val="en-US" w:eastAsia="zh-CN"/>
        </w:rPr>
        <w:t xml:space="preserve"> </w:t>
      </w:r>
      <w:r>
        <w:rPr>
          <w:rFonts w:hint="default" w:ascii="Times New Roman" w:hAnsi="Times New Roman" w:cs="Times New Roman"/>
          <w:b w:val="0"/>
          <w:bCs/>
          <w:sz w:val="24"/>
          <w:szCs w:val="24"/>
          <w:lang w:val="en-US" w:eastAsia="zh-CN"/>
        </w:rPr>
        <w:t>kg，15</w:t>
      </w:r>
      <w:r>
        <w:rPr>
          <w:rFonts w:hint="eastAsia" w:cs="Times New Roman"/>
          <w:b w:val="0"/>
          <w:bCs/>
          <w:sz w:val="24"/>
          <w:szCs w:val="24"/>
          <w:lang w:val="en-US" w:eastAsia="zh-CN"/>
        </w:rPr>
        <w:t xml:space="preserve"> </w:t>
      </w:r>
      <w:r>
        <w:rPr>
          <w:rFonts w:hint="default" w:ascii="Times New Roman" w:hAnsi="Times New Roman" w:cs="Times New Roman"/>
          <w:b w:val="0"/>
          <w:bCs/>
          <w:sz w:val="24"/>
          <w:szCs w:val="24"/>
          <w:lang w:val="en-US" w:eastAsia="zh-CN"/>
        </w:rPr>
        <w:t>kg和20</w:t>
      </w:r>
      <w:r>
        <w:rPr>
          <w:rFonts w:hint="eastAsia" w:cs="Times New Roman"/>
          <w:b w:val="0"/>
          <w:bCs/>
          <w:sz w:val="24"/>
          <w:szCs w:val="24"/>
          <w:lang w:val="en-US" w:eastAsia="zh-CN"/>
        </w:rPr>
        <w:t xml:space="preserve"> </w:t>
      </w:r>
      <w:r>
        <w:rPr>
          <w:rFonts w:hint="default" w:ascii="Times New Roman" w:hAnsi="Times New Roman" w:cs="Times New Roman"/>
          <w:b w:val="0"/>
          <w:bCs/>
          <w:sz w:val="24"/>
          <w:szCs w:val="24"/>
          <w:lang w:val="en-US" w:eastAsia="zh-CN"/>
        </w:rPr>
        <w:t>kg</w:t>
      </w:r>
      <w:r>
        <w:rPr>
          <w:rFonts w:hint="eastAsia" w:ascii="宋体" w:hAnsi="宋体" w:cs="宋体"/>
          <w:b w:val="0"/>
          <w:bCs/>
          <w:sz w:val="24"/>
          <w:szCs w:val="24"/>
          <w:lang w:val="en-US" w:eastAsia="zh-CN"/>
        </w:rPr>
        <w:t>的杆秤的制作方法．</w:t>
      </w:r>
    </w:p>
    <w:p w14:paraId="6734F24E">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ind w:left="0"/>
        <w:textAlignment w:val="auto"/>
        <w:rPr>
          <w:rFonts w:hint="eastAsia" w:cs="Times New Roman"/>
          <w:b w:val="0"/>
          <w:bCs/>
          <w:sz w:val="24"/>
          <w:szCs w:val="24"/>
          <w:lang w:val="en-US" w:eastAsia="zh-CN"/>
        </w:rPr>
      </w:pPr>
      <w:r>
        <w:rPr>
          <w:rFonts w:hint="eastAsia" w:ascii="宋体" w:hAnsi="宋体" w:cs="宋体"/>
          <w:b w:val="0"/>
          <w:bCs/>
          <w:sz w:val="24"/>
          <w:szCs w:val="24"/>
          <w:lang w:val="en-US" w:eastAsia="zh-CN"/>
        </w:rPr>
        <w:t xml:space="preserve">    例如：根据上面的方</w:t>
      </w:r>
      <w:r>
        <w:rPr>
          <w:rFonts w:hint="default" w:ascii="Times New Roman" w:hAnsi="Times New Roman" w:cs="Times New Roman"/>
          <w:b w:val="0"/>
          <w:bCs/>
          <w:sz w:val="24"/>
          <w:szCs w:val="24"/>
          <w:lang w:val="en-US" w:eastAsia="zh-CN"/>
        </w:rPr>
        <w:t>法①</w:t>
      </w:r>
      <w:r>
        <w:rPr>
          <w:rFonts w:hint="eastAsia" w:ascii="宋体" w:hAnsi="宋体" w:cs="宋体"/>
          <w:b w:val="0"/>
          <w:bCs/>
          <w:sz w:val="24"/>
          <w:szCs w:val="24"/>
          <w:lang w:val="en-US" w:eastAsia="zh-CN"/>
        </w:rPr>
        <w:t>，将任务</w:t>
      </w:r>
      <w:r>
        <w:rPr>
          <w:rFonts w:hint="default" w:ascii="Times New Roman" w:hAnsi="Times New Roman" w:cs="Times New Roman"/>
          <w:b w:val="0"/>
          <w:bCs/>
          <w:sz w:val="24"/>
          <w:szCs w:val="24"/>
          <w:lang w:val="en-US" w:eastAsia="zh-CN"/>
        </w:rPr>
        <w:t>2</w:t>
      </w:r>
      <w:r>
        <w:rPr>
          <w:rFonts w:hint="eastAsia" w:ascii="宋体" w:hAnsi="宋体" w:cs="宋体"/>
          <w:b w:val="0"/>
          <w:bCs/>
          <w:sz w:val="24"/>
          <w:szCs w:val="24"/>
          <w:lang w:val="en-US" w:eastAsia="zh-CN"/>
        </w:rPr>
        <w:t>中的秤杆等分成</w:t>
      </w:r>
      <w:r>
        <w:rPr>
          <w:rFonts w:hint="default" w:ascii="Times New Roman" w:hAnsi="Times New Roman" w:cs="Times New Roman"/>
          <w:b w:val="0"/>
          <w:bCs/>
          <w:sz w:val="24"/>
          <w:szCs w:val="24"/>
          <w:lang w:val="en-US" w:eastAsia="zh-CN"/>
        </w:rPr>
        <w:t>41</w:t>
      </w:r>
      <w:r>
        <w:rPr>
          <w:rFonts w:hint="eastAsia" w:ascii="宋体" w:hAnsi="宋体" w:cs="宋体"/>
          <w:b w:val="0"/>
          <w:bCs/>
          <w:sz w:val="24"/>
          <w:szCs w:val="24"/>
          <w:lang w:val="en-US" w:eastAsia="zh-CN"/>
        </w:rPr>
        <w:t>等分，将提纽悬挂点定</w:t>
      </w:r>
      <w:r>
        <w:rPr>
          <w:rFonts w:hint="eastAsia" w:ascii="宋体" w:hAnsi="宋体" w:cs="宋体"/>
          <w:b w:val="0"/>
          <w:bCs/>
          <w:sz w:val="24"/>
          <w:vertAlign w:val="baseline"/>
          <w:lang w:val="en-US" w:eastAsia="zh-CN"/>
        </w:rPr>
        <w:t>在靠近秤盘的第一个等分点处，即可用</w:t>
      </w:r>
      <w:r>
        <w:rPr>
          <w:rFonts w:hint="default" w:ascii="Times New Roman" w:hAnsi="Times New Roman" w:cs="Times New Roman"/>
          <w:b w:val="0"/>
          <w:bCs/>
          <w:sz w:val="24"/>
          <w:vertAlign w:val="baseline"/>
          <w:lang w:val="en-US" w:eastAsia="zh-CN"/>
        </w:rPr>
        <w:t>250</w:t>
      </w:r>
      <w:r>
        <w:rPr>
          <w:rFonts w:hint="eastAsia" w:cs="Times New Roman"/>
          <w:b w:val="0"/>
          <w:bCs/>
          <w:sz w:val="24"/>
          <w:vertAlign w:val="baseline"/>
          <w:lang w:val="en-US" w:eastAsia="zh-CN"/>
        </w:rPr>
        <w:t xml:space="preserve"> </w:t>
      </w:r>
      <w:r>
        <w:rPr>
          <w:rFonts w:hint="default" w:ascii="Times New Roman" w:hAnsi="Times New Roman" w:cs="Times New Roman"/>
          <w:b w:val="0"/>
          <w:bCs/>
          <w:sz w:val="24"/>
          <w:vertAlign w:val="baseline"/>
          <w:lang w:val="en-US" w:eastAsia="zh-CN"/>
        </w:rPr>
        <w:t>g</w:t>
      </w:r>
      <w:r>
        <w:rPr>
          <w:rFonts w:hint="eastAsia" w:ascii="宋体" w:hAnsi="宋体" w:cs="宋体"/>
          <w:b w:val="0"/>
          <w:bCs/>
          <w:sz w:val="24"/>
          <w:vertAlign w:val="baseline"/>
          <w:lang w:val="en-US" w:eastAsia="zh-CN"/>
        </w:rPr>
        <w:t>的秤砣制作最大称重值为</w:t>
      </w:r>
      <w:r>
        <w:rPr>
          <w:rFonts w:hint="default" w:ascii="Times New Roman" w:hAnsi="Times New Roman" w:cs="Times New Roman"/>
          <w:b w:val="0"/>
          <w:bCs/>
          <w:sz w:val="24"/>
          <w:vertAlign w:val="baseline"/>
          <w:lang w:val="en-US" w:eastAsia="zh-CN"/>
        </w:rPr>
        <w:t>10</w:t>
      </w:r>
      <w:r>
        <w:rPr>
          <w:rFonts w:hint="eastAsia" w:cs="Times New Roman"/>
          <w:b w:val="0"/>
          <w:bCs/>
          <w:sz w:val="24"/>
          <w:vertAlign w:val="baseline"/>
          <w:lang w:val="en-US" w:eastAsia="zh-CN"/>
        </w:rPr>
        <w:t xml:space="preserve"> </w:t>
      </w:r>
      <w:r>
        <w:rPr>
          <w:rFonts w:hint="default" w:ascii="Times New Roman" w:hAnsi="Times New Roman" w:cs="Times New Roman"/>
          <w:b w:val="0"/>
          <w:bCs/>
          <w:sz w:val="24"/>
          <w:vertAlign w:val="baseline"/>
          <w:lang w:val="en-US" w:eastAsia="zh-CN"/>
        </w:rPr>
        <w:t>kg</w:t>
      </w:r>
      <w:r>
        <w:rPr>
          <w:rFonts w:hint="eastAsia" w:cs="Times New Roman"/>
          <w:b w:val="0"/>
          <w:bCs/>
          <w:sz w:val="24"/>
          <w:vertAlign w:val="baseline"/>
          <w:lang w:val="en-US" w:eastAsia="zh-CN"/>
        </w:rPr>
        <w:t>的杆秤</w:t>
      </w:r>
      <w:r>
        <w:rPr>
          <w:rFonts w:hint="eastAsia" w:ascii="宋体" w:hAnsi="宋体" w:cs="宋体"/>
          <w:b w:val="0"/>
          <w:bCs/>
          <w:sz w:val="24"/>
          <w:vertAlign w:val="baseline"/>
          <w:lang w:val="en-US" w:eastAsia="zh-CN"/>
        </w:rPr>
        <w:t>；</w:t>
      </w:r>
      <w:r>
        <w:rPr>
          <w:rFonts w:hint="eastAsia" w:ascii="宋体" w:hAnsi="宋体" w:cs="宋体"/>
          <w:b w:val="0"/>
          <w:bCs/>
          <w:sz w:val="24"/>
          <w:szCs w:val="24"/>
          <w:lang w:val="en-US" w:eastAsia="zh-CN"/>
        </w:rPr>
        <w:t>根据上面的方法</w:t>
      </w:r>
      <w:r>
        <w:rPr>
          <w:rFonts w:hint="default" w:ascii="Times New Roman" w:hAnsi="Times New Roman" w:cs="Times New Roman"/>
          <w:b w:val="0"/>
          <w:bCs/>
          <w:sz w:val="24"/>
          <w:szCs w:val="24"/>
          <w:lang w:val="en-US" w:eastAsia="zh-CN"/>
        </w:rPr>
        <w:t>2</w:t>
      </w:r>
      <w:r>
        <w:rPr>
          <w:rFonts w:hint="eastAsia" w:ascii="宋体" w:hAnsi="宋体" w:cs="宋体"/>
          <w:b w:val="0"/>
          <w:bCs/>
          <w:sz w:val="24"/>
          <w:szCs w:val="24"/>
          <w:lang w:val="en-US" w:eastAsia="zh-CN"/>
        </w:rPr>
        <w:t>，保持任</w:t>
      </w:r>
      <w:r>
        <w:rPr>
          <w:rFonts w:hint="default" w:ascii="Times New Roman" w:hAnsi="Times New Roman" w:cs="Times New Roman"/>
          <w:b w:val="0"/>
          <w:bCs/>
          <w:sz w:val="24"/>
          <w:szCs w:val="24"/>
          <w:lang w:val="en-US" w:eastAsia="zh-CN"/>
        </w:rPr>
        <w:t>务2</w:t>
      </w:r>
      <w:r>
        <w:rPr>
          <w:rFonts w:hint="eastAsia" w:ascii="宋体" w:hAnsi="宋体" w:cs="宋体"/>
          <w:b w:val="0"/>
          <w:bCs/>
          <w:sz w:val="24"/>
          <w:szCs w:val="24"/>
          <w:lang w:val="en-US" w:eastAsia="zh-CN"/>
        </w:rPr>
        <w:t>中杆秤提纽的位置不变，将秤砣由</w:t>
      </w:r>
      <w:r>
        <w:rPr>
          <w:rFonts w:hint="default" w:ascii="Times New Roman" w:hAnsi="Times New Roman" w:cs="Times New Roman"/>
          <w:b w:val="0"/>
          <w:bCs/>
          <w:sz w:val="24"/>
          <w:szCs w:val="24"/>
          <w:lang w:val="en-US" w:eastAsia="zh-CN"/>
        </w:rPr>
        <w:t>250</w:t>
      </w:r>
      <w:r>
        <w:rPr>
          <w:rFonts w:hint="eastAsia" w:cs="Times New Roman"/>
          <w:b w:val="0"/>
          <w:bCs/>
          <w:sz w:val="24"/>
          <w:szCs w:val="24"/>
          <w:lang w:val="en-US" w:eastAsia="zh-CN"/>
        </w:rPr>
        <w:t xml:space="preserve"> </w:t>
      </w:r>
      <w:r>
        <w:rPr>
          <w:rFonts w:hint="default" w:ascii="Times New Roman" w:hAnsi="Times New Roman" w:cs="Times New Roman"/>
          <w:b w:val="0"/>
          <w:bCs/>
          <w:sz w:val="24"/>
          <w:szCs w:val="24"/>
          <w:lang w:val="en-US" w:eastAsia="zh-CN"/>
        </w:rPr>
        <w:t>g换成500</w:t>
      </w:r>
      <w:r>
        <w:rPr>
          <w:rFonts w:hint="eastAsia" w:cs="Times New Roman"/>
          <w:b w:val="0"/>
          <w:bCs/>
          <w:sz w:val="24"/>
          <w:szCs w:val="24"/>
          <w:lang w:val="en-US" w:eastAsia="zh-CN"/>
        </w:rPr>
        <w:t xml:space="preserve"> </w:t>
      </w:r>
      <w:r>
        <w:rPr>
          <w:rFonts w:hint="default" w:ascii="Times New Roman" w:hAnsi="Times New Roman" w:cs="Times New Roman"/>
          <w:b w:val="0"/>
          <w:bCs/>
          <w:sz w:val="24"/>
          <w:szCs w:val="24"/>
          <w:lang w:val="en-US" w:eastAsia="zh-CN"/>
        </w:rPr>
        <w:t>g，即可</w:t>
      </w:r>
      <w:r>
        <w:rPr>
          <w:rFonts w:hint="eastAsia" w:cs="Times New Roman"/>
          <w:b w:val="0"/>
          <w:bCs/>
          <w:sz w:val="24"/>
          <w:szCs w:val="24"/>
          <w:lang w:val="en-US" w:eastAsia="zh-CN"/>
        </w:rPr>
        <w:t>使</w:t>
      </w:r>
      <w:r>
        <w:rPr>
          <w:rFonts w:hint="default" w:ascii="Times New Roman" w:hAnsi="Times New Roman" w:cs="Times New Roman"/>
          <w:b w:val="0"/>
          <w:bCs/>
          <w:sz w:val="24"/>
          <w:szCs w:val="24"/>
          <w:lang w:val="en-US" w:eastAsia="zh-CN"/>
        </w:rPr>
        <w:t>杆秤的</w:t>
      </w:r>
      <w:r>
        <w:rPr>
          <w:rFonts w:hint="eastAsia" w:cs="Times New Roman"/>
          <w:b w:val="0"/>
          <w:bCs/>
          <w:sz w:val="24"/>
          <w:szCs w:val="24"/>
          <w:lang w:val="en-US" w:eastAsia="zh-CN"/>
        </w:rPr>
        <w:t>最大称重值</w:t>
      </w:r>
      <w:r>
        <w:rPr>
          <w:rFonts w:hint="default" w:ascii="Times New Roman" w:hAnsi="Times New Roman" w:cs="Times New Roman"/>
          <w:b w:val="0"/>
          <w:bCs/>
          <w:sz w:val="24"/>
          <w:szCs w:val="24"/>
          <w:lang w:val="en-US" w:eastAsia="zh-CN"/>
        </w:rPr>
        <w:t>为10</w:t>
      </w:r>
      <w:r>
        <w:rPr>
          <w:rFonts w:hint="eastAsia" w:cs="Times New Roman"/>
          <w:b w:val="0"/>
          <w:bCs/>
          <w:sz w:val="24"/>
          <w:szCs w:val="24"/>
          <w:lang w:val="en-US" w:eastAsia="zh-CN"/>
        </w:rPr>
        <w:t xml:space="preserve"> </w:t>
      </w:r>
      <w:r>
        <w:rPr>
          <w:rFonts w:hint="default" w:ascii="Times New Roman" w:hAnsi="Times New Roman" w:cs="Times New Roman"/>
          <w:b w:val="0"/>
          <w:bCs/>
          <w:sz w:val="24"/>
          <w:szCs w:val="24"/>
          <w:lang w:val="en-US" w:eastAsia="zh-CN"/>
        </w:rPr>
        <w:t>kg</w:t>
      </w:r>
      <w:r>
        <w:rPr>
          <w:rFonts w:hint="eastAsia" w:cs="Times New Roman"/>
          <w:b w:val="0"/>
          <w:bCs/>
          <w:sz w:val="24"/>
          <w:szCs w:val="24"/>
          <w:lang w:val="en-US" w:eastAsia="zh-CN"/>
        </w:rPr>
        <w:t>．</w:t>
      </w:r>
    </w:p>
    <w:p w14:paraId="534CFD3F">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ind w:left="0" w:firstLine="481"/>
        <w:textAlignment w:val="auto"/>
        <w:rPr>
          <w:rFonts w:hint="default" w:ascii="楷体" w:hAnsi="楷体" w:eastAsia="楷体" w:cs="楷体"/>
          <w:sz w:val="24"/>
          <w:szCs w:val="24"/>
          <w:lang w:val="en-US" w:eastAsia="zh-CN"/>
        </w:rPr>
      </w:pPr>
      <w:r>
        <w:rPr>
          <w:rFonts w:hint="eastAsia" w:ascii="楷体" w:hAnsi="楷体" w:eastAsia="楷体" w:cs="楷体"/>
          <w:b/>
          <w:bCs/>
          <w:sz w:val="24"/>
          <w:szCs w:val="24"/>
        </w:rPr>
        <w:t>设计意图</w:t>
      </w:r>
      <w:r>
        <w:rPr>
          <w:rFonts w:hint="eastAsia" w:ascii="楷体" w:hAnsi="楷体" w:eastAsia="楷体" w:cs="楷体"/>
          <w:sz w:val="24"/>
          <w:szCs w:val="24"/>
          <w:lang w:val="en-US" w:eastAsia="zh-CN"/>
        </w:rPr>
        <w:t>　通过具体问题，让学生应用函数模型进行解释与表达，发展学生用数学的语言描述与解释现实世界的学科核心素养．</w:t>
      </w:r>
    </w:p>
    <w:p w14:paraId="61D918F1">
      <w:pPr>
        <w:pStyle w:val="8"/>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firstLine="482" w:firstLineChars="200"/>
        <w:textAlignment w:val="auto"/>
        <w:rPr>
          <w:rFonts w:hint="eastAsia"/>
          <w:sz w:val="24"/>
          <w:szCs w:val="24"/>
        </w:rPr>
      </w:pPr>
      <w:r>
        <w:rPr>
          <w:rFonts w:hint="eastAsia"/>
          <w:b/>
          <w:bCs/>
          <w:sz w:val="24"/>
          <w:szCs w:val="24"/>
          <w:lang w:eastAsia="zh-CN"/>
        </w:rPr>
        <w:t>（</w:t>
      </w:r>
      <w:r>
        <w:rPr>
          <w:rFonts w:hint="eastAsia"/>
          <w:b/>
          <w:bCs/>
          <w:sz w:val="24"/>
          <w:szCs w:val="24"/>
          <w:lang w:val="en-US" w:eastAsia="zh-CN"/>
        </w:rPr>
        <w:t>四</w:t>
      </w:r>
      <w:r>
        <w:rPr>
          <w:rFonts w:hint="eastAsia"/>
          <w:b/>
          <w:bCs/>
          <w:sz w:val="24"/>
          <w:szCs w:val="24"/>
          <w:lang w:eastAsia="zh-CN"/>
        </w:rPr>
        <w:t>）</w:t>
      </w:r>
      <w:r>
        <w:rPr>
          <w:rFonts w:hint="eastAsia"/>
          <w:b/>
          <w:bCs/>
          <w:sz w:val="24"/>
          <w:szCs w:val="24"/>
        </w:rPr>
        <w:t>作业布置</w:t>
      </w:r>
    </w:p>
    <w:p w14:paraId="3E9D94C1">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textAlignment w:val="auto"/>
        <w:rPr>
          <w:rFonts w:hint="eastAsia" w:ascii="宋体" w:hAnsi="宋体" w:cs="宋体"/>
          <w:sz w:val="24"/>
          <w:szCs w:val="24"/>
          <w:lang w:val="en-US" w:eastAsia="zh-CN"/>
        </w:rPr>
      </w:pPr>
      <w:r>
        <w:rPr>
          <w:rFonts w:hint="eastAsia" w:cs="Times New Roman"/>
          <w:sz w:val="24"/>
          <w:szCs w:val="24"/>
          <w:lang w:val="en-US" w:eastAsia="zh-CN"/>
        </w:rPr>
        <w:t>　　</w:t>
      </w:r>
      <w:r>
        <w:rPr>
          <w:rFonts w:hint="default" w:ascii="Times New Roman" w:hAnsi="Times New Roman" w:cs="Times New Roman"/>
          <w:sz w:val="24"/>
          <w:szCs w:val="24"/>
          <w:lang w:val="en-US" w:eastAsia="zh-CN"/>
        </w:rPr>
        <w:t>1</w:t>
      </w:r>
      <w:r>
        <w:rPr>
          <w:rFonts w:hint="eastAsia" w:cs="Times New Roman"/>
          <w:sz w:val="24"/>
          <w:szCs w:val="24"/>
          <w:lang w:val="en-US" w:eastAsia="zh-CN"/>
        </w:rPr>
        <w:t>．</w:t>
      </w:r>
      <w:r>
        <w:rPr>
          <w:rFonts w:hint="eastAsia" w:ascii="宋体" w:hAnsi="宋体" w:cs="宋体"/>
          <w:sz w:val="24"/>
          <w:szCs w:val="24"/>
          <w:lang w:val="en-US" w:eastAsia="zh-CN"/>
        </w:rPr>
        <w:t>杆秤历史悠久，请查阅我国历史上的各种杆秤，并思考如何在保持秤杆、秤盘（秤钩）和秤砣不变的基础上，使它的称重范围更大？</w:t>
      </w:r>
    </w:p>
    <w:p w14:paraId="7ED6897D">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textAlignment w:val="auto"/>
        <w:rPr>
          <w:rFonts w:hint="eastAsia" w:ascii="宋体" w:hAnsi="宋体" w:cs="宋体"/>
          <w:sz w:val="24"/>
          <w:szCs w:val="24"/>
          <w:lang w:val="en-US" w:eastAsia="zh-CN"/>
        </w:rPr>
      </w:pPr>
      <w:r>
        <w:rPr>
          <w:rFonts w:hint="eastAsia" w:cs="Times New Roman"/>
          <w:sz w:val="24"/>
          <w:szCs w:val="24"/>
          <w:lang w:val="en-US" w:eastAsia="zh-CN"/>
        </w:rPr>
        <w:t>　　</w:t>
      </w:r>
      <w:r>
        <w:rPr>
          <w:rFonts w:hint="default" w:ascii="Times New Roman" w:hAnsi="Times New Roman" w:cs="Times New Roman"/>
          <w:sz w:val="24"/>
          <w:szCs w:val="24"/>
          <w:lang w:val="en-US" w:eastAsia="zh-CN"/>
        </w:rPr>
        <w:t>2</w:t>
      </w:r>
      <w:r>
        <w:rPr>
          <w:rFonts w:hint="eastAsia" w:cs="Times New Roman"/>
          <w:sz w:val="24"/>
          <w:szCs w:val="24"/>
          <w:lang w:val="en-US" w:eastAsia="zh-CN"/>
        </w:rPr>
        <w:t>．</w:t>
      </w:r>
      <w:r>
        <w:rPr>
          <w:rFonts w:hint="eastAsia" w:ascii="宋体" w:hAnsi="宋体" w:cs="宋体"/>
          <w:sz w:val="24"/>
          <w:szCs w:val="24"/>
          <w:lang w:val="en-US" w:eastAsia="zh-CN"/>
        </w:rPr>
        <w:t>请查阅相关资料，了解图4中传统度量衡器的用途，以及中国度量衡器的古今发展．</w:t>
      </w:r>
    </w:p>
    <w:p w14:paraId="61E89F20">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cs="宋体"/>
          <w:sz w:val="24"/>
          <w:szCs w:val="24"/>
          <w:lang w:val="en-US" w:eastAsia="zh-CN"/>
        </w:rPr>
      </w:pPr>
      <w:r>
        <w:rPr>
          <w:rFonts w:hint="eastAsia" w:ascii="宋体" w:hAnsi="宋体" w:cs="宋体"/>
          <w:sz w:val="24"/>
          <w:szCs w:val="24"/>
          <w:lang w:val="en-US" w:eastAsia="zh-CN"/>
        </w:rPr>
        <w:drawing>
          <wp:inline distT="0" distB="0" distL="114300" distR="114300">
            <wp:extent cx="3838575" cy="1352550"/>
            <wp:effectExtent l="0" t="0" r="9525" b="0"/>
            <wp:docPr id="15" name="图片 15"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图片1"/>
                    <pic:cNvPicPr>
                      <a:picLocks noChangeAspect="1"/>
                    </pic:cNvPicPr>
                  </pic:nvPicPr>
                  <pic:blipFill>
                    <a:blip r:embed="rId10"/>
                    <a:stretch>
                      <a:fillRect/>
                    </a:stretch>
                  </pic:blipFill>
                  <pic:spPr>
                    <a:xfrm>
                      <a:off x="0" y="0"/>
                      <a:ext cx="3838575" cy="1352550"/>
                    </a:xfrm>
                    <a:prstGeom prst="rect">
                      <a:avLst/>
                    </a:prstGeom>
                  </pic:spPr>
                </pic:pic>
              </a:graphicData>
            </a:graphic>
          </wp:inline>
        </w:drawing>
      </w:r>
    </w:p>
    <w:p w14:paraId="67334447">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default" w:ascii="宋体" w:hAnsi="宋体" w:cs="宋体"/>
          <w:sz w:val="24"/>
          <w:szCs w:val="24"/>
          <w:lang w:val="en-US" w:eastAsia="zh-CN"/>
        </w:rPr>
      </w:pPr>
      <w:r>
        <w:rPr>
          <w:rFonts w:hint="default" w:ascii="Times New Roman" w:hAnsi="Times New Roman" w:eastAsia="黑体" w:cs="Times New Roman"/>
          <w:sz w:val="21"/>
          <w:szCs w:val="21"/>
          <w:lang w:val="en-US" w:eastAsia="zh-CN"/>
        </w:rPr>
        <w:t>图4</w:t>
      </w:r>
    </w:p>
    <w:p w14:paraId="547067FC">
      <w:pPr>
        <w:pStyle w:val="8"/>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textAlignment w:val="auto"/>
        <w:rPr>
          <w:sz w:val="24"/>
          <w:szCs w:val="24"/>
        </w:rPr>
      </w:pPr>
      <w:r>
        <w:rPr>
          <w:rFonts w:hint="eastAsia"/>
          <w:b/>
          <w:bCs/>
          <w:sz w:val="24"/>
          <w:szCs w:val="24"/>
          <w:lang w:eastAsia="zh-CN"/>
        </w:rPr>
        <w:t>　　（</w:t>
      </w:r>
      <w:r>
        <w:rPr>
          <w:rFonts w:hint="eastAsia"/>
          <w:b/>
          <w:bCs/>
          <w:sz w:val="24"/>
          <w:szCs w:val="24"/>
          <w:lang w:val="en-US" w:eastAsia="zh-CN"/>
        </w:rPr>
        <w:t>五</w:t>
      </w:r>
      <w:r>
        <w:rPr>
          <w:rFonts w:hint="eastAsia"/>
          <w:b/>
          <w:bCs/>
          <w:sz w:val="24"/>
          <w:szCs w:val="24"/>
          <w:lang w:eastAsia="zh-CN"/>
        </w:rPr>
        <w:t>）</w:t>
      </w:r>
      <w:r>
        <w:rPr>
          <w:rFonts w:hint="eastAsia"/>
          <w:b/>
          <w:bCs/>
          <w:sz w:val="24"/>
          <w:szCs w:val="24"/>
        </w:rPr>
        <w:t>课堂小结</w:t>
      </w:r>
    </w:p>
    <w:p w14:paraId="6B27B8D9">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w:t>
      </w:r>
      <w:r>
        <w:rPr>
          <w:rFonts w:hint="default" w:ascii="Times New Roman" w:hAnsi="Times New Roman" w:eastAsia="宋体" w:cs="Times New Roman"/>
          <w:sz w:val="24"/>
          <w:szCs w:val="24"/>
          <w:lang w:val="en-US" w:eastAsia="zh-CN"/>
        </w:rPr>
        <w:t>　1</w:t>
      </w:r>
      <w:r>
        <w:rPr>
          <w:rFonts w:hint="eastAsia" w:ascii="宋体" w:hAnsi="宋体" w:eastAsia="宋体" w:cs="宋体"/>
          <w:sz w:val="24"/>
          <w:szCs w:val="24"/>
          <w:lang w:val="en-US" w:eastAsia="zh-CN"/>
        </w:rPr>
        <w:t>．今天这节课，我们从数学的角度对秤杆使用与制作中变量之间的关系进行了探究，回顾探究的过程，你有哪些收获？</w:t>
      </w:r>
    </w:p>
    <w:p w14:paraId="7FD4F8F1">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w:t>
      </w:r>
      <w:r>
        <w:rPr>
          <w:rFonts w:hint="eastAsia" w:eastAsia="宋体" w:cs="Times New Roman"/>
          <w:sz w:val="24"/>
          <w:szCs w:val="24"/>
          <w:lang w:val="en-US" w:eastAsia="zh-CN"/>
        </w:rPr>
        <w:t>2</w:t>
      </w:r>
      <w:r>
        <w:rPr>
          <w:rFonts w:hint="eastAsia" w:ascii="宋体" w:hAnsi="宋体" w:eastAsia="宋体" w:cs="宋体"/>
          <w:sz w:val="24"/>
          <w:szCs w:val="24"/>
          <w:lang w:val="en-US" w:eastAsia="zh-CN"/>
        </w:rPr>
        <w:t>．史话杆秤、文化育人：（视频）杆秤的象征意义以及杆秤中人文情怀等．</w:t>
      </w:r>
    </w:p>
    <w:p w14:paraId="2DC36387">
      <w:pPr>
        <w:keepNext w:val="0"/>
        <w:keepLines w:val="0"/>
        <w:pageBreakBefore w:val="0"/>
        <w:widowControl w:val="0"/>
        <w:kinsoku/>
        <w:wordWrap/>
        <w:overflowPunct/>
        <w:topLinePunct w:val="0"/>
        <w:autoSpaceDE/>
        <w:autoSpaceDN/>
        <w:bidi w:val="0"/>
        <w:adjustRightInd/>
        <w:snapToGrid/>
        <w:spacing w:line="360" w:lineRule="auto"/>
        <w:ind w:left="0"/>
        <w:textAlignment w:val="auto"/>
        <w:rPr>
          <w:b/>
          <w:bCs/>
          <w:sz w:val="24"/>
          <w:szCs w:val="24"/>
        </w:rPr>
      </w:pPr>
      <w:r>
        <w:rPr>
          <w:rFonts w:hint="eastAsia"/>
          <w:b/>
          <w:bCs/>
          <w:sz w:val="24"/>
          <w:szCs w:val="24"/>
        </w:rPr>
        <w:t>四、教学设计说明</w:t>
      </w:r>
    </w:p>
    <w:p w14:paraId="6EAC650E">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firstLine="480" w:firstLineChars="200"/>
        <w:textAlignment w:val="auto"/>
        <w:rPr>
          <w:rFonts w:hint="default" w:eastAsia="宋体"/>
          <w:sz w:val="24"/>
          <w:szCs w:val="24"/>
          <w:lang w:val="en-US" w:eastAsia="zh-CN"/>
        </w:rPr>
      </w:pPr>
      <w:r>
        <w:rPr>
          <w:rFonts w:hint="eastAsia"/>
          <w:sz w:val="24"/>
          <w:szCs w:val="24"/>
          <w:lang w:val="en-US" w:eastAsia="zh-CN"/>
        </w:rPr>
        <w:t>该综合与实践学习以中国传统称重工具</w:t>
      </w:r>
      <w:r>
        <w:rPr>
          <w:rFonts w:hint="default" w:ascii="Times New Roman" w:hAnsi="Times New Roman" w:cs="Times New Roman"/>
          <w:sz w:val="24"/>
          <w:szCs w:val="24"/>
          <w:lang w:val="en-US" w:eastAsia="zh-CN"/>
        </w:rPr>
        <w:t>——</w:t>
      </w:r>
      <w:r>
        <w:rPr>
          <w:rFonts w:hint="eastAsia"/>
          <w:sz w:val="24"/>
          <w:szCs w:val="24"/>
          <w:lang w:val="en-US" w:eastAsia="zh-CN"/>
        </w:rPr>
        <w:t>杆秤为载体，杆秤是我国最早发明的称重工具，反映我国古代商贸文明及科技先进水平，在杆秤制作与使用的过程中体现着老祖宗的智慧与我国传统文化的深厚底蕴，杆秤象征的公平、公正、诚信更是中华民族的渴望与坚守！渗透对学生的思政教育．</w:t>
      </w:r>
    </w:p>
    <w:p w14:paraId="7EE4367D">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ind w:left="0" w:firstLine="480"/>
        <w:textAlignment w:val="auto"/>
        <w:rPr>
          <w:rFonts w:hint="eastAsia"/>
          <w:sz w:val="24"/>
          <w:szCs w:val="24"/>
          <w:lang w:val="en-US" w:eastAsia="zh-CN"/>
        </w:rPr>
      </w:pPr>
      <w:r>
        <w:rPr>
          <w:rFonts w:hint="eastAsia"/>
          <w:sz w:val="24"/>
          <w:szCs w:val="24"/>
          <w:lang w:val="en-US" w:eastAsia="zh-CN"/>
        </w:rPr>
        <w:t>在使用杆秤和制作杆秤的过程中，体会杆秤称重水平平衡时，四个量（所称物体质量</w:t>
      </w:r>
      <w:r>
        <w:rPr>
          <w:rFonts w:hint="eastAsia"/>
          <w:i/>
          <w:iCs/>
          <w:sz w:val="24"/>
          <w:szCs w:val="24"/>
          <w:lang w:val="en-US" w:eastAsia="zh-CN"/>
        </w:rPr>
        <w:t>m</w:t>
      </w:r>
      <w:r>
        <w:rPr>
          <w:rFonts w:hint="eastAsia"/>
          <w:i w:val="0"/>
          <w:iCs w:val="0"/>
          <w:sz w:val="24"/>
          <w:szCs w:val="24"/>
          <w:vertAlign w:val="subscript"/>
          <w:lang w:val="en-US" w:eastAsia="zh-CN"/>
        </w:rPr>
        <w:t>1</w:t>
      </w:r>
      <w:r>
        <w:rPr>
          <w:rFonts w:hint="eastAsia"/>
          <w:i w:val="0"/>
          <w:iCs w:val="0"/>
          <w:sz w:val="24"/>
          <w:szCs w:val="24"/>
          <w:vertAlign w:val="baseline"/>
          <w:lang w:val="en-US" w:eastAsia="zh-CN"/>
        </w:rPr>
        <w:t>、</w:t>
      </w:r>
      <w:r>
        <w:rPr>
          <w:rFonts w:hint="eastAsia"/>
          <w:sz w:val="24"/>
          <w:szCs w:val="24"/>
          <w:lang w:val="en-US" w:eastAsia="zh-CN"/>
        </w:rPr>
        <w:t>秤砣质量</w:t>
      </w:r>
      <w:r>
        <w:rPr>
          <w:rFonts w:hint="default" w:ascii="Times New Roman" w:hAnsi="Times New Roman" w:cs="Times New Roman"/>
          <w:i/>
          <w:iCs/>
          <w:sz w:val="24"/>
          <w:szCs w:val="24"/>
          <w:lang w:val="en-US" w:eastAsia="zh-CN"/>
        </w:rPr>
        <w:t>m</w:t>
      </w:r>
      <w:r>
        <w:rPr>
          <w:rFonts w:hint="eastAsia" w:cs="Times New Roman"/>
          <w:i w:val="0"/>
          <w:iCs w:val="0"/>
          <w:sz w:val="24"/>
          <w:szCs w:val="24"/>
          <w:vertAlign w:val="subscript"/>
          <w:lang w:val="en-US" w:eastAsia="zh-CN"/>
        </w:rPr>
        <w:t>2</w:t>
      </w:r>
      <w:r>
        <w:rPr>
          <w:rFonts w:hint="eastAsia" w:cs="Times New Roman"/>
          <w:i w:val="0"/>
          <w:iCs w:val="0"/>
          <w:sz w:val="24"/>
          <w:szCs w:val="24"/>
          <w:vertAlign w:val="baseline"/>
          <w:lang w:val="en-US" w:eastAsia="zh-CN"/>
        </w:rPr>
        <w:t>、</w:t>
      </w:r>
      <w:r>
        <w:rPr>
          <w:rFonts w:hint="eastAsia"/>
          <w:i w:val="0"/>
          <w:iCs w:val="0"/>
          <w:sz w:val="24"/>
          <w:szCs w:val="24"/>
          <w:vertAlign w:val="baseline"/>
          <w:lang w:val="en-US" w:eastAsia="zh-CN"/>
        </w:rPr>
        <w:t>秤盘悬挂点到提纽的距离</w:t>
      </w:r>
      <w:r>
        <w:rPr>
          <w:rFonts w:hint="eastAsia"/>
          <w:i/>
          <w:iCs/>
          <w:sz w:val="24"/>
          <w:szCs w:val="24"/>
          <w:vertAlign w:val="baseline"/>
          <w:lang w:val="en-US" w:eastAsia="zh-CN"/>
        </w:rPr>
        <w:t>l</w:t>
      </w:r>
      <w:r>
        <w:rPr>
          <w:rFonts w:hint="eastAsia"/>
          <w:i w:val="0"/>
          <w:iCs w:val="0"/>
          <w:sz w:val="24"/>
          <w:szCs w:val="24"/>
          <w:vertAlign w:val="subscript"/>
          <w:lang w:val="en-US" w:eastAsia="zh-CN"/>
        </w:rPr>
        <w:t>1</w:t>
      </w:r>
      <w:r>
        <w:rPr>
          <w:rFonts w:hint="eastAsia"/>
          <w:i w:val="0"/>
          <w:iCs w:val="0"/>
          <w:sz w:val="24"/>
          <w:szCs w:val="24"/>
          <w:vertAlign w:val="baseline"/>
          <w:lang w:val="en-US" w:eastAsia="zh-CN"/>
        </w:rPr>
        <w:t>、</w:t>
      </w:r>
      <w:r>
        <w:rPr>
          <w:rFonts w:hint="eastAsia"/>
          <w:sz w:val="24"/>
          <w:szCs w:val="24"/>
          <w:lang w:val="en-US" w:eastAsia="zh-CN"/>
        </w:rPr>
        <w:t>秤砣悬挂点到提纽的距离</w:t>
      </w:r>
      <w:r>
        <w:rPr>
          <w:rFonts w:hint="default" w:ascii="Times New Roman" w:hAnsi="Times New Roman" w:cs="Times New Roman"/>
          <w:i/>
          <w:iCs/>
          <w:sz w:val="24"/>
          <w:szCs w:val="24"/>
          <w:shd w:val="clear" w:color="auto" w:fill="FFFFFF"/>
          <w:lang w:val="en-US" w:eastAsia="zh-CN"/>
        </w:rPr>
        <w:t>l</w:t>
      </w:r>
      <w:r>
        <w:rPr>
          <w:rFonts w:hint="eastAsia" w:cs="Times New Roman"/>
          <w:i w:val="0"/>
          <w:iCs w:val="0"/>
          <w:sz w:val="24"/>
          <w:szCs w:val="24"/>
          <w:shd w:val="clear" w:color="auto" w:fill="FFFFFF"/>
          <w:vertAlign w:val="subscript"/>
          <w:lang w:val="en-US" w:eastAsia="zh-CN"/>
        </w:rPr>
        <w:t>2</w:t>
      </w:r>
      <w:r>
        <w:rPr>
          <w:rFonts w:hint="eastAsia" w:cs="Times New Roman"/>
          <w:i w:val="0"/>
          <w:iCs w:val="0"/>
          <w:sz w:val="24"/>
          <w:szCs w:val="24"/>
          <w:vertAlign w:val="baseline"/>
          <w:lang w:val="en-US" w:eastAsia="zh-CN"/>
        </w:rPr>
        <w:t>）</w:t>
      </w:r>
      <w:r>
        <w:rPr>
          <w:rFonts w:hint="eastAsia"/>
          <w:sz w:val="24"/>
          <w:szCs w:val="24"/>
          <w:lang w:val="en-US" w:eastAsia="zh-CN"/>
        </w:rPr>
        <w:t>常量与变量的相对性，以及变量之间的函数关系，体现用数学的眼光观察现实世界．</w:t>
      </w:r>
    </w:p>
    <w:p w14:paraId="1CE6196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firstLine="480" w:firstLineChars="200"/>
        <w:textAlignment w:val="auto"/>
      </w:pPr>
      <w:r>
        <w:rPr>
          <w:rFonts w:hint="eastAsia" w:asciiTheme="minorEastAsia" w:hAnsiTheme="minorEastAsia" w:cstheme="minorEastAsia"/>
          <w:bCs/>
          <w:sz w:val="24"/>
          <w:lang w:val="en-US" w:eastAsia="zh-CN"/>
        </w:rPr>
        <w:t>在问题的解决过程中，建立函数模型</w:t>
      </w:r>
      <w:r>
        <w:rPr>
          <w:rFonts w:hint="eastAsia" w:asciiTheme="minorEastAsia" w:hAnsiTheme="minorEastAsia" w:eastAsiaTheme="minorEastAsia" w:cstheme="minorEastAsia"/>
          <w:bCs/>
          <w:sz w:val="24"/>
          <w:lang w:val="en-US" w:eastAsia="zh-CN"/>
        </w:rPr>
        <w:t>，</w:t>
      </w:r>
      <w:r>
        <w:rPr>
          <w:rFonts w:hint="eastAsia" w:asciiTheme="minorEastAsia" w:hAnsiTheme="minorEastAsia" w:cstheme="minorEastAsia"/>
          <w:bCs/>
          <w:sz w:val="24"/>
          <w:lang w:val="en-US" w:eastAsia="zh-CN"/>
        </w:rPr>
        <w:t>并能够用模型对实际问题进行表达与解释，</w:t>
      </w:r>
      <w:r>
        <w:rPr>
          <w:rFonts w:hint="eastAsia" w:asciiTheme="minorEastAsia" w:hAnsiTheme="minorEastAsia" w:eastAsiaTheme="minorEastAsia" w:cstheme="minorEastAsia"/>
          <w:bCs/>
          <w:sz w:val="24"/>
          <w:lang w:val="en-US" w:eastAsia="zh-CN"/>
        </w:rPr>
        <w:t>发展合作学习与实践能力，发展</w:t>
      </w:r>
      <w:r>
        <w:rPr>
          <w:rFonts w:hint="eastAsia" w:asciiTheme="minorEastAsia" w:hAnsiTheme="minorEastAsia" w:cstheme="minorEastAsia"/>
          <w:bCs/>
          <w:sz w:val="24"/>
          <w:lang w:val="en-US" w:eastAsia="zh-CN"/>
        </w:rPr>
        <w:t>用数学的思维思考问题，用数学的语言表达现实世界的能力．</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15464A">
    <w:pPr>
      <w:tabs>
        <w:tab w:val="center" w:pos="4153"/>
        <w:tab w:val="right" w:pos="8306"/>
      </w:tabs>
      <w:snapToGrid w:val="0"/>
      <w:jc w:val="left"/>
      <w:rPr>
        <w:rFonts w:eastAsia="宋体"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6192;mso-width-relative:page;mso-height-relative:page;" filled="t" stroked="f" coordsize="21600,21600" o:allowincell="f">
          <v:path/>
          <v:fill on="t" opacity="32768f" focussize="0,0"/>
          <v:stroke on="f"/>
          <v:imagedata o:title=""/>
          <o:lock v:ext="edit"/>
          <v:textpath on="t" fitshape="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eastAsia="宋体"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0A7380">
    <w:pPr>
      <w:pBdr>
        <w:bottom w:val="none" w:color="auto" w:sz="0" w:space="1"/>
      </w:pBdr>
      <w:snapToGrid w:val="0"/>
      <w:rPr>
        <w:rFonts w:eastAsia="宋体" w:cs="Times New Roman"/>
        <w:kern w:val="0"/>
        <w:sz w:val="2"/>
        <w:szCs w:val="2"/>
      </w:rPr>
    </w:pPr>
    <w:r>
      <w:pict>
        <v:shape id="图片 4" o:spid="_x0000_s2049" o:spt="75" alt="学科网 zxxk.com" type="#_x0000_t75" style="position:absolute;left:0pt;margin-left:351pt;margin-top:8.45pt;height:0.75pt;width:0.7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documentProtection w:enforcement="0"/>
  <w:defaultTabStop w:val="420"/>
  <w:drawingGridVerticalSpacing w:val="156"/>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Y0YzFlY2MyNjZlMzA0NzQzMGZjNWExYjg1NzI4MWUifQ=="/>
  </w:docVars>
  <w:rsids>
    <w:rsidRoot w:val="640727EF"/>
    <w:rsid w:val="000430BE"/>
    <w:rsid w:val="0031752A"/>
    <w:rsid w:val="004151FC"/>
    <w:rsid w:val="005B0FDC"/>
    <w:rsid w:val="00737F03"/>
    <w:rsid w:val="008C39CC"/>
    <w:rsid w:val="00930572"/>
    <w:rsid w:val="00B7109E"/>
    <w:rsid w:val="00C02FC6"/>
    <w:rsid w:val="0160433D"/>
    <w:rsid w:val="01782C75"/>
    <w:rsid w:val="01D46F19"/>
    <w:rsid w:val="01FB3128"/>
    <w:rsid w:val="02F75C1E"/>
    <w:rsid w:val="02F91994"/>
    <w:rsid w:val="034626B9"/>
    <w:rsid w:val="03E520DE"/>
    <w:rsid w:val="045D594D"/>
    <w:rsid w:val="04CA084D"/>
    <w:rsid w:val="050A22D0"/>
    <w:rsid w:val="053913A6"/>
    <w:rsid w:val="0583560C"/>
    <w:rsid w:val="063A6F51"/>
    <w:rsid w:val="067766E4"/>
    <w:rsid w:val="06DB50D6"/>
    <w:rsid w:val="07D74CE9"/>
    <w:rsid w:val="07F23AE5"/>
    <w:rsid w:val="081872DC"/>
    <w:rsid w:val="0849455C"/>
    <w:rsid w:val="08D01FBF"/>
    <w:rsid w:val="08E96536"/>
    <w:rsid w:val="096A5770"/>
    <w:rsid w:val="099B24F0"/>
    <w:rsid w:val="09D72B6B"/>
    <w:rsid w:val="0A4966DA"/>
    <w:rsid w:val="0AD233EE"/>
    <w:rsid w:val="0BB235CD"/>
    <w:rsid w:val="0C452277"/>
    <w:rsid w:val="0C864947"/>
    <w:rsid w:val="0CA16072"/>
    <w:rsid w:val="0CD02D21"/>
    <w:rsid w:val="0D5A3772"/>
    <w:rsid w:val="0DF84429"/>
    <w:rsid w:val="0E86214D"/>
    <w:rsid w:val="0EB2655F"/>
    <w:rsid w:val="101D0BF9"/>
    <w:rsid w:val="108146A5"/>
    <w:rsid w:val="10D16EF4"/>
    <w:rsid w:val="10FE64F8"/>
    <w:rsid w:val="111E3860"/>
    <w:rsid w:val="11732FD2"/>
    <w:rsid w:val="11E94F3E"/>
    <w:rsid w:val="12300B30"/>
    <w:rsid w:val="12960312"/>
    <w:rsid w:val="12E01326"/>
    <w:rsid w:val="12F231E3"/>
    <w:rsid w:val="13997ECF"/>
    <w:rsid w:val="13A279D0"/>
    <w:rsid w:val="13C90730"/>
    <w:rsid w:val="13E9135A"/>
    <w:rsid w:val="150469B5"/>
    <w:rsid w:val="1555224A"/>
    <w:rsid w:val="155F63E1"/>
    <w:rsid w:val="159E63D8"/>
    <w:rsid w:val="165272AC"/>
    <w:rsid w:val="17830078"/>
    <w:rsid w:val="186D1CC6"/>
    <w:rsid w:val="1985460F"/>
    <w:rsid w:val="19DF184F"/>
    <w:rsid w:val="1B0C22AD"/>
    <w:rsid w:val="1B490B61"/>
    <w:rsid w:val="1B6B2F2C"/>
    <w:rsid w:val="1BA207AE"/>
    <w:rsid w:val="1BDC1841"/>
    <w:rsid w:val="1C1449F2"/>
    <w:rsid w:val="1C38098F"/>
    <w:rsid w:val="1CC50824"/>
    <w:rsid w:val="1D1D007F"/>
    <w:rsid w:val="1E5C3C6B"/>
    <w:rsid w:val="1EB64F40"/>
    <w:rsid w:val="1EBF5854"/>
    <w:rsid w:val="1EFD2D4B"/>
    <w:rsid w:val="1F184DE6"/>
    <w:rsid w:val="1F211816"/>
    <w:rsid w:val="1F242797"/>
    <w:rsid w:val="1F272333"/>
    <w:rsid w:val="1F2C5D14"/>
    <w:rsid w:val="1F3F3E6D"/>
    <w:rsid w:val="1F484F7B"/>
    <w:rsid w:val="1F7744AF"/>
    <w:rsid w:val="1FBD3AD1"/>
    <w:rsid w:val="200919EA"/>
    <w:rsid w:val="2060514E"/>
    <w:rsid w:val="20C10E10"/>
    <w:rsid w:val="21384A5F"/>
    <w:rsid w:val="21897544"/>
    <w:rsid w:val="21BD7E49"/>
    <w:rsid w:val="227863E5"/>
    <w:rsid w:val="22B048DC"/>
    <w:rsid w:val="22B22A64"/>
    <w:rsid w:val="22BF4C61"/>
    <w:rsid w:val="22CB5267"/>
    <w:rsid w:val="22E4482D"/>
    <w:rsid w:val="2355333E"/>
    <w:rsid w:val="2425782E"/>
    <w:rsid w:val="242D3420"/>
    <w:rsid w:val="245D2ED8"/>
    <w:rsid w:val="257526E5"/>
    <w:rsid w:val="25D6657A"/>
    <w:rsid w:val="25FC67DE"/>
    <w:rsid w:val="262F5D3C"/>
    <w:rsid w:val="267341C2"/>
    <w:rsid w:val="26F8385E"/>
    <w:rsid w:val="27A3722A"/>
    <w:rsid w:val="286305CF"/>
    <w:rsid w:val="2941149C"/>
    <w:rsid w:val="299F3A68"/>
    <w:rsid w:val="2A93532C"/>
    <w:rsid w:val="2AA0014C"/>
    <w:rsid w:val="2AB135D8"/>
    <w:rsid w:val="2ABB3B3D"/>
    <w:rsid w:val="2AFA3916"/>
    <w:rsid w:val="2B097296"/>
    <w:rsid w:val="2B0A10D8"/>
    <w:rsid w:val="2B200F0F"/>
    <w:rsid w:val="2B2A6696"/>
    <w:rsid w:val="2C3E6332"/>
    <w:rsid w:val="2C6A7C73"/>
    <w:rsid w:val="2C7C7A92"/>
    <w:rsid w:val="2CDF3DB7"/>
    <w:rsid w:val="2D156FD5"/>
    <w:rsid w:val="2D1E3936"/>
    <w:rsid w:val="2E0B6C4A"/>
    <w:rsid w:val="2E3264A3"/>
    <w:rsid w:val="2EB61378"/>
    <w:rsid w:val="2F79640E"/>
    <w:rsid w:val="2FC46DC7"/>
    <w:rsid w:val="2FF46D71"/>
    <w:rsid w:val="30453DF2"/>
    <w:rsid w:val="30B75083"/>
    <w:rsid w:val="313B5FB3"/>
    <w:rsid w:val="31480217"/>
    <w:rsid w:val="317C24F7"/>
    <w:rsid w:val="31F02FDE"/>
    <w:rsid w:val="323B14B5"/>
    <w:rsid w:val="32992F21"/>
    <w:rsid w:val="32B55042"/>
    <w:rsid w:val="32F93073"/>
    <w:rsid w:val="333E0537"/>
    <w:rsid w:val="33573560"/>
    <w:rsid w:val="3385418F"/>
    <w:rsid w:val="33B70B23"/>
    <w:rsid w:val="33C423AF"/>
    <w:rsid w:val="340B56CB"/>
    <w:rsid w:val="34157277"/>
    <w:rsid w:val="34397212"/>
    <w:rsid w:val="34D26482"/>
    <w:rsid w:val="35302B9A"/>
    <w:rsid w:val="35E03507"/>
    <w:rsid w:val="360172F2"/>
    <w:rsid w:val="365F7A59"/>
    <w:rsid w:val="36933E43"/>
    <w:rsid w:val="36ED6BE9"/>
    <w:rsid w:val="36F04ECC"/>
    <w:rsid w:val="377A343E"/>
    <w:rsid w:val="37E20F76"/>
    <w:rsid w:val="380F5D53"/>
    <w:rsid w:val="3852278B"/>
    <w:rsid w:val="38E730F7"/>
    <w:rsid w:val="391A27A7"/>
    <w:rsid w:val="396E219E"/>
    <w:rsid w:val="397A757A"/>
    <w:rsid w:val="39D91723"/>
    <w:rsid w:val="3A695958"/>
    <w:rsid w:val="3A775E7D"/>
    <w:rsid w:val="3AA60607"/>
    <w:rsid w:val="3ABF1D76"/>
    <w:rsid w:val="3AD035CD"/>
    <w:rsid w:val="3B407F6F"/>
    <w:rsid w:val="3BB3542B"/>
    <w:rsid w:val="3CCE06A1"/>
    <w:rsid w:val="3D0840A9"/>
    <w:rsid w:val="3D096835"/>
    <w:rsid w:val="3D277131"/>
    <w:rsid w:val="3D2D38FE"/>
    <w:rsid w:val="3D6A597F"/>
    <w:rsid w:val="3D8A1D41"/>
    <w:rsid w:val="3DB615F3"/>
    <w:rsid w:val="3DDD340D"/>
    <w:rsid w:val="3DE13D7A"/>
    <w:rsid w:val="3E471025"/>
    <w:rsid w:val="3EE2630C"/>
    <w:rsid w:val="3F1D55FE"/>
    <w:rsid w:val="3F5527D9"/>
    <w:rsid w:val="3F635B44"/>
    <w:rsid w:val="3FC42B31"/>
    <w:rsid w:val="405A1225"/>
    <w:rsid w:val="40776267"/>
    <w:rsid w:val="40957570"/>
    <w:rsid w:val="41193C4B"/>
    <w:rsid w:val="41380429"/>
    <w:rsid w:val="414E1349"/>
    <w:rsid w:val="41912973"/>
    <w:rsid w:val="41D33A26"/>
    <w:rsid w:val="426F3EAC"/>
    <w:rsid w:val="43383248"/>
    <w:rsid w:val="433940D5"/>
    <w:rsid w:val="43755C3E"/>
    <w:rsid w:val="43E775F8"/>
    <w:rsid w:val="44090B2E"/>
    <w:rsid w:val="44750E03"/>
    <w:rsid w:val="448C0B3A"/>
    <w:rsid w:val="45930A09"/>
    <w:rsid w:val="462752A9"/>
    <w:rsid w:val="46B352FB"/>
    <w:rsid w:val="472A3C82"/>
    <w:rsid w:val="4771373F"/>
    <w:rsid w:val="479310EF"/>
    <w:rsid w:val="489A4AC7"/>
    <w:rsid w:val="49FF73BD"/>
    <w:rsid w:val="4AA75A8C"/>
    <w:rsid w:val="4B7C5F1F"/>
    <w:rsid w:val="4BC44003"/>
    <w:rsid w:val="4C2D13C1"/>
    <w:rsid w:val="4C357BEB"/>
    <w:rsid w:val="4C517EAB"/>
    <w:rsid w:val="4CF5708A"/>
    <w:rsid w:val="4D042BE9"/>
    <w:rsid w:val="4D441B29"/>
    <w:rsid w:val="4D731981"/>
    <w:rsid w:val="4E5E606D"/>
    <w:rsid w:val="4E724FB9"/>
    <w:rsid w:val="4EF969F5"/>
    <w:rsid w:val="4F0F48FC"/>
    <w:rsid w:val="4F3960E8"/>
    <w:rsid w:val="4FA60CDD"/>
    <w:rsid w:val="4FC14D7B"/>
    <w:rsid w:val="503A3999"/>
    <w:rsid w:val="50A749E1"/>
    <w:rsid w:val="50F31943"/>
    <w:rsid w:val="515C42F7"/>
    <w:rsid w:val="518A4621"/>
    <w:rsid w:val="522101C9"/>
    <w:rsid w:val="522B1387"/>
    <w:rsid w:val="537755D5"/>
    <w:rsid w:val="53D339C8"/>
    <w:rsid w:val="53E95E31"/>
    <w:rsid w:val="54044BE4"/>
    <w:rsid w:val="54134B02"/>
    <w:rsid w:val="54A74007"/>
    <w:rsid w:val="55164896"/>
    <w:rsid w:val="554C4B37"/>
    <w:rsid w:val="555C4AA8"/>
    <w:rsid w:val="560E334A"/>
    <w:rsid w:val="564111ED"/>
    <w:rsid w:val="567B06F1"/>
    <w:rsid w:val="569E17AE"/>
    <w:rsid w:val="57244675"/>
    <w:rsid w:val="57424833"/>
    <w:rsid w:val="575F0A1E"/>
    <w:rsid w:val="5769603E"/>
    <w:rsid w:val="57BF1EE0"/>
    <w:rsid w:val="57DF4766"/>
    <w:rsid w:val="582C16EC"/>
    <w:rsid w:val="583E3C4E"/>
    <w:rsid w:val="58E26E7F"/>
    <w:rsid w:val="59221A62"/>
    <w:rsid w:val="592B384C"/>
    <w:rsid w:val="597C522E"/>
    <w:rsid w:val="5A1C5166"/>
    <w:rsid w:val="5A700905"/>
    <w:rsid w:val="5B4A72E0"/>
    <w:rsid w:val="5B5B4830"/>
    <w:rsid w:val="5C033435"/>
    <w:rsid w:val="5D1704CD"/>
    <w:rsid w:val="5D6A7FA8"/>
    <w:rsid w:val="5DA905B2"/>
    <w:rsid w:val="5E397C20"/>
    <w:rsid w:val="5E502950"/>
    <w:rsid w:val="5EA17214"/>
    <w:rsid w:val="5EA55481"/>
    <w:rsid w:val="5F5B6A91"/>
    <w:rsid w:val="5F865039"/>
    <w:rsid w:val="5FB97998"/>
    <w:rsid w:val="5FBB523D"/>
    <w:rsid w:val="6076224B"/>
    <w:rsid w:val="61534DB5"/>
    <w:rsid w:val="615B13C6"/>
    <w:rsid w:val="624556E8"/>
    <w:rsid w:val="63CF1BCD"/>
    <w:rsid w:val="63D20726"/>
    <w:rsid w:val="640727EF"/>
    <w:rsid w:val="646B6DD0"/>
    <w:rsid w:val="65586CE5"/>
    <w:rsid w:val="655E4743"/>
    <w:rsid w:val="6616147A"/>
    <w:rsid w:val="666A58B4"/>
    <w:rsid w:val="66B948B5"/>
    <w:rsid w:val="67612EA7"/>
    <w:rsid w:val="677A5613"/>
    <w:rsid w:val="68B85F75"/>
    <w:rsid w:val="68BC02EE"/>
    <w:rsid w:val="69595419"/>
    <w:rsid w:val="6A643428"/>
    <w:rsid w:val="6AA05CCB"/>
    <w:rsid w:val="6B3A768D"/>
    <w:rsid w:val="6B59663C"/>
    <w:rsid w:val="6C2F3FF3"/>
    <w:rsid w:val="6C9A0ECB"/>
    <w:rsid w:val="6D12537E"/>
    <w:rsid w:val="6D5B1E55"/>
    <w:rsid w:val="6D705470"/>
    <w:rsid w:val="6D710853"/>
    <w:rsid w:val="6D8C455D"/>
    <w:rsid w:val="6DE23F98"/>
    <w:rsid w:val="6E0D5A0B"/>
    <w:rsid w:val="6E2E1F57"/>
    <w:rsid w:val="6E737F96"/>
    <w:rsid w:val="6EAB0D4B"/>
    <w:rsid w:val="6F867221"/>
    <w:rsid w:val="706B5953"/>
    <w:rsid w:val="707634FF"/>
    <w:rsid w:val="70E3116B"/>
    <w:rsid w:val="71097500"/>
    <w:rsid w:val="713B45E3"/>
    <w:rsid w:val="71506B7B"/>
    <w:rsid w:val="715A14EE"/>
    <w:rsid w:val="71904560"/>
    <w:rsid w:val="7199617E"/>
    <w:rsid w:val="71AD23BD"/>
    <w:rsid w:val="725D140C"/>
    <w:rsid w:val="72A44610"/>
    <w:rsid w:val="7370659B"/>
    <w:rsid w:val="73AA44EE"/>
    <w:rsid w:val="73CC1664"/>
    <w:rsid w:val="73E349D3"/>
    <w:rsid w:val="743F58B9"/>
    <w:rsid w:val="74744F90"/>
    <w:rsid w:val="74BE10E7"/>
    <w:rsid w:val="750A63DE"/>
    <w:rsid w:val="75440F87"/>
    <w:rsid w:val="754A2142"/>
    <w:rsid w:val="75C24D11"/>
    <w:rsid w:val="75CE182E"/>
    <w:rsid w:val="769C79E9"/>
    <w:rsid w:val="76B00B2D"/>
    <w:rsid w:val="77B5218E"/>
    <w:rsid w:val="78703CC4"/>
    <w:rsid w:val="78927CCE"/>
    <w:rsid w:val="78D72CAD"/>
    <w:rsid w:val="79040CCE"/>
    <w:rsid w:val="79452748"/>
    <w:rsid w:val="797B3921"/>
    <w:rsid w:val="798729CD"/>
    <w:rsid w:val="79B51B6D"/>
    <w:rsid w:val="79CC1B22"/>
    <w:rsid w:val="79F00EEB"/>
    <w:rsid w:val="7A2012C9"/>
    <w:rsid w:val="7A507D29"/>
    <w:rsid w:val="7B6873F3"/>
    <w:rsid w:val="7B784607"/>
    <w:rsid w:val="7BBB5A7A"/>
    <w:rsid w:val="7BD31CE5"/>
    <w:rsid w:val="7C1F6C1F"/>
    <w:rsid w:val="7C294972"/>
    <w:rsid w:val="7C600187"/>
    <w:rsid w:val="7CA902CC"/>
    <w:rsid w:val="7D482E4B"/>
    <w:rsid w:val="7D764C01"/>
    <w:rsid w:val="7DEA6168"/>
    <w:rsid w:val="7E2C18EE"/>
    <w:rsid w:val="7E3D5B8E"/>
    <w:rsid w:val="7EBC4478"/>
    <w:rsid w:val="7EDF6322"/>
    <w:rsid w:val="7F1F6E2D"/>
    <w:rsid w:val="7F3E5FF9"/>
    <w:rsid w:val="7F421B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cs="宋体" w:eastAsiaTheme="minorEastAsia"/>
      <w:kern w:val="2"/>
      <w:sz w:val="28"/>
      <w:szCs w:val="28"/>
      <w:lang w:val="en-US" w:eastAsia="zh-CN" w:bidi="ar-SA"/>
    </w:rPr>
  </w:style>
  <w:style w:type="character" w:default="1" w:styleId="7">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rPr>
  </w:style>
  <w:style w:type="paragraph" w:styleId="3">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autoRedefine/>
    <w:qFormat/>
    <w:uiPriority w:val="0"/>
    <w:rPr>
      <w:sz w:val="24"/>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
    <w:name w:val="List Paragraph"/>
    <w:basedOn w:val="1"/>
    <w:autoRedefine/>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emf"/><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6.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257B75232B38-A165-1FB7-499C-2E1C792CACB5%2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257B75232B38-A165-1FB7-499C-2E1C792CACB5%2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49"/>
    <customShpInfo spid="_x0000_s2051"/>
    <customShpInfo spid="_x0000_s2052"/>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2303</Words>
  <Characters>2406</Characters>
  <Lines>3</Lines>
  <Paragraphs>1</Paragraphs>
  <TotalTime>51</TotalTime>
  <ScaleCrop>false</ScaleCrop>
  <LinksUpToDate>false</LinksUpToDate>
  <CharactersWithSpaces>2461</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2024-03-18T06:17:00Z</dcterms:created>
  <dc:creator>罗玉莲</dc:creator>
  <cp:lastModifiedBy>海鸥飞处</cp:lastModifiedBy>
  <dcterms:modified xsi:type="dcterms:W3CDTF">2026-01-14T01:13:01Z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TemplateDocerSaveRecord">
    <vt:lpwstr>eyJoZGlkIjoiYjEyNDY3MWY3NzQyMDQwMjE1MDgzNDk2NzAzZWQ3NjciLCJ1c2VySWQiOiIxMDczMDA2NjE2In0=</vt:lpwstr>
  </property>
  <property fmtid="{D5CDD505-2E9C-101B-9397-08002B2CF9AE}" pid="7" name="KSOProductBuildVer">
    <vt:lpwstr>2052-12.1.0.24034</vt:lpwstr>
  </property>
  <property fmtid="{D5CDD505-2E9C-101B-9397-08002B2CF9AE}" pid="8" name="ICV">
    <vt:lpwstr>815A5DB368A9443E9DEE8C00A4F853F7_13</vt:lpwstr>
  </property>
</Properties>
</file>