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42C02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“是真的吗”物理实时课堂</w:t>
      </w:r>
    </w:p>
    <w:p w14:paraId="73C3D90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 xml:space="preserve">             ——以“摩擦起电”为例</w:t>
      </w:r>
    </w:p>
    <w:p w14:paraId="7C7DDF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背景分析 </w:t>
      </w:r>
    </w:p>
    <w:p w14:paraId="46AAE7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（一）选题缘由 </w:t>
      </w:r>
    </w:p>
    <w:p w14:paraId="7356F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在信息化与科学素养并重的教育背景下，传统物理教学需更多贴近生活、激发质疑、引导探究真实学习情境。“是真的吗”物理实时课堂以生活中常见的“摩擦起电”现象为切入点，通过“冬天脱毛衣噼啪响”“梳头发后头发飞起”“触摸金属被电”等真实情境，引导学生从“是真的吗”出发，开展实验探究与原理验证，理解静电现象的本质、应用与防护，实现从生活现象到物理原理、从知识学习到科学思维培养的跨越。 </w:t>
      </w:r>
    </w:p>
    <w:p w14:paraId="66A524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实施对象 </w:t>
      </w:r>
    </w:p>
    <w:p w14:paraId="7225E31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八年级学生</w:t>
      </w:r>
    </w:p>
    <w:p w14:paraId="074E5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二、学习目标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3E787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1.形成静电观念：通过实验观察与归纳，理解摩擦起电的成因、电荷种类及相互作用规律。</w:t>
      </w:r>
    </w:p>
    <w:p w14:paraId="32B6B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2.发展科学思维：能对生活中静电现象提出合理猜想，并通过实验设计与操作进行验证，培养“观察—假设—验证—结论”的探究意识。</w:t>
      </w:r>
    </w:p>
    <w:p w14:paraId="10F67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3.提升实践能力：能使用简易材料完成静电实验，尝试改进实验装置，提升动手能力与创新意识。 </w:t>
      </w:r>
    </w:p>
    <w:p w14:paraId="64F9B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4.增强社会责任：了解静电在工业中的应用与生活中的危害，树立安全防护与科学应用意识。</w:t>
      </w:r>
    </w:p>
    <w:p w14:paraId="4BCCF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三、实施过程 </w:t>
      </w:r>
    </w:p>
    <w:p w14:paraId="3E6F4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环节一：</w:t>
      </w:r>
    </w:p>
    <w:p w14:paraId="697C0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现象导入：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“生活中的静电是真的吗？” 冬季脱毛衣火花、头发竖立、车门“电击”等现象都和静电有关。 </w:t>
      </w:r>
    </w:p>
    <w:p w14:paraId="06ADF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提问引导：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“这些现象都是静电引起的吗？” “为什么干燥天气更容易发生？” “静电会不会对人体造成伤害？” </w:t>
      </w:r>
    </w:p>
    <w:p w14:paraId="2DBEE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任务启动：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学生分组列举亲身经历的静电现象，并提出一个最想探究的“是真的吗”问题。 </w:t>
      </w:r>
    </w:p>
    <w:p w14:paraId="3D39A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环节二：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实验探究——“摩擦真的能起电吗？” </w:t>
      </w:r>
    </w:p>
    <w:p w14:paraId="604EA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活动1：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趣味实验三连击（小组轮换体验） </w:t>
      </w:r>
    </w:p>
    <w:p w14:paraId="00193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（1）静电“章鱼”（2）静电“天使”（3）静电“飞花”</w:t>
      </w:r>
    </w:p>
    <w:p w14:paraId="5184A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活动2：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全体挑战——莱顿瓶“千人颤” </w:t>
      </w:r>
    </w:p>
    <w:p w14:paraId="10234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环节三：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原理揭秘——“静电是怎么产生与传递的？” </w:t>
      </w:r>
    </w:p>
    <w:p w14:paraId="6C2ED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环节四：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应用与防护——“静电只有麻烦吗？” </w:t>
      </w:r>
    </w:p>
    <w:p w14:paraId="6455C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阅读材料（静电应用与防护科普）</w:t>
      </w:r>
    </w:p>
    <w:p w14:paraId="3BF74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静电：不只是“噼啪”小火花——带你走进静电的科技世界与安全生活</w:t>
      </w:r>
    </w:p>
    <w:p w14:paraId="649EF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一、静电的“超能力”：工业中的神奇应用</w:t>
      </w:r>
    </w:p>
    <w:p w14:paraId="2A54B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1.静电除尘：空气的清道夫</w:t>
      </w:r>
    </w:p>
    <w:p w14:paraId="6775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在工厂烟囱和空气净化器中，静电除尘装置通过高压电场使灰尘带电，随后被吸附到集尘板上。这种方式效率高、能耗低，广泛应用于火电厂、水泥厂等场所。</w:t>
      </w:r>
    </w:p>
    <w:p w14:paraId="5D1C8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2.静电喷涂：均匀美丽的涂层魔术</w:t>
      </w:r>
    </w:p>
    <w:p w14:paraId="0AB69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汽车、家具表面的喷漆常使用静电喷涂技术。涂料颗粒在高压下带电，被吸附到接地的工作表面，涂层均匀、浪费少，还能喷涂复杂形状。</w:t>
      </w:r>
    </w:p>
    <w:p w14:paraId="745BC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3.静电植绒：让面料“长”出绒毛</w:t>
      </w:r>
    </w:p>
    <w:p w14:paraId="16C9E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通过静电场使短纤维直立植入涂有黏合剂的布料表面，可制作绒面材料、装饰画等，效果立体、手感柔软。</w:t>
      </w:r>
    </w:p>
    <w:p w14:paraId="4F82F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4.静电复印与印刷：办公室里的静电革命</w:t>
      </w:r>
    </w:p>
    <w:p w14:paraId="48970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复印机、激光打印机利用静电吸附墨粉实现图像转印，这是静电在信息记录中的重要应用。</w:t>
      </w:r>
    </w:p>
    <w:p w14:paraId="29AE1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二、静电的“另一面”：生活中的隐患与防护</w:t>
      </w:r>
    </w:p>
    <w:p w14:paraId="45353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1.静电的危害不容忽视</w:t>
      </w:r>
    </w:p>
    <w:p w14:paraId="7B864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火灾与爆炸：在加油站、化工厂等场所，静电火花可能引发易燃易爆物质燃烧。</w:t>
      </w:r>
    </w:p>
    <w:p w14:paraId="6EA38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电子设备损伤：人体静电可高达数千伏，足以击穿精密电子元件。</w:t>
      </w:r>
    </w:p>
    <w:p w14:paraId="322FC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人体不适：长期静电干扰可能引起皮肤干燥、心律不齐等不适症状。</w:t>
      </w:r>
    </w:p>
    <w:p w14:paraId="4B9B0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2.智慧防护，安全生活</w:t>
      </w:r>
    </w:p>
    <w:p w14:paraId="30789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防静电手环：电子维修人员佩戴，将人体静电导入大地。</w:t>
      </w:r>
    </w:p>
    <w:p w14:paraId="0CDE2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避雷针与接地系统：不仅防雷电，也是建筑静电释放的重要通道。</w:t>
      </w:r>
    </w:p>
    <w:p w14:paraId="34776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加湿与抗静电材料：保持环境湿度、穿着棉质衣物、使用抗静电喷雾等。</w:t>
      </w:r>
    </w:p>
    <w:p w14:paraId="1B52F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油罐车“小尾巴”：车尾的铁链或导电条，确保运输过程中静电及时导入大地。</w:t>
      </w:r>
    </w:p>
    <w:p w14:paraId="58920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三、静电研究小历史</w:t>
      </w:r>
    </w:p>
    <w:p w14:paraId="1FB06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公元前600年：古希腊学者发现琥珀摩擦后可吸引轻小物体。</w:t>
      </w:r>
    </w:p>
    <w:p w14:paraId="5FCB2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18世纪：富兰克林通过风筝实验证明闪电与摩擦起电本质相同。</w:t>
      </w:r>
    </w:p>
    <w:p w14:paraId="32D8F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20世纪至今：静电应用拓展到环保、医疗、航天等多个高科技领域。</w:t>
      </w:r>
    </w:p>
    <w:p w14:paraId="1DD0E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四、静电应用站：视频展示静电除尘、静电喷涂、静电植绒等工业场景。 </w:t>
      </w:r>
    </w:p>
    <w:p w14:paraId="1BB01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设计任务：小组设计一个用简易材料模拟其原理（如用带电板吸附粉尘模拟除尘）。 </w:t>
      </w:r>
    </w:p>
    <w:p w14:paraId="4FE76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静电防护所：讨论静电危害，引发火灾、损坏电子设备、人体不适等。 </w:t>
      </w:r>
    </w:p>
    <w:p w14:paraId="50A8B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介绍防护措施：防静电手环、避雷针（关联雷电与静电）、加湿器、接地链等。 </w:t>
      </w:r>
    </w:p>
    <w:p w14:paraId="2D869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设计任务：小组设计一个“日常防静电小发明”，如防静电钥匙扣、衣物防静电喷雾方案等。 </w:t>
      </w:r>
    </w:p>
    <w:p w14:paraId="47B63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环节五：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延伸思考：“油罐车后的铁链有什么用？” “未来静电能否用于能源收集？” “如何用静电原理制作一个小玩具？”</w:t>
      </w:r>
    </w:p>
    <w:p w14:paraId="37557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四、课程评价 </w:t>
      </w:r>
    </w:p>
    <w:p w14:paraId="20671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实验探究记录表</w:t>
      </w:r>
    </w:p>
    <w:tbl>
      <w:tblPr>
        <w:tblStyle w:val="4"/>
        <w:tblpPr w:leftFromText="180" w:rightFromText="180" w:vertAnchor="text" w:horzAnchor="page" w:tblpX="1830" w:tblpY="301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20"/>
        <w:gridCol w:w="2118"/>
        <w:gridCol w:w="1782"/>
      </w:tblGrid>
      <w:tr w14:paraId="096D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</w:tcPr>
          <w:p w14:paraId="0EBFA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实验名称</w:t>
            </w:r>
          </w:p>
        </w:tc>
        <w:tc>
          <w:tcPr>
            <w:tcW w:w="2120" w:type="dxa"/>
          </w:tcPr>
          <w:p w14:paraId="2FEF5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我观察、我体验</w:t>
            </w:r>
          </w:p>
        </w:tc>
        <w:tc>
          <w:tcPr>
            <w:tcW w:w="2118" w:type="dxa"/>
          </w:tcPr>
          <w:p w14:paraId="7FA05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我解释</w:t>
            </w:r>
          </w:p>
        </w:tc>
        <w:tc>
          <w:tcPr>
            <w:tcW w:w="1782" w:type="dxa"/>
          </w:tcPr>
          <w:p w14:paraId="3C024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我成功</w:t>
            </w:r>
          </w:p>
        </w:tc>
      </w:tr>
      <w:tr w14:paraId="5CF8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</w:tcPr>
          <w:p w14:paraId="5AB44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静电“章鱼”</w:t>
            </w:r>
          </w:p>
        </w:tc>
        <w:tc>
          <w:tcPr>
            <w:tcW w:w="2120" w:type="dxa"/>
          </w:tcPr>
          <w:p w14:paraId="23730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</w:tcPr>
          <w:p w14:paraId="7FDFA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</w:tcPr>
          <w:p w14:paraId="6AFD1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</w:tr>
      <w:tr w14:paraId="597D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</w:tcPr>
          <w:p w14:paraId="3DE08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静电“天使”</w:t>
            </w:r>
          </w:p>
        </w:tc>
        <w:tc>
          <w:tcPr>
            <w:tcW w:w="2120" w:type="dxa"/>
          </w:tcPr>
          <w:p w14:paraId="1E522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</w:tcPr>
          <w:p w14:paraId="3D550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</w:tcPr>
          <w:p w14:paraId="356FA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</w:tr>
      <w:tr w14:paraId="0D88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</w:tcPr>
          <w:p w14:paraId="7B9AA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静电“飞花”</w:t>
            </w:r>
          </w:p>
        </w:tc>
        <w:tc>
          <w:tcPr>
            <w:tcW w:w="2120" w:type="dxa"/>
          </w:tcPr>
          <w:p w14:paraId="0AF3B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</w:tcPr>
          <w:p w14:paraId="4FBBD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</w:tcPr>
          <w:p w14:paraId="6D623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</w:tr>
      <w:tr w14:paraId="2BC5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</w:tcPr>
          <w:p w14:paraId="2D196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莱顿瓶“千人颤”</w:t>
            </w:r>
          </w:p>
        </w:tc>
        <w:tc>
          <w:tcPr>
            <w:tcW w:w="2120" w:type="dxa"/>
          </w:tcPr>
          <w:p w14:paraId="3E320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</w:tcPr>
          <w:p w14:paraId="692DD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</w:tcPr>
          <w:p w14:paraId="204A6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</w:tr>
      <w:tr w14:paraId="0D4E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</w:tcPr>
          <w:p w14:paraId="63C3B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应用</w:t>
            </w:r>
          </w:p>
        </w:tc>
        <w:tc>
          <w:tcPr>
            <w:tcW w:w="2120" w:type="dxa"/>
          </w:tcPr>
          <w:p w14:paraId="33743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18" w:type="dxa"/>
          </w:tcPr>
          <w:p w14:paraId="0BDF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</w:tcPr>
          <w:p w14:paraId="3D782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</w:tr>
    </w:tbl>
    <w:p w14:paraId="1E9ED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小组互评表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575"/>
        <w:gridCol w:w="1642"/>
        <w:gridCol w:w="1548"/>
        <w:gridCol w:w="1421"/>
      </w:tblGrid>
      <w:tr w14:paraId="72BF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 w14:paraId="7E218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1575" w:type="dxa"/>
          </w:tcPr>
          <w:p w14:paraId="53A82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组员A        </w:t>
            </w:r>
          </w:p>
        </w:tc>
        <w:tc>
          <w:tcPr>
            <w:tcW w:w="1642" w:type="dxa"/>
          </w:tcPr>
          <w:p w14:paraId="50500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组员B</w:t>
            </w:r>
          </w:p>
        </w:tc>
        <w:tc>
          <w:tcPr>
            <w:tcW w:w="1548" w:type="dxa"/>
          </w:tcPr>
          <w:p w14:paraId="28ADB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组员C</w:t>
            </w:r>
          </w:p>
        </w:tc>
        <w:tc>
          <w:tcPr>
            <w:tcW w:w="1327" w:type="dxa"/>
          </w:tcPr>
          <w:p w14:paraId="2D9D0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组员D</w:t>
            </w:r>
          </w:p>
        </w:tc>
      </w:tr>
      <w:tr w14:paraId="4415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 w14:paraId="517CF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积极参与实验操作 </w:t>
            </w:r>
          </w:p>
        </w:tc>
        <w:tc>
          <w:tcPr>
            <w:tcW w:w="1575" w:type="dxa"/>
          </w:tcPr>
          <w:p w14:paraId="6E9B8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642" w:type="dxa"/>
            <w:shd w:val="clear" w:color="auto" w:fill="auto"/>
            <w:vAlign w:val="top"/>
          </w:tcPr>
          <w:p w14:paraId="64558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548" w:type="dxa"/>
            <w:shd w:val="clear" w:color="auto" w:fill="auto"/>
            <w:vAlign w:val="top"/>
          </w:tcPr>
          <w:p w14:paraId="688DD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327" w:type="dxa"/>
            <w:shd w:val="clear" w:color="auto" w:fill="auto"/>
            <w:vAlign w:val="top"/>
          </w:tcPr>
          <w:p w14:paraId="3C389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</w:tr>
      <w:tr w14:paraId="2055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 w14:paraId="74BA4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认真记录现象数据  </w:t>
            </w:r>
          </w:p>
        </w:tc>
        <w:tc>
          <w:tcPr>
            <w:tcW w:w="1575" w:type="dxa"/>
          </w:tcPr>
          <w:p w14:paraId="0BFF5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642" w:type="dxa"/>
            <w:shd w:val="clear" w:color="auto" w:fill="auto"/>
            <w:vAlign w:val="top"/>
          </w:tcPr>
          <w:p w14:paraId="252EE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548" w:type="dxa"/>
            <w:shd w:val="clear" w:color="auto" w:fill="auto"/>
            <w:vAlign w:val="top"/>
          </w:tcPr>
          <w:p w14:paraId="587EB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327" w:type="dxa"/>
            <w:shd w:val="clear" w:color="auto" w:fill="auto"/>
            <w:vAlign w:val="top"/>
          </w:tcPr>
          <w:p w14:paraId="66E48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</w:tr>
      <w:tr w14:paraId="750D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 w14:paraId="2C034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能合理解释原理</w:t>
            </w:r>
          </w:p>
        </w:tc>
        <w:tc>
          <w:tcPr>
            <w:tcW w:w="1575" w:type="dxa"/>
          </w:tcPr>
          <w:p w14:paraId="7BCB6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642" w:type="dxa"/>
            <w:shd w:val="clear" w:color="auto" w:fill="auto"/>
            <w:vAlign w:val="top"/>
          </w:tcPr>
          <w:p w14:paraId="33FFC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548" w:type="dxa"/>
            <w:shd w:val="clear" w:color="auto" w:fill="auto"/>
            <w:vAlign w:val="top"/>
          </w:tcPr>
          <w:p w14:paraId="77F66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327" w:type="dxa"/>
            <w:shd w:val="clear" w:color="auto" w:fill="auto"/>
            <w:vAlign w:val="top"/>
          </w:tcPr>
          <w:p w14:paraId="19587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</w:tr>
      <w:tr w14:paraId="7006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 w14:paraId="55224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提出有价值的问题</w:t>
            </w:r>
          </w:p>
        </w:tc>
        <w:tc>
          <w:tcPr>
            <w:tcW w:w="1575" w:type="dxa"/>
          </w:tcPr>
          <w:p w14:paraId="68E35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642" w:type="dxa"/>
            <w:shd w:val="clear" w:color="auto" w:fill="auto"/>
            <w:vAlign w:val="top"/>
          </w:tcPr>
          <w:p w14:paraId="4ECBB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548" w:type="dxa"/>
            <w:shd w:val="clear" w:color="auto" w:fill="auto"/>
            <w:vAlign w:val="top"/>
          </w:tcPr>
          <w:p w14:paraId="204CF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1327" w:type="dxa"/>
            <w:shd w:val="clear" w:color="auto" w:fill="auto"/>
            <w:vAlign w:val="top"/>
          </w:tcPr>
          <w:p w14:paraId="79058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☆☆☆☆☆</w:t>
            </w:r>
          </w:p>
        </w:tc>
      </w:tr>
    </w:tbl>
    <w:p w14:paraId="068EC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撰写者：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常州市郑陆初级中学   李晓兰</w:t>
      </w:r>
    </w:p>
    <w:p w14:paraId="4E930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5D7A600-2E3D-4647-BC09-C5D225A23C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C5494F-8131-4DFD-8673-89E084AFEAB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2D734"/>
    <w:multiLevelType w:val="singleLevel"/>
    <w:tmpl w:val="9562D7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5DBA0A"/>
    <w:multiLevelType w:val="singleLevel"/>
    <w:tmpl w:val="3C5DBA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6324"/>
    <w:rsid w:val="0FCD5301"/>
    <w:rsid w:val="11CA4BAC"/>
    <w:rsid w:val="215B1A85"/>
    <w:rsid w:val="2B9E369F"/>
    <w:rsid w:val="35587061"/>
    <w:rsid w:val="3D8030EF"/>
    <w:rsid w:val="41B82EBE"/>
    <w:rsid w:val="49D2355B"/>
    <w:rsid w:val="55A25EB5"/>
    <w:rsid w:val="65352CD3"/>
    <w:rsid w:val="6AAB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a0dcc6bd-ddaf-4065-aac1-902fd298f6cb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6455CD88</paraID>
      <start>4</start>
      <end>5</end>
      <status>modified</status>
      <modifiedWord>（</modifiedWord>
      <trackRevisions>false</trackRevisions>
    </reviewItem>
    <reviewItem>
      <errorID>c01b71cd-1e24-4db9-9e8d-5f7e805d176f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6455CD88</paraID>
      <start>14</start>
      <end>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78f3e6-3ce9-435c-9583-fa1521ab8b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1850</Words>
  <Characters>1864</Characters>
  <Lines>0</Lines>
  <Paragraphs>0</Paragraphs>
  <TotalTime>6</TotalTime>
  <ScaleCrop>false</ScaleCrop>
  <LinksUpToDate>false</LinksUpToDate>
  <CharactersWithSpaces>1936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2026-01-02T14:16:00Z</dcterms:created>
  <dc:creator>MAC</dc:creator>
  <cp:lastModifiedBy>橙子</cp:lastModifiedBy>
  <dcterms:modified xsi:type="dcterms:W3CDTF">2026-01-15T09:25:39Z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eyJoZGlkIjoiZTNiMmJjMGUyMDNhMGI0MjllZTc4OTE3ODRjOTBjMWQiLCJ1c2VySWQiOiI0MzcyMTQyMzcifQ==</vt:lpwstr>
  </property>
  <property fmtid="{D5CDD505-2E9C-101B-9397-08002B2CF9AE}" pid="4" name="ICV">
    <vt:lpwstr>D6F14CFE683545BAA547680EFD409F6B_12</vt:lpwstr>
  </property>
</Properties>
</file>