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黑体" w:hAnsi="黑体" w:eastAsia="黑体" w:cs="黑体"/>
          <w:b/>
          <w:sz w:val="32"/>
          <w:szCs w:val="32"/>
        </w:rPr>
      </w:pPr>
      <w:r>
        <w:rPr>
          <w:rFonts w:hint="eastAsia" w:ascii="黑体" w:hAnsi="黑体" w:eastAsia="黑体" w:cs="黑体"/>
          <w:b/>
          <w:sz w:val="32"/>
          <w:szCs w:val="32"/>
        </w:rPr>
        <w:t>新北区大中小学思政课一体化</w:t>
      </w:r>
      <w:r>
        <w:rPr>
          <w:rFonts w:hint="eastAsia" w:ascii="黑体" w:hAnsi="黑体" w:eastAsia="黑体" w:cs="黑体"/>
          <w:b/>
          <w:sz w:val="32"/>
          <w:szCs w:val="32"/>
          <w:lang w:val="en-US" w:eastAsia="zh-CN"/>
        </w:rPr>
        <w:t>建设吴海燕</w:t>
      </w:r>
      <w:r>
        <w:rPr>
          <w:rFonts w:hint="eastAsia" w:ascii="黑体" w:hAnsi="黑体" w:eastAsia="黑体" w:cs="黑体"/>
          <w:b/>
          <w:sz w:val="32"/>
          <w:szCs w:val="32"/>
        </w:rPr>
        <w:t>优秀教师</w:t>
      </w:r>
    </w:p>
    <w:p>
      <w:pPr>
        <w:jc w:val="center"/>
        <w:rPr>
          <w:rFonts w:hint="eastAsia" w:ascii="微软雅黑" w:hAnsi="微软雅黑" w:eastAsia="微软雅黑" w:cs="微软雅黑"/>
          <w:b w:val="0"/>
          <w:bCs w:val="0"/>
          <w:sz w:val="28"/>
          <w:szCs w:val="28"/>
          <w:lang w:val="en-US" w:eastAsia="zh-CN"/>
        </w:rPr>
      </w:pPr>
      <w:r>
        <w:rPr>
          <w:rFonts w:hint="eastAsia" w:ascii="黑体" w:hAnsi="黑体" w:eastAsia="黑体" w:cs="黑体"/>
          <w:b/>
          <w:sz w:val="32"/>
          <w:szCs w:val="32"/>
        </w:rPr>
        <w:t>培育室活动</w:t>
      </w:r>
      <w:r>
        <w:rPr>
          <w:rFonts w:hint="eastAsia" w:ascii="黑体" w:hAnsi="黑体" w:eastAsia="黑体" w:cs="黑体"/>
          <w:b/>
          <w:sz w:val="32"/>
          <w:szCs w:val="32"/>
          <w:lang w:val="en-US" w:eastAsia="zh-CN"/>
        </w:rPr>
        <w:t>简报</w:t>
      </w:r>
      <w:r>
        <w:rPr>
          <w:rFonts w:hint="eastAsia" w:ascii="微软雅黑" w:hAnsi="微软雅黑" w:eastAsia="微软雅黑" w:cs="微软雅黑"/>
          <w:b w:val="0"/>
          <w:bCs w:val="0"/>
          <w:sz w:val="28"/>
          <w:szCs w:val="28"/>
          <w:lang w:val="en-US" w:eastAsia="zh-CN"/>
        </w:rPr>
        <w:t>（第三十二期）</w:t>
      </w:r>
    </w:p>
    <w:p>
      <w:pPr>
        <w:jc w:val="both"/>
        <w:rPr>
          <w:rFonts w:hint="eastAsia" w:ascii="宋体" w:hAnsi="宋体" w:eastAsia="宋体" w:cs="宋体"/>
          <w:sz w:val="24"/>
          <w:szCs w:val="24"/>
          <w:lang w:eastAsia="zh-CN"/>
        </w:rPr>
      </w:pPr>
      <w:r>
        <w:rPr>
          <w:rFonts w:hint="eastAsia" w:ascii="微软雅黑" w:hAnsi="微软雅黑" w:eastAsia="微软雅黑" w:cs="微软雅黑"/>
          <w:b w:val="0"/>
          <w:bCs w:val="0"/>
          <w:color w:val="FF0000"/>
          <w:sz w:val="28"/>
          <w:szCs w:val="28"/>
          <w:lang w:val="en-US" w:eastAsia="zh-CN"/>
        </w:rPr>
        <w:t>【一、活动通知】</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30"/>
          <w:szCs w:val="30"/>
        </w:rPr>
      </w:pPr>
      <w:r>
        <w:rPr>
          <w:rFonts w:hint="eastAsia"/>
          <w:b/>
          <w:bCs/>
          <w:sz w:val="30"/>
          <w:szCs w:val="30"/>
        </w:rPr>
        <w:t>新北区大中小</w:t>
      </w:r>
      <w:r>
        <w:rPr>
          <w:rFonts w:hint="eastAsia"/>
          <w:b/>
          <w:bCs/>
          <w:sz w:val="30"/>
          <w:szCs w:val="30"/>
          <w:lang w:val="en-US" w:eastAsia="zh-CN"/>
        </w:rPr>
        <w:t>学</w:t>
      </w:r>
      <w:r>
        <w:rPr>
          <w:rFonts w:hint="eastAsia"/>
          <w:b/>
          <w:bCs/>
          <w:sz w:val="30"/>
          <w:szCs w:val="30"/>
        </w:rPr>
        <w:t>思政课一体化</w:t>
      </w:r>
      <w:r>
        <w:rPr>
          <w:rFonts w:hint="eastAsia"/>
          <w:b/>
          <w:bCs/>
          <w:sz w:val="30"/>
          <w:szCs w:val="30"/>
          <w:lang w:val="en-US" w:eastAsia="zh-CN"/>
        </w:rPr>
        <w:t>建设吴海燕优秀教师</w:t>
      </w:r>
      <w:r>
        <w:rPr>
          <w:rFonts w:hint="eastAsia"/>
          <w:b/>
          <w:bCs/>
          <w:sz w:val="30"/>
          <w:szCs w:val="30"/>
        </w:rPr>
        <w:t>培育室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30"/>
          <w:szCs w:val="30"/>
        </w:rPr>
      </w:pPr>
      <w:r>
        <w:rPr>
          <w:rFonts w:hint="eastAsia"/>
          <w:b/>
          <w:bCs/>
          <w:sz w:val="30"/>
          <w:szCs w:val="30"/>
        </w:rPr>
        <w:t>第三十</w:t>
      </w:r>
      <w:r>
        <w:rPr>
          <w:rFonts w:hint="eastAsia"/>
          <w:b/>
          <w:bCs/>
          <w:sz w:val="30"/>
          <w:szCs w:val="30"/>
          <w:lang w:val="en-US" w:eastAsia="zh-CN"/>
        </w:rPr>
        <w:t>二</w:t>
      </w:r>
      <w:r>
        <w:rPr>
          <w:rFonts w:hint="eastAsia"/>
          <w:b/>
          <w:bCs/>
          <w:sz w:val="30"/>
          <w:szCs w:val="30"/>
        </w:rPr>
        <w:t>次活动通知</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活动理念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引导学生更好地掌握学习与生活的能力，增强关爱身边人、关心社会的朴素情感，建立对民族文化的认同感，本次活动将聚焦学生的真实生活，结合学生的成长需求，通过实践体验、合作探究等方式锤炼学生的处事能力、思维水平、眼界视域，进一步强化思政教育实效，助力学生培育</w:t>
      </w:r>
      <w:r>
        <w:rPr>
          <w:rFonts w:hint="eastAsia" w:ascii="宋体" w:hAnsi="宋体" w:cs="宋体"/>
          <w:b w:val="0"/>
          <w:bCs w:val="0"/>
          <w:sz w:val="24"/>
          <w:szCs w:val="24"/>
          <w:lang w:val="en-US" w:eastAsia="zh-CN"/>
        </w:rPr>
        <w:t>道德与法治</w:t>
      </w:r>
      <w:r>
        <w:rPr>
          <w:rFonts w:hint="eastAsia" w:ascii="宋体" w:hAnsi="宋体" w:eastAsia="宋体" w:cs="宋体"/>
          <w:b w:val="0"/>
          <w:bCs w:val="0"/>
          <w:sz w:val="24"/>
          <w:szCs w:val="24"/>
          <w:lang w:val="en-US" w:eastAsia="zh-CN"/>
        </w:rPr>
        <w:t>素养。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cs="宋体"/>
          <w:b w:val="0"/>
          <w:bCs w:val="0"/>
          <w:sz w:val="24"/>
          <w:szCs w:val="24"/>
          <w:lang w:val="en-US" w:eastAsia="zh-CN"/>
        </w:rPr>
      </w:pPr>
      <w:r>
        <w:rPr>
          <w:rFonts w:hint="eastAsia" w:ascii="宋体" w:hAnsi="宋体" w:eastAsia="宋体" w:cs="宋体"/>
          <w:b/>
          <w:bCs/>
          <w:sz w:val="24"/>
          <w:szCs w:val="24"/>
          <w:lang w:val="en-US" w:eastAsia="zh-CN"/>
        </w:rPr>
        <w:t>活动主题</w:t>
      </w:r>
      <w:r>
        <w:rPr>
          <w:rFonts w:hint="eastAsia" w:ascii="宋体" w:hAnsi="宋体" w:cs="宋体"/>
          <w:b/>
          <w:bCs/>
          <w:sz w:val="24"/>
          <w:szCs w:val="24"/>
          <w:lang w:val="en-US" w:eastAsia="zh-CN"/>
        </w:rPr>
        <w:t>：</w:t>
      </w:r>
      <w:r>
        <w:rPr>
          <w:rFonts w:hint="eastAsia" w:ascii="宋体" w:hAnsi="宋体" w:cs="宋体"/>
          <w:b w:val="0"/>
          <w:bCs w:val="0"/>
          <w:sz w:val="24"/>
          <w:szCs w:val="24"/>
          <w:lang w:val="en-US" w:eastAsia="zh-CN"/>
        </w:rPr>
        <w:t>聚焦真问题，加强真研究，内化知行合一</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活动时间：</w:t>
      </w:r>
      <w:r>
        <w:rPr>
          <w:rFonts w:hint="eastAsia" w:ascii="宋体" w:hAnsi="宋体" w:eastAsia="宋体" w:cs="宋体"/>
          <w:b w:val="0"/>
          <w:bCs w:val="0"/>
          <w:sz w:val="24"/>
          <w:szCs w:val="24"/>
          <w:lang w:val="en-US" w:eastAsia="zh-CN"/>
        </w:rPr>
        <w:t>2025年11月19日（周三）下午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四、活动地点：</w:t>
      </w:r>
      <w:r>
        <w:rPr>
          <w:rFonts w:hint="eastAsia" w:ascii="宋体" w:hAnsi="宋体" w:eastAsia="宋体" w:cs="宋体"/>
          <w:b w:val="0"/>
          <w:bCs w:val="0"/>
          <w:sz w:val="24"/>
          <w:szCs w:val="24"/>
          <w:lang w:val="en-US" w:eastAsia="zh-CN"/>
        </w:rPr>
        <w:t>常州市新北区香槟湖小学知行楼一楼录播教室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五、参加人员：</w:t>
      </w:r>
      <w:r>
        <w:rPr>
          <w:rFonts w:hint="eastAsia" w:ascii="宋体" w:hAnsi="宋体" w:eastAsia="宋体" w:cs="宋体"/>
          <w:b w:val="0"/>
          <w:bCs w:val="0"/>
          <w:sz w:val="24"/>
          <w:szCs w:val="24"/>
          <w:lang w:val="en-US" w:eastAsia="zh-CN"/>
        </w:rPr>
        <w:t>新北区大中小学思政课一体化培育室全体成员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六、活动流程</w:t>
      </w:r>
      <w:r>
        <w:rPr>
          <w:rFonts w:hint="eastAsia" w:ascii="宋体" w:hAnsi="宋体" w:cs="宋体"/>
          <w:b/>
          <w:bCs/>
          <w:sz w:val="24"/>
          <w:szCs w:val="24"/>
          <w:lang w:val="en-US" w:eastAsia="zh-CN"/>
        </w:rPr>
        <w:t>：</w:t>
      </w:r>
    </w:p>
    <w:tbl>
      <w:tblPr>
        <w:tblStyle w:val="10"/>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465"/>
        <w:gridCol w:w="2796"/>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环节</w:t>
            </w:r>
          </w:p>
        </w:tc>
        <w:tc>
          <w:tcPr>
            <w:tcW w:w="14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时间</w:t>
            </w:r>
          </w:p>
        </w:tc>
        <w:tc>
          <w:tcPr>
            <w:tcW w:w="27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内容</w:t>
            </w:r>
          </w:p>
        </w:tc>
        <w:tc>
          <w:tcPr>
            <w:tcW w:w="23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【环节一】课程思政</w:t>
            </w:r>
          </w:p>
        </w:tc>
        <w:tc>
          <w:tcPr>
            <w:tcW w:w="14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13:00—13:40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13:55—14:35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14:45—15:25</w:t>
            </w:r>
          </w:p>
        </w:tc>
        <w:tc>
          <w:tcPr>
            <w:tcW w:w="27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一年级《玩也有学问》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三年级《我们都是热心人》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五年级《改变世界的四大发明》</w:t>
            </w:r>
          </w:p>
        </w:tc>
        <w:tc>
          <w:tcPr>
            <w:tcW w:w="2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百草园小学 陈丽梅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香槟湖小学 周蛟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西夏墅中心小学 曾霆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rPr>
              <w:t>【环节二】思政学习</w:t>
            </w:r>
          </w:p>
        </w:tc>
        <w:tc>
          <w:tcPr>
            <w:tcW w:w="14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15:35—15:50</w:t>
            </w:r>
          </w:p>
        </w:tc>
        <w:tc>
          <w:tcPr>
            <w:tcW w:w="27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初中道德与法治课程一体化设计：学段衔接与实践路径</w:t>
            </w:r>
          </w:p>
        </w:tc>
        <w:tc>
          <w:tcPr>
            <w:tcW w:w="2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常州外国语学校  袁媛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rPr>
              <w:t>【环节三】活动分享</w:t>
            </w:r>
          </w:p>
        </w:tc>
        <w:tc>
          <w:tcPr>
            <w:tcW w:w="14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15:50—16:05</w:t>
            </w:r>
          </w:p>
        </w:tc>
        <w:tc>
          <w:tcPr>
            <w:tcW w:w="27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lang w:val="en-US" w:eastAsia="zh-CN"/>
              </w:rPr>
              <w:t>坐上德法小火车去旅行</w:t>
            </w:r>
          </w:p>
        </w:tc>
        <w:tc>
          <w:tcPr>
            <w:tcW w:w="2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三井实验小学 钱琪瑶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bCs/>
                <w:sz w:val="24"/>
                <w:szCs w:val="24"/>
                <w:vertAlign w:val="baseline"/>
                <w:lang w:val="en-US" w:eastAsia="zh-CN"/>
              </w:rPr>
            </w:pPr>
            <w:r>
              <w:rPr>
                <w:rFonts w:hint="eastAsia"/>
              </w:rPr>
              <w:t>【环节</w:t>
            </w:r>
            <w:r>
              <w:rPr>
                <w:rFonts w:hint="eastAsia"/>
                <w:lang w:val="en-US" w:eastAsia="zh-CN"/>
              </w:rPr>
              <w:t>四</w:t>
            </w:r>
            <w:r>
              <w:rPr>
                <w:rFonts w:hint="eastAsia"/>
              </w:rPr>
              <w:t>】</w:t>
            </w:r>
            <w:r>
              <w:rPr>
                <w:rFonts w:hint="eastAsia"/>
                <w:lang w:val="en-US" w:eastAsia="zh-CN"/>
              </w:rPr>
              <w:t>互动研讨</w:t>
            </w:r>
          </w:p>
        </w:tc>
        <w:tc>
          <w:tcPr>
            <w:tcW w:w="14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16:05—16:30</w:t>
            </w:r>
          </w:p>
        </w:tc>
        <w:tc>
          <w:tcPr>
            <w:tcW w:w="27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教师说课、评课</w:t>
            </w:r>
          </w:p>
        </w:tc>
        <w:tc>
          <w:tcPr>
            <w:tcW w:w="2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培育室全体成员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bCs/>
                <w:sz w:val="24"/>
                <w:szCs w:val="24"/>
                <w:vertAlign w:val="baseline"/>
                <w:lang w:val="en-US" w:eastAsia="zh-CN"/>
              </w:rPr>
            </w:pPr>
            <w:r>
              <w:rPr>
                <w:rFonts w:hint="eastAsia"/>
              </w:rPr>
              <w:t>【环节</w:t>
            </w:r>
            <w:r>
              <w:rPr>
                <w:rFonts w:hint="eastAsia"/>
                <w:lang w:val="en-US" w:eastAsia="zh-CN"/>
              </w:rPr>
              <w:t>五</w:t>
            </w:r>
            <w:r>
              <w:rPr>
                <w:rFonts w:hint="eastAsia"/>
              </w:rPr>
              <w:t>】</w:t>
            </w:r>
            <w:r>
              <w:rPr>
                <w:rFonts w:hint="eastAsia"/>
                <w:lang w:val="en-US" w:eastAsia="zh-CN"/>
              </w:rPr>
              <w:t>引领提升</w:t>
            </w:r>
          </w:p>
        </w:tc>
        <w:tc>
          <w:tcPr>
            <w:tcW w:w="14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16:30—17:00</w:t>
            </w:r>
          </w:p>
        </w:tc>
        <w:tc>
          <w:tcPr>
            <w:tcW w:w="27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总结提升、专家引领</w:t>
            </w:r>
          </w:p>
        </w:tc>
        <w:tc>
          <w:tcPr>
            <w:tcW w:w="2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lang w:val="en-US" w:eastAsia="zh-CN"/>
              </w:rPr>
            </w:pPr>
            <w:r>
              <w:rPr>
                <w:rFonts w:hint="eastAsia"/>
                <w:lang w:val="en-US" w:eastAsia="zh-CN"/>
              </w:rPr>
              <w:t>羌杏凤、吴海燕</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1、活动通知、摄影报道：曾霆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2、场地安排：周蛟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3、签到、活动简报：陈丽梅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cs="宋体"/>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新北区大中小学思政课一体化建设吴海燕优秀教师培育室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2025年11月13日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宋体" w:hAnsi="宋体" w:cs="宋体"/>
          <w:b/>
          <w:bCs/>
          <w:sz w:val="24"/>
          <w:szCs w:val="24"/>
          <w:lang w:val="en-US" w:eastAsia="zh-CN"/>
        </w:rPr>
      </w:pPr>
    </w:p>
    <w:p>
      <w:pPr>
        <w:jc w:val="both"/>
        <w:rPr>
          <w:rFonts w:hint="eastAsia" w:ascii="宋体" w:hAnsi="宋体" w:eastAsia="宋体" w:cs="宋体"/>
          <w:sz w:val="24"/>
          <w:szCs w:val="24"/>
          <w:lang w:val="en-US" w:eastAsia="zh-CN"/>
        </w:rPr>
      </w:pPr>
      <w:r>
        <w:rPr>
          <w:rFonts w:hint="eastAsia" w:ascii="微软雅黑" w:hAnsi="微软雅黑" w:eastAsia="微软雅黑" w:cs="微软雅黑"/>
          <w:b w:val="0"/>
          <w:bCs w:val="0"/>
          <w:color w:val="FF0000"/>
          <w:sz w:val="28"/>
          <w:szCs w:val="28"/>
          <w:lang w:val="en-US" w:eastAsia="zh-CN"/>
        </w:rPr>
        <w:t>【二、活动签到】</w:t>
      </w:r>
      <w:r>
        <w:rPr>
          <w:rFonts w:hint="eastAsia" w:ascii="宋体" w:hAnsi="宋体" w:eastAsia="宋体" w:cs="宋体"/>
          <w:sz w:val="24"/>
          <w:szCs w:val="24"/>
          <w:lang w:val="en-US" w:eastAsia="zh-CN"/>
        </w:rPr>
        <w:t>（附：纸质签到表扫描件）</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751195" cy="3848100"/>
            <wp:effectExtent l="0" t="0" r="0" b="0"/>
            <wp:docPr id="15" name="图片 15" descr="活动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活动签到表"/>
                    <pic:cNvPicPr>
                      <a:picLocks noChangeAspect="1"/>
                    </pic:cNvPicPr>
                  </pic:nvPicPr>
                  <pic:blipFill>
                    <a:blip r:embed="rId6"/>
                    <a:srcRect l="-872" t="2268" r="872" b="51621"/>
                    <a:stretch>
                      <a:fillRect/>
                    </a:stretch>
                  </pic:blipFill>
                  <pic:spPr>
                    <a:xfrm rot="16200000">
                      <a:off x="0" y="0"/>
                      <a:ext cx="5751195" cy="384810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751195" cy="3848100"/>
            <wp:effectExtent l="0" t="0" r="0" b="1905"/>
            <wp:docPr id="16" name="图片 16" descr="活动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活动签到表"/>
                    <pic:cNvPicPr>
                      <a:picLocks noChangeAspect="1"/>
                    </pic:cNvPicPr>
                  </pic:nvPicPr>
                  <pic:blipFill>
                    <a:blip r:embed="rId6"/>
                    <a:srcRect t="53888"/>
                    <a:stretch>
                      <a:fillRect/>
                    </a:stretch>
                  </pic:blipFill>
                  <pic:spPr>
                    <a:xfrm rot="16200000">
                      <a:off x="0" y="0"/>
                      <a:ext cx="5751195" cy="3848100"/>
                    </a:xfrm>
                    <a:prstGeom prst="rect">
                      <a:avLst/>
                    </a:prstGeom>
                  </pic:spPr>
                </pic:pic>
              </a:graphicData>
            </a:graphic>
          </wp:inline>
        </w:drawing>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【三、活动过程材料】</w:t>
      </w:r>
    </w:p>
    <w:p>
      <w:p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环节一：课堂思政</w:t>
      </w:r>
    </w:p>
    <w:p>
      <w:pPr>
        <w:numPr>
          <w:ilvl w:val="0"/>
          <w:numId w:val="0"/>
        </w:numPr>
        <w:spacing w:line="360" w:lineRule="auto"/>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百草园小学 陈丽梅 《玩也有学问》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12.</w:t>
      </w:r>
      <w:r>
        <w:rPr>
          <w:rFonts w:hint="eastAsia" w:ascii="宋体" w:hAnsi="宋体" w:eastAsia="宋体" w:cs="宋体"/>
          <w:b/>
          <w:bCs/>
          <w:sz w:val="28"/>
          <w:szCs w:val="28"/>
          <w:lang w:val="en-US" w:eastAsia="zh-CN"/>
        </w:rPr>
        <w:t>玩也有学问   第一课时 玩得安全又健康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bCs/>
          <w:sz w:val="28"/>
          <w:szCs w:val="28"/>
          <w:lang w:val="en-US" w:eastAsia="zh-CN"/>
        </w:rPr>
      </w:pPr>
      <w:r>
        <w:rPr>
          <w:rFonts w:hint="eastAsia" w:ascii="宋体" w:hAnsi="宋体" w:eastAsia="宋体" w:cs="宋体"/>
          <w:b/>
          <w:bCs/>
          <w:color w:val="auto"/>
          <w:kern w:val="0"/>
          <w:sz w:val="28"/>
          <w:szCs w:val="28"/>
          <w:lang w:val="en-US" w:eastAsia="zh-CN" w:bidi="ar-SA"/>
        </w:rPr>
        <w:t>（一）</w:t>
      </w:r>
      <w:r>
        <w:rPr>
          <w:rFonts w:hint="eastAsia" w:ascii="宋体" w:hAnsi="宋体" w:cs="宋体"/>
          <w:b/>
          <w:bCs/>
          <w:sz w:val="28"/>
          <w:szCs w:val="28"/>
          <w:lang w:val="en-US" w:eastAsia="zh-CN"/>
        </w:rPr>
        <w:t>谈话导入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1.小朋友们喜欢玩吗？平时喜欢玩什么呢？</w:t>
      </w:r>
      <w:r>
        <w:rPr>
          <w:rFonts w:hint="eastAsia" w:ascii="宋体" w:hAnsi="宋体" w:cs="宋体"/>
          <w:b w:val="0"/>
          <w:bCs w:val="0"/>
          <w:sz w:val="24"/>
          <w:szCs w:val="24"/>
          <w:lang w:val="en-US" w:eastAsia="zh-CN"/>
        </w:rPr>
        <w:t xml:space="preserve">  </w:t>
      </w:r>
      <w:r>
        <w:rPr>
          <w:rFonts w:hint="eastAsia" w:ascii="宋体" w:hAnsi="宋体" w:cs="宋体"/>
          <w:b/>
          <w:bCs/>
          <w:color w:val="FF0000"/>
          <w:sz w:val="24"/>
          <w:szCs w:val="24"/>
          <w:lang w:val="en-US" w:eastAsia="zh-CN"/>
        </w:rPr>
        <w:t>板贴【玩】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预设：在家里喜欢玩……在学校里喜欢玩……还喜欢玩……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2.在玩的时候，你有些什么感受？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预设：很开心，很快乐，有成就感。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小结：小朋友们</w:t>
      </w:r>
      <w:r>
        <w:rPr>
          <w:rFonts w:hint="eastAsia" w:ascii="宋体" w:hAnsi="宋体" w:eastAsia="宋体" w:cs="宋体"/>
          <w:b/>
          <w:bCs/>
          <w:sz w:val="24"/>
          <w:szCs w:val="24"/>
        </w:rPr>
        <w:t>玩的方式真是多种多样，玩</w:t>
      </w:r>
      <w:r>
        <w:rPr>
          <w:rFonts w:hint="eastAsia" w:ascii="宋体" w:hAnsi="宋体" w:cs="宋体"/>
          <w:b/>
          <w:bCs/>
          <w:sz w:val="24"/>
          <w:szCs w:val="24"/>
          <w:lang w:val="en-US" w:eastAsia="zh-CN"/>
        </w:rPr>
        <w:t>给我们</w:t>
      </w:r>
      <w:r>
        <w:rPr>
          <w:rFonts w:hint="eastAsia" w:ascii="宋体" w:hAnsi="宋体" w:eastAsia="宋体" w:cs="宋体"/>
          <w:b/>
          <w:bCs/>
          <w:sz w:val="24"/>
          <w:szCs w:val="24"/>
        </w:rPr>
        <w:t>带来的快乐</w:t>
      </w:r>
      <w:r>
        <w:rPr>
          <w:rFonts w:hint="eastAsia" w:ascii="宋体" w:hAnsi="宋体" w:eastAsia="宋体" w:cs="宋体"/>
          <w:b/>
          <w:bCs/>
          <w:sz w:val="24"/>
          <w:szCs w:val="24"/>
          <w:lang w:val="en-US" w:eastAsia="zh-CN"/>
        </w:rPr>
        <w:t>也</w:t>
      </w:r>
      <w:r>
        <w:rPr>
          <w:rFonts w:hint="eastAsia" w:ascii="宋体" w:hAnsi="宋体" w:eastAsia="宋体" w:cs="宋体"/>
          <w:b/>
          <w:bCs/>
          <w:sz w:val="24"/>
          <w:szCs w:val="24"/>
        </w:rPr>
        <w:t>是无穷的</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3.今天这节课，我们就要一起玩，不仅要玩出快乐，还要玩出学问呢！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出示课题：玩也有学问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（二）辨析安全行为，制作冒险棋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1.出示冒险棋图片。小朋友们，这是什么玩具？玩过的举手？谁知道它怎么玩呢？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SA"/>
        </w:rPr>
        <w:t>2.</w:t>
      </w:r>
      <w:r>
        <w:rPr>
          <w:rFonts w:hint="eastAsia" w:ascii="宋体" w:hAnsi="宋体" w:cs="宋体"/>
          <w:b w:val="0"/>
          <w:bCs w:val="0"/>
          <w:sz w:val="24"/>
          <w:szCs w:val="24"/>
          <w:lang w:val="en-US" w:eastAsia="zh-CN"/>
        </w:rPr>
        <w:t>今天陈老师带来了一盒探险棋，跟大家一起玩哦！你们瞧，棋盘里的黄色格子是普通格，红色和绿色是特殊事件格。可是红绿格子里的“事件卡”不小心被我搞乱了，你们能帮忙把事件卡贴进对应的格子里吗？</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交流讨论：</w:t>
      </w:r>
      <w:r>
        <w:rPr>
          <w:rFonts w:hint="eastAsia" w:ascii="宋体" w:hAnsi="宋体" w:cs="宋体"/>
          <w:b/>
          <w:bCs/>
          <w:sz w:val="24"/>
          <w:szCs w:val="24"/>
          <w:lang w:val="en-US" w:eastAsia="zh-CN"/>
        </w:rPr>
        <w:t>我们一起试一试，先来看看这两张事件卡，</w:t>
      </w:r>
      <w:r>
        <w:rPr>
          <w:rFonts w:hint="eastAsia" w:ascii="宋体" w:hAnsi="宋体" w:eastAsia="宋体" w:cs="宋体"/>
          <w:b/>
          <w:bCs/>
          <w:sz w:val="24"/>
          <w:szCs w:val="24"/>
          <w:lang w:val="en-US" w:eastAsia="zh-CN"/>
        </w:rPr>
        <w:t>哪一个</w:t>
      </w:r>
      <w:r>
        <w:rPr>
          <w:rFonts w:hint="eastAsia" w:ascii="宋体" w:hAnsi="宋体" w:cs="宋体"/>
          <w:b/>
          <w:bCs/>
          <w:sz w:val="24"/>
          <w:szCs w:val="24"/>
          <w:lang w:val="en-US" w:eastAsia="zh-CN"/>
        </w:rPr>
        <w:t>是正确，</w:t>
      </w:r>
      <w:r>
        <w:rPr>
          <w:rFonts w:hint="eastAsia" w:ascii="宋体" w:hAnsi="宋体" w:eastAsia="宋体" w:cs="宋体"/>
          <w:b/>
          <w:bCs/>
          <w:sz w:val="24"/>
          <w:szCs w:val="24"/>
          <w:lang w:val="en-US" w:eastAsia="zh-CN"/>
        </w:rPr>
        <w:t>安全</w:t>
      </w:r>
      <w:r>
        <w:rPr>
          <w:rFonts w:hint="eastAsia" w:ascii="宋体" w:hAnsi="宋体" w:cs="宋体"/>
          <w:b/>
          <w:bCs/>
          <w:sz w:val="24"/>
          <w:szCs w:val="24"/>
          <w:lang w:val="en-US" w:eastAsia="zh-CN"/>
        </w:rPr>
        <w:t>的</w:t>
      </w:r>
      <w:r>
        <w:rPr>
          <w:rFonts w:hint="eastAsia" w:ascii="宋体" w:hAnsi="宋体" w:eastAsia="宋体" w:cs="宋体"/>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出示情境图：球场踢足球、马路上踢足球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预设：马路上很危险，可能被车撞。球场上才是专门踢足球的地方。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小结：</w:t>
      </w:r>
      <w:r>
        <w:rPr>
          <w:rFonts w:hint="eastAsia" w:ascii="宋体" w:hAnsi="宋体" w:cs="宋体"/>
          <w:b/>
          <w:bCs/>
          <w:sz w:val="24"/>
          <w:szCs w:val="24"/>
          <w:lang w:val="en-US" w:eastAsia="zh-CN"/>
        </w:rPr>
        <w:t>同样是踢足球，选择不同的场地，玩的体验也不同。</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1205" w:firstLineChars="500"/>
        <w:textAlignment w:val="auto"/>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 xml:space="preserve">看来，想要玩得开心，首先要确保玩得安全！  </w:t>
      </w:r>
      <w:r>
        <w:rPr>
          <w:rFonts w:hint="eastAsia" w:ascii="宋体" w:hAnsi="宋体" w:cs="宋体"/>
          <w:b/>
          <w:bCs/>
          <w:color w:val="FF0000"/>
          <w:sz w:val="24"/>
          <w:szCs w:val="24"/>
          <w:lang w:val="en-US" w:eastAsia="zh-CN"/>
        </w:rPr>
        <w:t>板贴【安全】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3.活动</w:t>
      </w:r>
      <w:r>
        <w:rPr>
          <w:rFonts w:hint="eastAsia" w:ascii="宋体" w:hAnsi="宋体" w:eastAsia="宋体" w:cs="宋体"/>
          <w:b w:val="0"/>
          <w:bCs w:val="0"/>
          <w:sz w:val="24"/>
          <w:szCs w:val="24"/>
          <w:lang w:val="en-US" w:eastAsia="zh-CN"/>
        </w:rPr>
        <w:t>任务一：</w:t>
      </w:r>
      <w:r>
        <w:rPr>
          <w:rFonts w:hint="eastAsia" w:ascii="宋体" w:hAnsi="宋体" w:cs="宋体"/>
          <w:b w:val="0"/>
          <w:bCs w:val="0"/>
          <w:sz w:val="24"/>
          <w:szCs w:val="24"/>
          <w:lang w:val="en-US" w:eastAsia="zh-CN"/>
        </w:rPr>
        <w:t>同桌合作</w:t>
      </w:r>
      <w:r>
        <w:rPr>
          <w:rFonts w:hint="eastAsia" w:ascii="宋体" w:hAnsi="宋体" w:eastAsia="宋体" w:cs="宋体"/>
          <w:b w:val="0"/>
          <w:bCs w:val="0"/>
          <w:sz w:val="24"/>
          <w:szCs w:val="24"/>
          <w:lang w:val="en-US" w:eastAsia="zh-CN"/>
        </w:rPr>
        <w:t>制作棋盘</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观察图片，同桌讨论：这样玩好不好？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把安全的事件卡放进绿色格，把不安全的事件卡放进红色格（3分钟）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交流：</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在安全的场所玩：</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0" w:firstLineChars="400"/>
        <w:textAlignment w:val="auto"/>
        <w:rPr>
          <w:rFonts w:hint="eastAsia" w:ascii="宋体" w:hAnsi="宋体" w:eastAsia="宋体" w:cs="宋体"/>
          <w:b w:val="0"/>
          <w:bCs w:val="0"/>
          <w:color w:val="auto"/>
          <w:kern w:val="0"/>
          <w:sz w:val="24"/>
          <w:szCs w:val="24"/>
          <w:lang w:val="en-US" w:eastAsia="zh-CN" w:bidi="ar-SA"/>
        </w:rPr>
      </w:pPr>
      <w:bookmarkStart w:id="0" w:name="OLE_LINK1"/>
      <w:r>
        <w:rPr>
          <w:rFonts w:hint="eastAsia" w:ascii="宋体" w:hAnsi="宋体" w:cs="宋体"/>
          <w:b w:val="0"/>
          <w:bCs w:val="0"/>
          <w:color w:val="auto"/>
          <w:kern w:val="0"/>
          <w:sz w:val="24"/>
          <w:szCs w:val="24"/>
          <w:lang w:val="en-US" w:eastAsia="zh-CN" w:bidi="ar-SA"/>
        </w:rPr>
        <w:t>在跑道上赛跑，在广场上玩滑板；</w:t>
      </w:r>
      <w:r>
        <w:rPr>
          <w:rFonts w:hint="eastAsia" w:ascii="宋体" w:hAnsi="宋体" w:eastAsia="宋体" w:cs="宋体"/>
          <w:b w:val="0"/>
          <w:bCs w:val="0"/>
          <w:color w:val="auto"/>
          <w:kern w:val="0"/>
          <w:sz w:val="24"/>
          <w:szCs w:val="24"/>
          <w:lang w:val="en-US" w:eastAsia="zh-CN" w:bidi="ar-SA"/>
        </w:rPr>
        <w:t>在教室里追逐打闹</w:t>
      </w:r>
      <w:r>
        <w:rPr>
          <w:rFonts w:hint="eastAsia" w:ascii="宋体" w:hAnsi="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在河边捡石头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0" w:firstLineChars="400"/>
        <w:textAlignment w:val="auto"/>
        <w:rPr>
          <w:rFonts w:hint="eastAsia" w:ascii="宋体" w:hAnsi="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预设：水边、密闭的空间都不适合我们玩，有安全隐患，狭窄的教室里也不适合玩剧烈运动。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4" w:firstLineChars="400"/>
        <w:textAlignment w:val="auto"/>
        <w:rPr>
          <w:rFonts w:hint="default" w:ascii="宋体" w:hAnsi="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除了这些地方，哪些地方也不适合我们玩呢？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1205" w:firstLineChars="500"/>
        <w:textAlignment w:val="auto"/>
        <w:rPr>
          <w:rFonts w:hint="default" w:ascii="宋体" w:hAnsi="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 xml:space="preserve">小结：选择合适的场所玩很重要。小朋友们进行运动类游戏时，要优先选择平坦、宽敞的场所玩耍，并且要远离水域、偏僻处等危险场所。    </w:t>
      </w:r>
      <w:r>
        <w:rPr>
          <w:rFonts w:hint="eastAsia" w:ascii="宋体" w:hAnsi="宋体" w:cs="宋体"/>
          <w:b/>
          <w:bCs/>
          <w:color w:val="FF0000"/>
          <w:sz w:val="24"/>
          <w:szCs w:val="24"/>
          <w:lang w:val="en-US" w:eastAsia="zh-CN"/>
        </w:rPr>
        <w:t>板贴【会选择】</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sz w:val="24"/>
          <w:szCs w:val="24"/>
          <w:lang w:val="en-US" w:eastAsia="zh-CN"/>
        </w:rPr>
        <w:t>在合适的时间玩：</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0" w:firstLineChars="400"/>
        <w:textAlignment w:val="auto"/>
        <w:rPr>
          <w:rFonts w:hint="eastAsia" w:ascii="宋体" w:hAnsi="宋体" w:cs="宋体"/>
          <w:b w:val="0"/>
          <w:bCs w:val="0"/>
          <w:sz w:val="24"/>
          <w:szCs w:val="24"/>
          <w:lang w:val="en-US" w:eastAsia="zh-CN"/>
        </w:rPr>
      </w:pPr>
      <w:bookmarkStart w:id="1" w:name="OLE_LINK3"/>
      <w:r>
        <w:rPr>
          <w:rFonts w:hint="eastAsia" w:ascii="宋体" w:hAnsi="宋体" w:eastAsia="宋体" w:cs="宋体"/>
          <w:b w:val="0"/>
          <w:bCs w:val="0"/>
          <w:sz w:val="24"/>
          <w:szCs w:val="24"/>
          <w:lang w:val="en-US" w:eastAsia="zh-CN"/>
        </w:rPr>
        <w:t>晴天公园里放风筝</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下雨天在教室里下棋</w:t>
      </w:r>
      <w:r>
        <w:rPr>
          <w:rFonts w:hint="eastAsia" w:ascii="宋体" w:hAnsi="宋体" w:cs="宋体"/>
          <w:b w:val="0"/>
          <w:bCs w:val="0"/>
          <w:sz w:val="24"/>
          <w:szCs w:val="24"/>
          <w:lang w:val="en-US" w:eastAsia="zh-CN"/>
        </w:rPr>
        <w:t>；雷雨天风大</w:t>
      </w:r>
      <w:r>
        <w:rPr>
          <w:rFonts w:hint="eastAsia" w:ascii="宋体" w:hAnsi="宋体" w:eastAsia="宋体" w:cs="宋体"/>
          <w:b w:val="0"/>
          <w:bCs w:val="0"/>
          <w:sz w:val="24"/>
          <w:szCs w:val="24"/>
          <w:lang w:val="en-US" w:eastAsia="zh-CN"/>
        </w:rPr>
        <w:t>放风筝，</w:t>
      </w:r>
      <w:r>
        <w:rPr>
          <w:rFonts w:hint="eastAsia" w:ascii="宋体" w:hAnsi="宋体" w:cs="宋体"/>
          <w:b w:val="0"/>
          <w:bCs w:val="0"/>
          <w:sz w:val="24"/>
          <w:szCs w:val="24"/>
          <w:lang w:val="en-US" w:eastAsia="zh-CN"/>
        </w:rPr>
        <w:t>天黑了玩户外捉迷藏</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0" w:firstLineChars="4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预设：重点讲雷雨天放风筝的危险，出示图片。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2" w:firstLineChars="200"/>
        <w:textAlignment w:val="auto"/>
        <w:rPr>
          <w:rFonts w:hint="default" w:ascii="宋体" w:hAnsi="宋体" w:cs="宋体"/>
          <w:b/>
          <w:bCs/>
          <w:sz w:val="24"/>
          <w:szCs w:val="24"/>
          <w:lang w:val="en-US" w:eastAsia="zh-CN"/>
        </w:rPr>
      </w:pPr>
      <w:r>
        <w:rPr>
          <w:rFonts w:hint="eastAsia" w:ascii="宋体" w:hAnsi="宋体" w:cs="宋体"/>
          <w:b/>
          <w:bCs/>
          <w:color w:val="auto"/>
          <w:kern w:val="0"/>
          <w:sz w:val="24"/>
          <w:szCs w:val="24"/>
          <w:lang w:val="en-US" w:eastAsia="zh-CN" w:bidi="ar-SA"/>
        </w:rPr>
        <w:t>小结：户外玩耍时，要注意天气和时间是不是安全。在保障安全的前提下玩，这才是玩的学问！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采取不同的玩法：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0" w:firstLineChars="40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美术课上用剪刀剪纸，</w:t>
      </w:r>
      <w:r>
        <w:rPr>
          <w:rFonts w:hint="eastAsia" w:ascii="宋体" w:hAnsi="宋体" w:cs="宋体"/>
          <w:b w:val="0"/>
          <w:bCs w:val="0"/>
          <w:sz w:val="24"/>
          <w:szCs w:val="24"/>
          <w:lang w:val="en-US" w:eastAsia="zh-CN"/>
        </w:rPr>
        <w:t>扔沙包的时候扔别人的脚；往别人头上扔沙包，</w:t>
      </w:r>
      <w:r>
        <w:rPr>
          <w:rFonts w:hint="eastAsia" w:ascii="宋体" w:hAnsi="宋体" w:eastAsia="宋体" w:cs="宋体"/>
          <w:b w:val="0"/>
          <w:bCs w:val="0"/>
          <w:sz w:val="24"/>
          <w:szCs w:val="24"/>
          <w:lang w:val="en-US" w:eastAsia="zh-CN"/>
        </w:rPr>
        <w:t>课间用剪刀当武器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4" w:firstLineChars="4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追问：玩同样的</w:t>
      </w:r>
      <w:r>
        <w:rPr>
          <w:rFonts w:hint="eastAsia" w:ascii="宋体" w:hAnsi="宋体" w:cs="宋体"/>
          <w:b/>
          <w:bCs/>
          <w:sz w:val="24"/>
          <w:szCs w:val="24"/>
          <w:lang w:val="en-US" w:eastAsia="zh-CN"/>
        </w:rPr>
        <w:t>游戏和玩具，为什么有的可以，有的不可以？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2" w:firstLineChars="2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小结：正确地使用玩具，遵守玩耍的规则，让我们玩得开心又安全！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cs="宋体"/>
          <w:b w:val="0"/>
          <w:bCs w:val="0"/>
          <w:color w:val="auto"/>
          <w:kern w:val="0"/>
          <w:sz w:val="24"/>
          <w:szCs w:val="24"/>
          <w:lang w:val="en-US" w:eastAsia="zh-CN" w:bidi="ar-SA"/>
        </w:rPr>
        <w:t>生活中</w:t>
      </w:r>
      <w:r>
        <w:rPr>
          <w:rFonts w:hint="eastAsia" w:ascii="宋体" w:hAnsi="宋体" w:eastAsia="宋体" w:cs="宋体"/>
          <w:b w:val="0"/>
          <w:bCs w:val="0"/>
          <w:sz w:val="24"/>
          <w:szCs w:val="24"/>
          <w:lang w:val="en-US" w:eastAsia="zh-CN"/>
        </w:rPr>
        <w:t>不适合当玩具的物品、危险玩具：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0" w:firstLineChars="4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用雨伞</w:t>
      </w:r>
      <w:r>
        <w:rPr>
          <w:rFonts w:hint="eastAsia" w:ascii="宋体" w:hAnsi="宋体" w:cs="宋体"/>
          <w:b w:val="0"/>
          <w:bCs w:val="0"/>
          <w:sz w:val="24"/>
          <w:szCs w:val="24"/>
          <w:lang w:val="en-US" w:eastAsia="zh-CN"/>
        </w:rPr>
        <w:t>戳人</w:t>
      </w:r>
      <w:r>
        <w:rPr>
          <w:rFonts w:hint="eastAsia" w:ascii="宋体" w:hAnsi="宋体" w:eastAsia="宋体" w:cs="宋体"/>
          <w:b w:val="0"/>
          <w:bCs w:val="0"/>
          <w:sz w:val="24"/>
          <w:szCs w:val="24"/>
          <w:lang w:val="en-US" w:eastAsia="zh-CN"/>
        </w:rPr>
        <w:t>、玩激光笔</w:t>
      </w:r>
      <w:r>
        <w:rPr>
          <w:rFonts w:hint="eastAsia" w:ascii="宋体" w:hAnsi="宋体" w:cs="宋体"/>
          <w:b w:val="0"/>
          <w:bCs w:val="0"/>
          <w:sz w:val="24"/>
          <w:szCs w:val="24"/>
          <w:lang w:val="en-US" w:eastAsia="zh-CN"/>
        </w:rPr>
        <w:t>；用纸杯子做电话、用塑料瓶子当保龄球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追问：所有的物品都适合当玩具吗？生活中还有哪些物品不能玩？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预</w:t>
      </w:r>
      <w:r>
        <w:rPr>
          <w:rFonts w:hint="eastAsia" w:ascii="宋体" w:hAnsi="宋体" w:eastAsia="宋体" w:cs="宋体"/>
          <w:b w:val="0"/>
          <w:bCs w:val="0"/>
          <w:sz w:val="24"/>
          <w:szCs w:val="24"/>
          <w:lang w:val="en-US" w:eastAsia="zh-CN"/>
        </w:rPr>
        <w:t>设：小刀、家里的电线、爸爸的打火机、妈妈的玻璃杯、爷爷的药丸</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2" w:firstLineChars="2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追问：激光笔为什么不能玩呢？我们一起来看一段视频。小朋友们看明白了吗？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小结：玩</w:t>
      </w:r>
      <w:r>
        <w:rPr>
          <w:rFonts w:hint="eastAsia" w:ascii="宋体" w:hAnsi="宋体" w:eastAsia="宋体" w:cs="宋体"/>
          <w:b/>
          <w:bCs/>
          <w:sz w:val="24"/>
          <w:szCs w:val="24"/>
        </w:rPr>
        <w:t>具各式各样，但有的却不安全</w:t>
      </w:r>
      <w:r>
        <w:rPr>
          <w:rFonts w:hint="eastAsia" w:ascii="宋体" w:hAnsi="宋体" w:eastAsia="宋体" w:cs="宋体"/>
          <w:b/>
          <w:bCs/>
          <w:sz w:val="24"/>
          <w:szCs w:val="24"/>
          <w:lang w:eastAsia="zh-CN"/>
        </w:rPr>
        <w:t>，</w:t>
      </w:r>
      <w:r>
        <w:rPr>
          <w:rFonts w:hint="eastAsia" w:ascii="宋体" w:hAnsi="宋体" w:eastAsia="宋体" w:cs="宋体"/>
          <w:b/>
          <w:bCs/>
          <w:sz w:val="24"/>
          <w:szCs w:val="24"/>
        </w:rPr>
        <w:t>一不小心会伤到我们自己</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还有的会损害我们的健康。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想玩的安全，我们要会选择，懂安全！</w:t>
      </w:r>
      <w:r>
        <w:rPr>
          <w:rFonts w:hint="eastAsia" w:ascii="宋体" w:hAnsi="宋体" w:cs="宋体"/>
          <w:b/>
          <w:bCs/>
          <w:sz w:val="24"/>
          <w:szCs w:val="24"/>
          <w:lang w:val="en-US" w:eastAsia="zh-CN"/>
        </w:rPr>
        <w:t xml:space="preserve">          </w:t>
      </w:r>
      <w:r>
        <w:rPr>
          <w:rFonts w:hint="eastAsia" w:ascii="宋体" w:hAnsi="宋体" w:cs="宋体"/>
          <w:b/>
          <w:bCs/>
          <w:color w:val="FF0000"/>
          <w:sz w:val="24"/>
          <w:szCs w:val="24"/>
          <w:lang w:val="en-US" w:eastAsia="zh-CN"/>
        </w:rPr>
        <w:t>板贴【健康】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小朋友们玩得真有学问！都选择了安全又健康</w:t>
      </w:r>
      <w:r>
        <w:rPr>
          <w:rFonts w:hint="eastAsia" w:ascii="宋体" w:hAnsi="宋体" w:eastAsia="宋体" w:cs="宋体"/>
          <w:b/>
          <w:bCs/>
          <w:sz w:val="24"/>
          <w:szCs w:val="24"/>
          <w:lang w:val="en-US" w:eastAsia="zh-CN"/>
        </w:rPr>
        <w:t>地</w:t>
      </w:r>
      <w:r>
        <w:rPr>
          <w:rFonts w:hint="eastAsia" w:ascii="宋体" w:hAnsi="宋体" w:eastAsia="宋体" w:cs="宋体"/>
          <w:b/>
          <w:bCs/>
          <w:sz w:val="24"/>
          <w:szCs w:val="24"/>
        </w:rPr>
        <w:t>玩，为你们的安全意识点赞！</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cs="宋体"/>
          <w:b/>
          <w:bCs/>
          <w:sz w:val="28"/>
          <w:szCs w:val="28"/>
          <w:lang w:val="en-US" w:eastAsia="zh-CN"/>
        </w:rPr>
      </w:pPr>
      <w:r>
        <w:rPr>
          <w:rFonts w:hint="eastAsia" w:ascii="宋体" w:hAnsi="宋体" w:eastAsia="宋体" w:cs="宋体"/>
          <w:b/>
          <w:bCs/>
          <w:color w:val="auto"/>
          <w:kern w:val="0"/>
          <w:sz w:val="28"/>
          <w:szCs w:val="28"/>
          <w:lang w:val="en-US" w:eastAsia="zh-CN" w:bidi="ar-SA"/>
        </w:rPr>
        <w:t>（三）</w:t>
      </w:r>
      <w:r>
        <w:rPr>
          <w:rFonts w:hint="eastAsia" w:ascii="宋体" w:hAnsi="宋体" w:cs="宋体"/>
          <w:b/>
          <w:bCs/>
          <w:sz w:val="28"/>
          <w:szCs w:val="28"/>
          <w:lang w:val="en-US" w:eastAsia="zh-CN"/>
        </w:rPr>
        <w:t>学习自护技能，完善冒险棋</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color w:val="auto"/>
          <w:kern w:val="0"/>
          <w:sz w:val="24"/>
          <w:szCs w:val="24"/>
          <w:lang w:val="en-US" w:eastAsia="zh-CN" w:bidi="ar-SA"/>
        </w:rPr>
        <w:t>1.</w:t>
      </w:r>
      <w:r>
        <w:rPr>
          <w:rFonts w:hint="eastAsia" w:ascii="宋体" w:hAnsi="宋体" w:cs="宋体"/>
          <w:b w:val="0"/>
          <w:bCs w:val="0"/>
          <w:sz w:val="24"/>
          <w:szCs w:val="24"/>
          <w:lang w:val="en-US" w:eastAsia="zh-CN"/>
        </w:rPr>
        <w:t>在玩耍时，</w:t>
      </w:r>
      <w:r>
        <w:rPr>
          <w:rFonts w:hint="eastAsia" w:ascii="宋体" w:hAnsi="宋体" w:eastAsia="宋体" w:cs="宋体"/>
          <w:b w:val="0"/>
          <w:bCs w:val="0"/>
          <w:sz w:val="24"/>
          <w:szCs w:val="24"/>
        </w:rPr>
        <w:t>一不留神，受伤也是有可能的。</w:t>
      </w:r>
      <w:r>
        <w:rPr>
          <w:rFonts w:hint="eastAsia" w:ascii="宋体" w:hAnsi="宋体" w:cs="宋体"/>
          <w:b w:val="0"/>
          <w:bCs w:val="0"/>
          <w:sz w:val="24"/>
          <w:szCs w:val="24"/>
          <w:lang w:val="en-US" w:eastAsia="zh-CN"/>
        </w:rPr>
        <w:t>受伤了，怎么办呢？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2.瞧！</w:t>
      </w:r>
      <w:r>
        <w:rPr>
          <w:rFonts w:hint="eastAsia" w:ascii="宋体" w:hAnsi="宋体" w:eastAsia="宋体" w:cs="宋体"/>
          <w:b w:val="0"/>
          <w:bCs w:val="0"/>
          <w:sz w:val="24"/>
          <w:szCs w:val="24"/>
          <w:lang w:val="en-US" w:eastAsia="zh-CN"/>
        </w:rPr>
        <w:t>在</w:t>
      </w:r>
      <w:r>
        <w:rPr>
          <w:rFonts w:hint="eastAsia" w:ascii="宋体" w:hAnsi="宋体" w:cs="宋体"/>
          <w:b w:val="0"/>
          <w:bCs w:val="0"/>
          <w:sz w:val="24"/>
          <w:szCs w:val="24"/>
          <w:lang w:val="en-US" w:eastAsia="zh-CN"/>
        </w:rPr>
        <w:t>冒险</w:t>
      </w:r>
      <w:r>
        <w:rPr>
          <w:rFonts w:hint="eastAsia" w:ascii="宋体" w:hAnsi="宋体" w:eastAsia="宋体" w:cs="宋体"/>
          <w:b w:val="0"/>
          <w:bCs w:val="0"/>
          <w:sz w:val="24"/>
          <w:szCs w:val="24"/>
          <w:lang w:val="en-US" w:eastAsia="zh-CN"/>
        </w:rPr>
        <w:t>棋中</w:t>
      </w:r>
      <w:r>
        <w:rPr>
          <w:rFonts w:hint="eastAsia" w:ascii="宋体" w:hAnsi="宋体" w:cs="宋体"/>
          <w:b w:val="0"/>
          <w:bCs w:val="0"/>
          <w:sz w:val="24"/>
          <w:szCs w:val="24"/>
          <w:lang w:val="en-US" w:eastAsia="zh-CN"/>
        </w:rPr>
        <w:t>，还有一些蓝色的陷阱格，给我们的游戏出了难题，如何解决不了，就得退回起点呢！敢不敢来挑战一下？</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SA"/>
        </w:rPr>
        <w:t>（1）</w:t>
      </w:r>
      <w:r>
        <w:rPr>
          <w:rFonts w:hint="eastAsia" w:ascii="宋体" w:hAnsi="宋体" w:eastAsia="宋体" w:cs="宋体"/>
          <w:b w:val="0"/>
          <w:bCs w:val="0"/>
          <w:sz w:val="24"/>
          <w:szCs w:val="24"/>
          <w:lang w:val="en-US" w:eastAsia="zh-CN"/>
        </w:rPr>
        <w:t>玩耍时，不小心被沙子迷了眼睛，怎么办？</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bookmarkStart w:id="2" w:name="OLE_LINK2"/>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用手揉出来</w:t>
      </w:r>
      <w:r>
        <w:rPr>
          <w:rFonts w:hint="eastAsia" w:ascii="宋体" w:hAnsi="宋体" w:cs="宋体"/>
          <w:b w:val="0"/>
          <w:bCs w:val="0"/>
          <w:sz w:val="24"/>
          <w:szCs w:val="24"/>
          <w:lang w:val="en-US" w:eastAsia="zh-CN"/>
        </w:rPr>
        <w:t xml:space="preserve">    2.</w:t>
      </w:r>
      <w:r>
        <w:rPr>
          <w:rFonts w:hint="eastAsia" w:ascii="宋体" w:hAnsi="宋体" w:eastAsia="宋体" w:cs="宋体"/>
          <w:b w:val="0"/>
          <w:bCs w:val="0"/>
          <w:sz w:val="24"/>
          <w:szCs w:val="24"/>
          <w:lang w:val="en-US" w:eastAsia="zh-CN"/>
        </w:rPr>
        <w:t>慢慢眨眼睛</w:t>
      </w:r>
      <w:r>
        <w:rPr>
          <w:rFonts w:hint="eastAsia" w:ascii="宋体" w:hAnsi="宋体" w:cs="宋体"/>
          <w:b w:val="0"/>
          <w:bCs w:val="0"/>
          <w:sz w:val="24"/>
          <w:szCs w:val="24"/>
          <w:lang w:val="en-US" w:eastAsia="zh-CN"/>
        </w:rPr>
        <w:t>，或</w:t>
      </w:r>
      <w:r>
        <w:rPr>
          <w:rFonts w:hint="eastAsia" w:ascii="宋体" w:hAnsi="宋体" w:eastAsia="宋体" w:cs="宋体"/>
          <w:b w:val="0"/>
          <w:bCs w:val="0"/>
          <w:sz w:val="24"/>
          <w:szCs w:val="24"/>
          <w:lang w:val="en-US" w:eastAsia="zh-CN"/>
        </w:rPr>
        <w:t>用清水冲洗</w:t>
      </w:r>
      <w:r>
        <w:rPr>
          <w:rFonts w:hint="eastAsia" w:ascii="宋体" w:hAnsi="宋体" w:cs="宋体"/>
          <w:b w:val="0"/>
          <w:bCs w:val="0"/>
          <w:sz w:val="24"/>
          <w:szCs w:val="24"/>
          <w:lang w:val="en-US" w:eastAsia="zh-CN"/>
        </w:rPr>
        <w:t xml:space="preserve">  3.</w:t>
      </w:r>
      <w:r>
        <w:rPr>
          <w:rFonts w:hint="eastAsia" w:ascii="宋体" w:hAnsi="宋体" w:eastAsia="宋体" w:cs="宋体"/>
          <w:b w:val="0"/>
          <w:bCs w:val="0"/>
          <w:sz w:val="24"/>
          <w:szCs w:val="24"/>
          <w:lang w:val="en-US" w:eastAsia="zh-CN"/>
        </w:rPr>
        <w:t>找</w:t>
      </w:r>
      <w:r>
        <w:rPr>
          <w:rFonts w:hint="eastAsia" w:ascii="宋体" w:hAnsi="宋体" w:cs="宋体"/>
          <w:b w:val="0"/>
          <w:bCs w:val="0"/>
          <w:sz w:val="24"/>
          <w:szCs w:val="24"/>
          <w:lang w:val="en-US" w:eastAsia="zh-CN"/>
        </w:rPr>
        <w:t>大人</w:t>
      </w:r>
      <w:r>
        <w:rPr>
          <w:rFonts w:hint="eastAsia" w:ascii="宋体" w:hAnsi="宋体" w:eastAsia="宋体" w:cs="宋体"/>
          <w:b w:val="0"/>
          <w:bCs w:val="0"/>
          <w:sz w:val="24"/>
          <w:szCs w:val="24"/>
          <w:lang w:val="en-US" w:eastAsia="zh-CN"/>
        </w:rPr>
        <w:t>帮忙</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SA"/>
        </w:rPr>
        <w:t>（2）</w:t>
      </w:r>
      <w:r>
        <w:rPr>
          <w:rFonts w:hint="eastAsia" w:ascii="宋体" w:hAnsi="宋体" w:eastAsia="宋体" w:cs="宋体"/>
          <w:b w:val="0"/>
          <w:bCs w:val="0"/>
          <w:sz w:val="24"/>
          <w:szCs w:val="24"/>
          <w:lang w:val="en-US" w:eastAsia="zh-CN"/>
        </w:rPr>
        <w:t>跳绳时，扭伤了</w:t>
      </w:r>
      <w:r>
        <w:rPr>
          <w:rFonts w:hint="eastAsia" w:ascii="宋体" w:hAnsi="宋体" w:cs="宋体"/>
          <w:b w:val="0"/>
          <w:bCs w:val="0"/>
          <w:sz w:val="24"/>
          <w:szCs w:val="24"/>
          <w:lang w:val="en-US" w:eastAsia="zh-CN"/>
        </w:rPr>
        <w:t>脚怎么办</w:t>
      </w:r>
      <w:r>
        <w:rPr>
          <w:rFonts w:hint="eastAsia" w:ascii="宋体" w:hAnsi="宋体" w:eastAsia="宋体" w:cs="宋体"/>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用冰袋敷一敷</w:t>
      </w:r>
      <w:r>
        <w:rPr>
          <w:rFonts w:hint="eastAsia" w:ascii="宋体" w:hAnsi="宋体" w:cs="宋体"/>
          <w:b w:val="0"/>
          <w:bCs w:val="0"/>
          <w:sz w:val="24"/>
          <w:szCs w:val="24"/>
          <w:lang w:val="en-US" w:eastAsia="zh-CN"/>
        </w:rPr>
        <w:t xml:space="preserve">  2.用</w:t>
      </w:r>
      <w:r>
        <w:rPr>
          <w:rFonts w:hint="eastAsia" w:ascii="宋体" w:hAnsi="宋体" w:eastAsia="宋体" w:cs="宋体"/>
          <w:b w:val="0"/>
          <w:bCs w:val="0"/>
          <w:sz w:val="24"/>
          <w:szCs w:val="24"/>
          <w:lang w:val="en-US" w:eastAsia="zh-CN"/>
        </w:rPr>
        <w:t>碘伏消毒</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贴上创可贴</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找</w:t>
      </w:r>
      <w:r>
        <w:rPr>
          <w:rFonts w:hint="eastAsia" w:ascii="宋体" w:hAnsi="宋体" w:cs="宋体"/>
          <w:b w:val="0"/>
          <w:bCs w:val="0"/>
          <w:sz w:val="24"/>
          <w:szCs w:val="24"/>
          <w:lang w:val="en-US" w:eastAsia="zh-CN"/>
        </w:rPr>
        <w:t>大人</w:t>
      </w:r>
      <w:r>
        <w:rPr>
          <w:rFonts w:hint="eastAsia" w:ascii="宋体" w:hAnsi="宋体" w:eastAsia="宋体" w:cs="宋体"/>
          <w:b w:val="0"/>
          <w:bCs w:val="0"/>
          <w:sz w:val="24"/>
          <w:szCs w:val="24"/>
          <w:lang w:val="en-US" w:eastAsia="zh-CN"/>
        </w:rPr>
        <w:t>帮忙</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sz w:val="24"/>
          <w:szCs w:val="24"/>
          <w:lang w:val="en-US" w:eastAsia="zh-CN"/>
        </w:rPr>
        <w:t>过渡：小朋友们，还挺有安全常识呢！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SA"/>
        </w:rPr>
        <w:t>（3）</w:t>
      </w:r>
      <w:r>
        <w:rPr>
          <w:rFonts w:hint="eastAsia" w:ascii="宋体" w:hAnsi="宋体" w:eastAsia="宋体" w:cs="宋体"/>
          <w:b w:val="0"/>
          <w:bCs w:val="0"/>
          <w:sz w:val="24"/>
          <w:szCs w:val="24"/>
          <w:lang w:val="en-US" w:eastAsia="zh-CN"/>
        </w:rPr>
        <w:t>除此之外，还有一些</w:t>
      </w:r>
      <w:r>
        <w:rPr>
          <w:rFonts w:hint="eastAsia" w:ascii="宋体" w:hAnsi="宋体" w:cs="宋体"/>
          <w:b w:val="0"/>
          <w:bCs w:val="0"/>
          <w:sz w:val="24"/>
          <w:szCs w:val="24"/>
          <w:lang w:val="en-US" w:eastAsia="zh-CN"/>
        </w:rPr>
        <w:t>游戏</w:t>
      </w:r>
      <w:r>
        <w:rPr>
          <w:rFonts w:hint="eastAsia" w:ascii="宋体" w:hAnsi="宋体" w:eastAsia="宋体" w:cs="宋体"/>
          <w:b w:val="0"/>
          <w:bCs w:val="0"/>
          <w:sz w:val="24"/>
          <w:szCs w:val="24"/>
          <w:lang w:val="en-US" w:eastAsia="zh-CN"/>
        </w:rPr>
        <w:t>中常见的受伤处理方法，我们请校医老师帮我们讲解一下，好吗？</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校医老师教给我们这么多自护技巧，</w:t>
      </w:r>
      <w:r>
        <w:rPr>
          <w:rFonts w:hint="eastAsia" w:ascii="宋体" w:hAnsi="宋体" w:cs="宋体"/>
          <w:b/>
          <w:bCs/>
          <w:sz w:val="24"/>
          <w:szCs w:val="24"/>
          <w:lang w:val="en-US" w:eastAsia="zh-CN"/>
        </w:rPr>
        <w:t xml:space="preserve">掌握这些技巧，即使在玩耍时不慎受伤，我们也能保护好自己的安全和健康！        </w:t>
      </w:r>
      <w:r>
        <w:rPr>
          <w:rFonts w:hint="eastAsia" w:ascii="宋体" w:hAnsi="宋体" w:cs="宋体"/>
          <w:b/>
          <w:bCs/>
          <w:color w:val="FF0000"/>
          <w:sz w:val="24"/>
          <w:szCs w:val="24"/>
          <w:lang w:val="en-US" w:eastAsia="zh-CN"/>
        </w:rPr>
        <w:t>板贴【会自护】</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校医老师还送给小朋友们一首自护儿歌呢，我们一起跟着音乐拍手读一读吧！</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沙迷眼，不能揉。扭伤后，先冷敷。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小擦伤，要消毒。受伤后，看医生。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求救电话要记牢，紧急情况会呼救！</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小朋友们的</w:t>
      </w:r>
      <w:r>
        <w:rPr>
          <w:rFonts w:hint="eastAsia" w:ascii="宋体" w:hAnsi="宋体" w:cs="宋体"/>
          <w:b w:val="0"/>
          <w:bCs w:val="0"/>
          <w:sz w:val="24"/>
          <w:szCs w:val="24"/>
          <w:lang w:val="en-US" w:eastAsia="zh-CN"/>
        </w:rPr>
        <w:t>探险棋</w:t>
      </w:r>
      <w:r>
        <w:rPr>
          <w:rFonts w:hint="eastAsia" w:ascii="宋体" w:hAnsi="宋体" w:eastAsia="宋体" w:cs="宋体"/>
          <w:b w:val="0"/>
          <w:bCs w:val="0"/>
          <w:sz w:val="24"/>
          <w:szCs w:val="24"/>
          <w:lang w:val="en-US" w:eastAsia="zh-CN"/>
        </w:rPr>
        <w:t>已经完成了，</w:t>
      </w:r>
      <w:r>
        <w:rPr>
          <w:rFonts w:hint="eastAsia" w:ascii="宋体" w:hAnsi="宋体" w:cs="宋体"/>
          <w:b w:val="0"/>
          <w:bCs w:val="0"/>
          <w:sz w:val="24"/>
          <w:szCs w:val="24"/>
          <w:lang w:val="en-US" w:eastAsia="zh-CN"/>
        </w:rPr>
        <w:t>接下来就和同桌一起</w:t>
      </w:r>
      <w:r>
        <w:rPr>
          <w:rFonts w:hint="eastAsia" w:ascii="宋体" w:hAnsi="宋体" w:eastAsia="宋体" w:cs="宋体"/>
          <w:b w:val="0"/>
          <w:bCs w:val="0"/>
          <w:sz w:val="24"/>
          <w:szCs w:val="24"/>
          <w:lang w:val="en-US" w:eastAsia="zh-CN"/>
        </w:rPr>
        <w:t>玩起来吧！</w:t>
      </w:r>
      <w:r>
        <w:rPr>
          <w:rFonts w:hint="eastAsia" w:ascii="宋体" w:hAnsi="宋体" w:cs="宋体"/>
          <w:b w:val="0"/>
          <w:bCs w:val="0"/>
          <w:sz w:val="24"/>
          <w:szCs w:val="24"/>
          <w:lang w:val="en-US" w:eastAsia="zh-CN"/>
        </w:rPr>
        <w:t>音乐停，游戏就停哟！（3分钟）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cs="宋体"/>
          <w:b/>
          <w:bCs/>
          <w:sz w:val="28"/>
          <w:szCs w:val="28"/>
          <w:lang w:val="en-US" w:eastAsia="zh-CN"/>
        </w:rPr>
      </w:pPr>
      <w:r>
        <w:rPr>
          <w:rFonts w:hint="eastAsia" w:ascii="宋体" w:hAnsi="宋体" w:eastAsia="宋体" w:cs="宋体"/>
          <w:b/>
          <w:bCs/>
          <w:color w:val="auto"/>
          <w:kern w:val="0"/>
          <w:sz w:val="28"/>
          <w:szCs w:val="28"/>
          <w:lang w:val="en-US" w:eastAsia="zh-CN" w:bidi="ar-SA"/>
        </w:rPr>
        <w:t>（</w:t>
      </w:r>
      <w:r>
        <w:rPr>
          <w:rFonts w:hint="eastAsia" w:ascii="宋体" w:hAnsi="宋体" w:cs="宋体"/>
          <w:b/>
          <w:bCs/>
          <w:color w:val="auto"/>
          <w:kern w:val="0"/>
          <w:sz w:val="28"/>
          <w:szCs w:val="28"/>
          <w:lang w:val="en-US" w:eastAsia="zh-CN" w:bidi="ar-SA"/>
        </w:rPr>
        <w:t>四</w:t>
      </w:r>
      <w:r>
        <w:rPr>
          <w:rFonts w:hint="eastAsia" w:ascii="宋体" w:hAnsi="宋体" w:eastAsia="宋体" w:cs="宋体"/>
          <w:b/>
          <w:bCs/>
          <w:color w:val="auto"/>
          <w:kern w:val="0"/>
          <w:sz w:val="28"/>
          <w:szCs w:val="28"/>
          <w:lang w:val="en-US" w:eastAsia="zh-CN" w:bidi="ar-SA"/>
        </w:rPr>
        <w:t>）</w:t>
      </w:r>
      <w:r>
        <w:rPr>
          <w:rFonts w:hint="eastAsia" w:ascii="宋体" w:hAnsi="宋体" w:cs="宋体"/>
          <w:b/>
          <w:bCs/>
          <w:color w:val="auto"/>
          <w:kern w:val="0"/>
          <w:sz w:val="28"/>
          <w:szCs w:val="28"/>
          <w:lang w:val="en-US" w:eastAsia="zh-CN" w:bidi="ar-SA"/>
        </w:rPr>
        <w:t>思辨游戏沉迷，懂得克制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SA"/>
        </w:rPr>
        <w:t>1.</w:t>
      </w:r>
      <w:r>
        <w:rPr>
          <w:rFonts w:hint="eastAsia" w:ascii="宋体" w:hAnsi="宋体" w:cs="宋体"/>
          <w:b w:val="0"/>
          <w:bCs w:val="0"/>
          <w:sz w:val="24"/>
          <w:szCs w:val="24"/>
          <w:lang w:val="en-US" w:eastAsia="zh-CN"/>
        </w:rPr>
        <w:t>小朋友们玩得开心吗？陈老师还想给你们点赞！每个小朋友玩得都很开心呢，但你们都能遵守时间规则，说停就停！真棒！</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但身边也有一些小朋友，他们经常产生这样的想法：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40" w:firstLineChars="1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小明：哎！课间的超轻粘土没做完，真想继续玩呀！要不，我趁老师不注意，偷偷地在桌肚里玩吧……</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40" w:firstLineChars="1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小红：下课了，小朋友们都出去玩了，可我作业还没有改完呢！要不，我也出去玩吧……</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40" w:firstLineChars="1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辨一辨：这样做好不好？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1200" w:firstLineChars="5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如果是你，你会怎么劝他们呢？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2" w:firstLineChars="200"/>
        <w:textAlignment w:val="auto"/>
        <w:rPr>
          <w:rFonts w:hint="default" w:ascii="宋体" w:hAnsi="宋体" w:cs="宋体"/>
          <w:b w:val="0"/>
          <w:bCs w:val="0"/>
          <w:sz w:val="24"/>
          <w:szCs w:val="24"/>
          <w:lang w:val="en-US" w:eastAsia="zh-CN"/>
        </w:rPr>
      </w:pPr>
      <w:r>
        <w:rPr>
          <w:rFonts w:hint="eastAsia" w:ascii="宋体" w:hAnsi="宋体" w:cs="宋体"/>
          <w:b/>
          <w:bCs/>
          <w:sz w:val="24"/>
          <w:szCs w:val="24"/>
          <w:lang w:val="en-US" w:eastAsia="zh-CN"/>
        </w:rPr>
        <w:t>小结：是呀！我们是一名小学生了，不仅要安全地玩，还要有规则地玩。不能因为贪玩，而耽误了学习任务！</w:t>
      </w:r>
      <w:r>
        <w:rPr>
          <w:rFonts w:hint="eastAsia" w:ascii="宋体" w:hAnsi="宋体" w:cs="宋体"/>
          <w:b/>
          <w:bCs/>
          <w:color w:val="FF0000"/>
          <w:sz w:val="24"/>
          <w:szCs w:val="24"/>
          <w:lang w:val="en-US" w:eastAsia="zh-CN"/>
        </w:rPr>
        <w:t>板贴【懂节制】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val="0"/>
          <w:bCs w:val="0"/>
          <w:color w:val="auto"/>
          <w:kern w:val="0"/>
          <w:sz w:val="24"/>
          <w:szCs w:val="24"/>
          <w:lang w:val="en-US" w:eastAsia="zh-CN" w:bidi="ar-SA"/>
        </w:rPr>
      </w:pPr>
      <w:r>
        <w:rPr>
          <w:rFonts w:hint="default" w:ascii="宋体" w:hAnsi="宋体" w:eastAsia="宋体" w:cs="宋体"/>
          <w:b w:val="0"/>
          <w:bCs w:val="0"/>
          <w:color w:val="auto"/>
          <w:kern w:val="0"/>
          <w:sz w:val="24"/>
          <w:szCs w:val="24"/>
          <w:lang w:val="en-US" w:eastAsia="zh-CN" w:bidi="ar-SA"/>
        </w:rPr>
        <w:t>2.</w:t>
      </w:r>
      <w:r>
        <w:rPr>
          <w:rFonts w:hint="eastAsia" w:ascii="宋体" w:hAnsi="宋体" w:cs="宋体"/>
          <w:b w:val="0"/>
          <w:bCs w:val="0"/>
          <w:sz w:val="24"/>
          <w:szCs w:val="24"/>
          <w:lang w:val="en-US" w:eastAsia="zh-CN"/>
        </w:rPr>
        <w:t>还有一种游戏，更容易让小朋友们沉迷其中无法自拔，你们看：出示情境图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引导：像他们这样玩游戏，好不好？为什么呢？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SA"/>
        </w:rPr>
        <w:t>（1）</w:t>
      </w:r>
      <w:r>
        <w:rPr>
          <w:rFonts w:hint="eastAsia" w:ascii="宋体" w:hAnsi="宋体" w:cs="宋体"/>
          <w:b w:val="0"/>
          <w:bCs w:val="0"/>
          <w:sz w:val="24"/>
          <w:szCs w:val="24"/>
          <w:lang w:val="en-US" w:eastAsia="zh-CN"/>
        </w:rPr>
        <w:t>说一说</w:t>
      </w:r>
      <w:r>
        <w:rPr>
          <w:rFonts w:hint="eastAsia" w:ascii="宋体" w:hAnsi="宋体" w:eastAsia="宋体" w:cs="宋体"/>
          <w:b w:val="0"/>
          <w:bCs w:val="0"/>
          <w:sz w:val="24"/>
          <w:szCs w:val="24"/>
          <w:lang w:val="en-US" w:eastAsia="zh-CN"/>
        </w:rPr>
        <w:t>沉迷游戏的危害：</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引导：</w:t>
      </w:r>
      <w:r>
        <w:rPr>
          <w:rFonts w:hint="eastAsia" w:ascii="宋体" w:hAnsi="宋体" w:eastAsia="宋体" w:cs="宋体"/>
          <w:b w:val="0"/>
          <w:bCs w:val="0"/>
          <w:sz w:val="24"/>
          <w:szCs w:val="24"/>
          <w:lang w:val="en-US" w:eastAsia="zh-CN"/>
        </w:rPr>
        <w:t>伤害身体、视力；影响睡眠；耽误学习</w:t>
      </w:r>
      <w:r>
        <w:rPr>
          <w:rFonts w:hint="eastAsia" w:ascii="宋体" w:hAnsi="宋体" w:cs="宋体"/>
          <w:b w:val="0"/>
          <w:bCs w:val="0"/>
          <w:sz w:val="24"/>
          <w:szCs w:val="24"/>
          <w:lang w:val="en-US" w:eastAsia="zh-CN"/>
        </w:rPr>
        <w:t>；不健康的游戏会损害小朋友的身心健康。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SA"/>
        </w:rPr>
        <w:t>（2）</w:t>
      </w:r>
      <w:r>
        <w:rPr>
          <w:rFonts w:hint="eastAsia" w:ascii="宋体" w:hAnsi="宋体" w:cs="宋体"/>
          <w:b w:val="0"/>
          <w:bCs w:val="0"/>
          <w:sz w:val="24"/>
          <w:szCs w:val="24"/>
          <w:lang w:val="en-US" w:eastAsia="zh-CN"/>
        </w:rPr>
        <w:t>那怎么才能防止手机游戏、电子游戏伤害我们，玩得健康呢？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8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引导：设置玩耍的时间；爸爸妈妈监督着玩；用其它健康的游戏代替</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1205" w:firstLineChars="500"/>
        <w:textAlignment w:val="auto"/>
        <w:rPr>
          <w:rFonts w:hint="eastAsia" w:ascii="宋体" w:hAnsi="宋体" w:cs="宋体"/>
          <w:b/>
          <w:bCs/>
          <w:color w:val="FF0000"/>
          <w:sz w:val="24"/>
          <w:szCs w:val="24"/>
          <w:lang w:val="en-US" w:eastAsia="zh-CN"/>
        </w:rPr>
      </w:pPr>
      <w:r>
        <w:rPr>
          <w:rFonts w:hint="eastAsia" w:ascii="宋体" w:hAnsi="宋体" w:cs="宋体"/>
          <w:b/>
          <w:bCs/>
          <w:sz w:val="24"/>
          <w:szCs w:val="24"/>
          <w:lang w:val="en-US" w:eastAsia="zh-CN"/>
        </w:rPr>
        <w:t>小结：我们要玩健康有益的游戏，还要懂得节制，不能沉迷游戏，给自己带来伤害！</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cs="宋体"/>
          <w:b/>
          <w:bCs/>
          <w:sz w:val="24"/>
          <w:szCs w:val="24"/>
          <w:lang w:val="en-US" w:eastAsia="zh-CN"/>
        </w:rPr>
      </w:pPr>
      <w:r>
        <w:rPr>
          <w:rFonts w:hint="eastAsia" w:ascii="宋体" w:hAnsi="宋体" w:eastAsia="宋体" w:cs="宋体"/>
          <w:b/>
          <w:bCs/>
          <w:color w:val="auto"/>
          <w:kern w:val="0"/>
          <w:sz w:val="28"/>
          <w:szCs w:val="28"/>
          <w:lang w:val="en-US" w:eastAsia="zh-CN" w:bidi="ar-SA"/>
        </w:rPr>
        <w:t>（</w:t>
      </w:r>
      <w:r>
        <w:rPr>
          <w:rFonts w:hint="eastAsia" w:ascii="宋体" w:hAnsi="宋体" w:cs="宋体"/>
          <w:b/>
          <w:bCs/>
          <w:color w:val="auto"/>
          <w:kern w:val="0"/>
          <w:sz w:val="28"/>
          <w:szCs w:val="28"/>
          <w:lang w:val="en-US" w:eastAsia="zh-CN" w:bidi="ar-SA"/>
        </w:rPr>
        <w:t>五</w:t>
      </w:r>
      <w:r>
        <w:rPr>
          <w:rFonts w:hint="eastAsia" w:ascii="宋体" w:hAnsi="宋体" w:eastAsia="宋体" w:cs="宋体"/>
          <w:b/>
          <w:bCs/>
          <w:color w:val="auto"/>
          <w:kern w:val="0"/>
          <w:sz w:val="28"/>
          <w:szCs w:val="28"/>
          <w:lang w:val="en-US" w:eastAsia="zh-CN" w:bidi="ar-SA"/>
        </w:rPr>
        <w:t>）</w:t>
      </w:r>
      <w:r>
        <w:rPr>
          <w:rFonts w:hint="eastAsia" w:ascii="宋体" w:hAnsi="宋体" w:cs="宋体"/>
          <w:b/>
          <w:bCs/>
          <w:color w:val="auto"/>
          <w:kern w:val="0"/>
          <w:sz w:val="28"/>
          <w:szCs w:val="28"/>
          <w:lang w:val="en-US" w:eastAsia="zh-CN" w:bidi="ar-SA"/>
        </w:rPr>
        <w:t>制订玩耍计划，实践延伸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1.今天，我们一起制作并玩了冒险棋，不仅收获了玩的快乐，更收获了玩的学问：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想要玩得安全又健康，就要做到：</w:t>
      </w:r>
      <w:r>
        <w:rPr>
          <w:rFonts w:hint="eastAsia" w:ascii="宋体" w:hAnsi="宋体" w:cs="宋体"/>
          <w:b w:val="0"/>
          <w:bCs w:val="0"/>
          <w:sz w:val="24"/>
          <w:szCs w:val="24"/>
          <w:bdr w:val="single" w:sz="4" w:space="0"/>
          <w:lang w:val="en-US" w:eastAsia="zh-CN"/>
        </w:rPr>
        <w:t>懂安全，会选择，会自护，保健康。懂节制，不沉迷</w:t>
      </w:r>
      <w:r>
        <w:rPr>
          <w:rFonts w:hint="eastAsia" w:ascii="宋体" w:hAnsi="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2.课后，小朋友们可以</w:t>
      </w:r>
      <w:r>
        <w:rPr>
          <w:rFonts w:hint="eastAsia" w:ascii="宋体" w:hAnsi="宋体" w:eastAsia="宋体" w:cs="宋体"/>
          <w:b w:val="0"/>
          <w:bCs w:val="0"/>
          <w:sz w:val="24"/>
          <w:szCs w:val="24"/>
        </w:rPr>
        <w:t>用我们今天学到的玩的学问，试试安排</w:t>
      </w:r>
      <w:r>
        <w:rPr>
          <w:rFonts w:hint="eastAsia" w:ascii="宋体" w:hAnsi="宋体" w:cs="宋体"/>
          <w:b w:val="0"/>
          <w:bCs w:val="0"/>
          <w:sz w:val="24"/>
          <w:szCs w:val="24"/>
          <w:lang w:val="en-US" w:eastAsia="zh-CN"/>
        </w:rPr>
        <w:t>自己</w:t>
      </w:r>
      <w:r>
        <w:rPr>
          <w:rFonts w:hint="eastAsia" w:ascii="宋体" w:hAnsi="宋体" w:eastAsia="宋体" w:cs="宋体"/>
          <w:b w:val="0"/>
          <w:bCs w:val="0"/>
          <w:sz w:val="24"/>
          <w:szCs w:val="24"/>
        </w:rPr>
        <w:t>一周玩的内容吧！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你可以在黄色“我的安排”里</w:t>
      </w:r>
      <w:r>
        <w:rPr>
          <w:rFonts w:hint="eastAsia" w:ascii="宋体" w:hAnsi="宋体" w:eastAsia="宋体" w:cs="宋体"/>
          <w:b w:val="0"/>
          <w:bCs w:val="0"/>
          <w:sz w:val="24"/>
          <w:szCs w:val="24"/>
        </w:rPr>
        <w:t>画出</w:t>
      </w:r>
      <w:r>
        <w:rPr>
          <w:rFonts w:hint="eastAsia" w:ascii="宋体" w:hAnsi="宋体" w:cs="宋体"/>
          <w:b w:val="0"/>
          <w:bCs w:val="0"/>
          <w:sz w:val="24"/>
          <w:szCs w:val="24"/>
          <w:lang w:val="en-US" w:eastAsia="zh-CN"/>
        </w:rPr>
        <w:t>你想</w:t>
      </w:r>
      <w:r>
        <w:rPr>
          <w:rFonts w:hint="eastAsia" w:ascii="宋体" w:hAnsi="宋体" w:eastAsia="宋体" w:cs="宋体"/>
          <w:b w:val="0"/>
          <w:bCs w:val="0"/>
          <w:sz w:val="24"/>
          <w:szCs w:val="24"/>
        </w:rPr>
        <w:t>玩的内容，写下玩的时间；同时，在</w:t>
      </w:r>
      <w:r>
        <w:rPr>
          <w:rFonts w:hint="eastAsia" w:ascii="宋体" w:hAnsi="宋体" w:cs="宋体"/>
          <w:b w:val="0"/>
          <w:bCs w:val="0"/>
          <w:sz w:val="24"/>
          <w:szCs w:val="24"/>
          <w:lang w:val="en-US" w:eastAsia="zh-CN"/>
        </w:rPr>
        <w:t>粉色</w:t>
      </w:r>
      <w:r>
        <w:rPr>
          <w:rFonts w:hint="eastAsia" w:ascii="宋体" w:hAnsi="宋体" w:eastAsia="宋体" w:cs="宋体"/>
          <w:b w:val="0"/>
          <w:bCs w:val="0"/>
          <w:sz w:val="24"/>
          <w:szCs w:val="24"/>
        </w:rPr>
        <w:t xml:space="preserve"> “给自己打分” 一栏里评一评 “</w:t>
      </w:r>
      <w:r>
        <w:rPr>
          <w:rFonts w:hint="eastAsia" w:ascii="宋体" w:hAnsi="宋体" w:cs="宋体"/>
          <w:b w:val="0"/>
          <w:bCs w:val="0"/>
          <w:sz w:val="24"/>
          <w:szCs w:val="24"/>
          <w:lang w:val="en-US" w:eastAsia="zh-CN"/>
        </w:rPr>
        <w:t>安全</w:t>
      </w:r>
      <w:r>
        <w:rPr>
          <w:rFonts w:hint="eastAsia" w:ascii="宋体" w:hAnsi="宋体" w:eastAsia="宋体" w:cs="宋体"/>
          <w:b w:val="0"/>
          <w:bCs w:val="0"/>
          <w:sz w:val="24"/>
          <w:szCs w:val="24"/>
        </w:rPr>
        <w:t>值”、“</w:t>
      </w:r>
      <w:r>
        <w:rPr>
          <w:rFonts w:hint="eastAsia" w:ascii="宋体" w:hAnsi="宋体" w:cs="宋体"/>
          <w:b w:val="0"/>
          <w:bCs w:val="0"/>
          <w:sz w:val="24"/>
          <w:szCs w:val="24"/>
          <w:lang w:val="en-US" w:eastAsia="zh-CN"/>
        </w:rPr>
        <w:t>健康</w:t>
      </w:r>
      <w:r>
        <w:rPr>
          <w:rFonts w:hint="eastAsia" w:ascii="宋体" w:hAnsi="宋体" w:eastAsia="宋体" w:cs="宋体"/>
          <w:b w:val="0"/>
          <w:bCs w:val="0"/>
          <w:sz w:val="24"/>
          <w:szCs w:val="24"/>
        </w:rPr>
        <w:t>值”，满分 3 颗星。</w:t>
      </w:r>
      <w:r>
        <w:rPr>
          <w:rFonts w:hint="eastAsia" w:ascii="宋体" w:hAnsi="宋体" w:cs="宋体"/>
          <w:b w:val="0"/>
          <w:bCs w:val="0"/>
          <w:sz w:val="24"/>
          <w:szCs w:val="24"/>
          <w:lang w:val="en-US" w:eastAsia="zh-CN"/>
        </w:rPr>
        <w:t>下面的一周，就可以积极行动起来，并请家人为你打分哦！</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lang w:val="en-US" w:eastAsia="zh-CN"/>
        </w:rPr>
      </w:pPr>
    </w:p>
    <w:p>
      <w:pPr>
        <w:numPr>
          <w:ilvl w:val="0"/>
          <w:numId w:val="0"/>
        </w:numPr>
        <w:spacing w:line="360" w:lineRule="auto"/>
        <w:jc w:val="both"/>
        <w:rPr>
          <w:rFonts w:hint="eastAsia" w:ascii="宋体" w:hAnsi="宋体" w:eastAsia="宋体" w:cs="宋体"/>
          <w:b/>
          <w:bCs/>
          <w:sz w:val="28"/>
          <w:szCs w:val="28"/>
          <w:vertAlign w:val="baseline"/>
          <w:lang w:val="en-US" w:eastAsia="zh-CN"/>
        </w:rPr>
      </w:pPr>
    </w:p>
    <w:p>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香槟湖小学 周蛟《我们都是热心人》</w:t>
      </w:r>
    </w:p>
    <w:p>
      <w:pPr>
        <w:spacing w:line="360" w:lineRule="auto"/>
        <w:ind w:firstLine="482" w:firstLineChars="200"/>
        <w:rPr>
          <w:rFonts w:hint="eastAsia" w:asciiTheme="minorEastAsia" w:hAnsi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课前</w:t>
      </w:r>
      <w:r>
        <w:rPr>
          <w:rFonts w:hint="eastAsia" w:asciiTheme="minorEastAsia" w:hAnsiTheme="minorEastAsia" w:cstheme="minorEastAsia"/>
          <w:b/>
          <w:bCs/>
          <w:sz w:val="24"/>
          <w:szCs w:val="24"/>
          <w:lang w:val="en-US" w:eastAsia="zh-CN"/>
        </w:rPr>
        <w:t>活动</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师：同学们，前几节课，我们开展了小公民“文明行动”，走进公共场所，爱护公共设施，维护公共秩序。今天，我们将继续开展小公民行动，先来听一首歌，会唱的跟着一起唱。播放歌曲。</w:t>
      </w:r>
    </w:p>
    <w:p>
      <w:pPr>
        <w:numPr>
          <w:ilvl w:val="0"/>
          <w:numId w:val="0"/>
        </w:num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唱着这首歌，我们都会想到一个人——雷锋。你了解他吗？</w:t>
      </w:r>
    </w:p>
    <w:p>
      <w:p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帮助过很多人，做了很多好事/乐于助人/毛主席还表扬过他……</w:t>
      </w:r>
    </w:p>
    <w:p>
      <w:p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小结：1963年，毛主席题词——“向雷锋同志学习”，每年3月5日也确定为学雷锋纪念日。让我们带上小公民手册，走进今天的课堂。上课！</w:t>
      </w:r>
    </w:p>
    <w:p>
      <w:pPr>
        <w:spacing w:line="360" w:lineRule="auto"/>
        <w:ind w:firstLine="480" w:firstLineChars="200"/>
        <w:rPr>
          <w:rFonts w:hint="default" w:asciiTheme="minorEastAsia" w:hAnsiTheme="minorEastAsia" w:cstheme="minorEastAsia"/>
          <w:b w:val="0"/>
          <w:bCs w:val="0"/>
          <w:sz w:val="24"/>
          <w:szCs w:val="24"/>
          <w:lang w:val="en-US" w:eastAsia="zh-CN"/>
        </w:rPr>
      </w:pP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val="en-US" w:eastAsia="zh-CN"/>
        </w:rPr>
        <w:t>活动</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时光信函</w:t>
      </w:r>
      <w:r>
        <w:rPr>
          <w:rFonts w:hint="eastAsia" w:asciiTheme="minorEastAsia" w:hAnsiTheme="minorEastAsia" w:eastAsiaTheme="minorEastAsia" w:cstheme="minorEastAsia"/>
          <w:b/>
          <w:bCs/>
          <w:sz w:val="24"/>
          <w:szCs w:val="24"/>
        </w:rPr>
        <w:t>·解码雷锋</w:t>
      </w:r>
      <w:r>
        <w:rPr>
          <w:rFonts w:hint="eastAsia" w:asciiTheme="minorEastAsia" w:hAnsiTheme="minorEastAsia" w:cstheme="minorEastAsia"/>
          <w:b/>
          <w:bCs/>
          <w:sz w:val="24"/>
          <w:szCs w:val="24"/>
          <w:lang w:val="en-US" w:eastAsia="zh-CN"/>
        </w:rPr>
        <w:t>精神</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10分钟</w:t>
      </w:r>
      <w:r>
        <w:rPr>
          <w:rFonts w:hint="eastAsia" w:asciiTheme="minorEastAsia" w:hAnsiTheme="minorEastAsia" w:cstheme="minorEastAsia"/>
          <w:b/>
          <w:bCs/>
          <w:sz w:val="24"/>
          <w:szCs w:val="24"/>
          <w:lang w:eastAsia="zh-CN"/>
        </w:rPr>
        <w:t>）</w:t>
      </w:r>
    </w:p>
    <w:p>
      <w:pPr>
        <w:spacing w:line="360" w:lineRule="auto"/>
        <w:ind w:firstLine="48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开启“时光信函”</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3分钟</w:t>
      </w:r>
      <w:r>
        <w:rPr>
          <w:rFonts w:hint="eastAsia" w:asciiTheme="minorEastAsia" w:hAnsiTheme="minorEastAsia" w:cstheme="minorEastAsia"/>
          <w:b/>
          <w:bCs/>
          <w:sz w:val="24"/>
          <w:szCs w:val="24"/>
          <w:lang w:eastAsia="zh-CN"/>
        </w:rPr>
        <w:t>）</w:t>
      </w:r>
    </w:p>
    <w:p>
      <w:pPr>
        <w:numPr>
          <w:ilvl w:val="0"/>
          <w:numId w:val="0"/>
        </w:num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师：60多年来，我们响应毛主席的号召，全国上下广泛开展学习雷锋的活动。雷锋究竟是一个怎样的人？让我们开启“时光信函”，在一封封写给雷锋的表扬信中去寻找答案。谁来读要求：</w:t>
      </w:r>
    </w:p>
    <w:p>
      <w:pPr>
        <w:numPr>
          <w:ilvl w:val="0"/>
          <w:numId w:val="0"/>
        </w:numPr>
        <w:spacing w:line="360" w:lineRule="auto"/>
        <w:ind w:firstLine="480" w:firstLineChars="200"/>
        <w:rPr>
          <w:rFonts w:hint="eastAsia" w:asciiTheme="minorEastAsia" w:hAnsiTheme="minorEastAsia" w:cstheme="minorEastAsia"/>
          <w:b w:val="0"/>
          <w:bCs w:val="0"/>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294005</wp:posOffset>
                </wp:positionH>
                <wp:positionV relativeFrom="paragraph">
                  <wp:posOffset>17145</wp:posOffset>
                </wp:positionV>
                <wp:extent cx="4718050" cy="1070610"/>
                <wp:effectExtent l="5080" t="4445" r="13970" b="17145"/>
                <wp:wrapNone/>
                <wp:docPr id="4" name="文本框 4"/>
                <wp:cNvGraphicFramePr/>
                <a:graphic xmlns:a="http://schemas.openxmlformats.org/drawingml/2006/main">
                  <a:graphicData uri="http://schemas.microsoft.com/office/word/2010/wordprocessingShape">
                    <wps:wsp>
                      <wps:cNvSpPr txBox="1"/>
                      <wps:spPr>
                        <a:xfrm>
                          <a:off x="0" y="0"/>
                          <a:ext cx="4718050" cy="1070610"/>
                        </a:xfrm>
                        <a:prstGeom prst="rect">
                          <a:avLst/>
                        </a:prstGeom>
                        <a:solidFill>
                          <a:schemeClr val="lt1"/>
                        </a:solidFill>
                        <a:ln w="6350">
                          <a:solidFill>
                            <a:prstClr val="black"/>
                          </a:solidFill>
                          <a:prstDash val="sysDot"/>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spacing w:line="360" w:lineRule="auto"/>
                              <w:ind w:firstLine="482" w:firstLineChars="200"/>
                              <w:jc w:val="both"/>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打开“时光信函”</w:t>
                            </w:r>
                          </w:p>
                          <w:p>
                            <w:pPr>
                              <w:numPr>
                                <w:ilvl w:val="0"/>
                                <w:numId w:val="0"/>
                              </w:numPr>
                              <w:spacing w:line="360" w:lineRule="auto"/>
                              <w:ind w:firstLine="240" w:firstLineChars="100"/>
                              <w:rPr>
                                <w:rFonts w:hint="eastAsia"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①</w:t>
                            </w:r>
                            <w:r>
                              <w:rPr>
                                <w:rFonts w:hint="eastAsia" w:asciiTheme="minorEastAsia" w:hAnsiTheme="minorEastAsia" w:cstheme="minorEastAsia"/>
                                <w:b w:val="0"/>
                                <w:bCs w:val="0"/>
                                <w:sz w:val="24"/>
                                <w:szCs w:val="24"/>
                                <w:lang w:val="en-US" w:eastAsia="zh-CN"/>
                              </w:rPr>
                              <w:t>说一说：你读到的这封信是谁写的，表扬雷锋做了什么事？</w:t>
                            </w:r>
                          </w:p>
                          <w:p>
                            <w:pPr>
                              <w:numPr>
                                <w:ilvl w:val="0"/>
                                <w:numId w:val="0"/>
                              </w:numPr>
                              <w:spacing w:line="360" w:lineRule="auto"/>
                              <w:ind w:firstLine="240" w:firstLineChars="100"/>
                              <w:rPr>
                                <w:rFonts w:hint="eastAsia"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②</w:t>
                            </w:r>
                            <w:r>
                              <w:rPr>
                                <w:rFonts w:hint="eastAsia" w:asciiTheme="minorEastAsia" w:hAnsiTheme="minorEastAsia" w:cstheme="minorEastAsia"/>
                                <w:b w:val="0"/>
                                <w:bCs w:val="0"/>
                                <w:sz w:val="24"/>
                                <w:szCs w:val="24"/>
                                <w:lang w:val="en-US" w:eastAsia="zh-CN"/>
                              </w:rPr>
                              <w:t>想一想：雷锋是一个怎样的人？</w:t>
                            </w:r>
                          </w:p>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5pt;margin-top:1.35pt;height:84.3pt;width:371.5pt;z-index:251659264;mso-width-relative:page;mso-height-relative:page;" fillcolor="#FFFFFF [3201]" filled="t" stroked="t" coordsize="21600,21600" o:gfxdata="UEsDBAoAAAAAAIdO4kAAAAAAAAAAAAAAAAAEAAAAZHJzL1BLAwQUAAAACACHTuJAae5rM9YAAAAI&#10;AQAADwAAAGRycy9kb3ducmV2LnhtbE2Py07DMBBF90j8gzVIbBB10qLm0TiVQEIIdoSyd+NpHPAj&#10;st02/D3Dii6v7tGdM812toadMMTROwH5IgOGrvdqdIOA3cfzfQksJumUNN6hgB+MsG2vrxpZK392&#10;73jq0sBoxMVaCtApTTXnsddoZVz4CR11Bx+sTBTDwFWQZxq3hi+zbM2tHB1d0HLCJ439d3e0Al6H&#10;z6rUVXzpvrSezBzm3dvdoxC3N3m2AZZwTv8w/OmTOrTktPdHpyIzAh7WKyIFLAtgVBdlRXlPXJGv&#10;gLcNv3yg/QVQSwMEFAAAAAgAh07iQMuMH2FmAgAA0gQAAA4AAABkcnMvZTJvRG9jLnhtbK1UzXLT&#10;MBC+M8M7aHSntkP6Q6ZOJzQThpkO7UxhOCuyHGuQtEJSYocHgDfgxIU7z9XnYCU7aWh76AEf5JX2&#10;87e7n3Z9ftFpRTbCeQmmpMVRTokwHCppViX99HHx6owSH5ipmAIjSroVnl5MX744b+1EjKABVQlH&#10;kMT4SWtL2oRgJ1nmeSM080dghUFnDU6zgFu3yirHWmTXKhvl+UnWgqusAy68x9N576QDo3sOIdS1&#10;5GIOfK2FCT2rE4oFLMk30no6TdnWteDhuq69CESVFCsNacUgaC/jmk3P2WTlmG0kH1Jgz0nhQU2a&#10;SYNB91RzFhhZO/mISkvuwEMdjjjorC8kKYJVFPkDbW4bZkWqBaX2di+6/3+0/MPmxhFZlXRMiWEa&#10;L/zu54+7X3/ufn8n4yhPa/0EUbcWcaF7Cx02ze7c42Gsuqudjm+sh6Afxd3uxRVdIBwPx6fFWX6M&#10;Lo6+Ij/NT4okf3b/uXU+vBOgSTRK6vD2kqhsc+UDpoLQHSRG86BktZBKpY1bLS+VIxuGN71IT8wS&#10;P/kHpgxpS3ryGhN5RBG59xRLxfiXpxgias5800fyWz+HMOCUwYBRr16XaIVu2Q0iLqHaooYO+ib0&#10;li8kcl0xH26Yw65DbXAuwzUutQJMEwaLkgbct6fOIx6bAb2UtNjFJfVf18wJStR7g23yphiPkTak&#10;zfj4dIQbd+hZHnrMWl8CylfgH8DyZEZ8UDuzdqA/4/jOYlR0McMxdknDzrwM/Wzh+HMxmyUQNrpl&#10;4crcWh6po+wGZusAtUyXGmXqtRnUw1ZPFzeMZZylw31C3f+K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e5rM9YAAAAIAQAADwAAAAAAAAABACAAAAAiAAAAZHJzL2Rvd25yZXYueG1sUEsBAhQA&#10;FAAAAAgAh07iQMuMH2FmAgAA0gQAAA4AAAAAAAAAAQAgAAAAJQEAAGRycy9lMm9Eb2MueG1sUEsF&#10;BgAAAAAGAAYAWQEAAP0FAAAAAA==&#10;">
                <v:fill on="t" focussize="0,0"/>
                <v:stroke weight="0.5pt" color="#000000 [3204]" joinstyle="round" dashstyle="1 1"/>
                <v:imagedata o:title=""/>
                <o:lock v:ext="edit" aspectratio="f"/>
                <v:textbox>
                  <w:txbxContent>
                    <w:p>
                      <w:pPr>
                        <w:numPr>
                          <w:ilvl w:val="0"/>
                          <w:numId w:val="0"/>
                        </w:numPr>
                        <w:spacing w:line="360" w:lineRule="auto"/>
                        <w:ind w:firstLine="482" w:firstLineChars="200"/>
                        <w:jc w:val="both"/>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打开“时光信函”</w:t>
                      </w:r>
                    </w:p>
                    <w:p>
                      <w:pPr>
                        <w:numPr>
                          <w:ilvl w:val="0"/>
                          <w:numId w:val="0"/>
                        </w:numPr>
                        <w:spacing w:line="360" w:lineRule="auto"/>
                        <w:ind w:firstLine="240" w:firstLineChars="100"/>
                        <w:rPr>
                          <w:rFonts w:hint="eastAsia"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①</w:t>
                      </w:r>
                      <w:r>
                        <w:rPr>
                          <w:rFonts w:hint="eastAsia" w:asciiTheme="minorEastAsia" w:hAnsiTheme="minorEastAsia" w:cstheme="minorEastAsia"/>
                          <w:b w:val="0"/>
                          <w:bCs w:val="0"/>
                          <w:sz w:val="24"/>
                          <w:szCs w:val="24"/>
                          <w:lang w:val="en-US" w:eastAsia="zh-CN"/>
                        </w:rPr>
                        <w:t>说一说：你读到的这封信是谁写的，表扬雷锋做了什么事？</w:t>
                      </w:r>
                    </w:p>
                    <w:p>
                      <w:pPr>
                        <w:numPr>
                          <w:ilvl w:val="0"/>
                          <w:numId w:val="0"/>
                        </w:numPr>
                        <w:spacing w:line="360" w:lineRule="auto"/>
                        <w:ind w:firstLine="240" w:firstLineChars="100"/>
                        <w:rPr>
                          <w:rFonts w:hint="eastAsia"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②</w:t>
                      </w:r>
                      <w:r>
                        <w:rPr>
                          <w:rFonts w:hint="eastAsia" w:asciiTheme="minorEastAsia" w:hAnsiTheme="minorEastAsia" w:cstheme="minorEastAsia"/>
                          <w:b w:val="0"/>
                          <w:bCs w:val="0"/>
                          <w:sz w:val="24"/>
                          <w:szCs w:val="24"/>
                          <w:lang w:val="en-US" w:eastAsia="zh-CN"/>
                        </w:rPr>
                        <w:t>想一想：雷锋是一个怎样的人？</w:t>
                      </w:r>
                    </w:p>
                    <w:p/>
                    <w:p/>
                    <w:p/>
                  </w:txbxContent>
                </v:textbox>
              </v:shape>
            </w:pict>
          </mc:Fallback>
        </mc:AlternateContent>
      </w:r>
    </w:p>
    <w:p>
      <w:pPr>
        <w:numPr>
          <w:ilvl w:val="0"/>
          <w:numId w:val="0"/>
        </w:numPr>
        <w:spacing w:line="360" w:lineRule="auto"/>
        <w:ind w:firstLine="480" w:firstLineChars="200"/>
        <w:rPr>
          <w:rFonts w:hint="eastAsia" w:asciiTheme="minorEastAsia" w:hAnsiTheme="minorEastAsia" w:cstheme="minorEastAsia"/>
          <w:b w:val="0"/>
          <w:bCs w:val="0"/>
          <w:sz w:val="24"/>
          <w:szCs w:val="24"/>
          <w:lang w:val="en-US" w:eastAsia="zh-CN"/>
        </w:rPr>
      </w:pPr>
    </w:p>
    <w:p>
      <w:pPr>
        <w:numPr>
          <w:ilvl w:val="0"/>
          <w:numId w:val="0"/>
        </w:numPr>
        <w:spacing w:line="360" w:lineRule="auto"/>
        <w:ind w:firstLine="480" w:firstLineChars="200"/>
        <w:rPr>
          <w:rFonts w:hint="eastAsia" w:asciiTheme="minorEastAsia" w:hAnsiTheme="minorEastAsia" w:cstheme="minorEastAsia"/>
          <w:b w:val="0"/>
          <w:bCs w:val="0"/>
          <w:sz w:val="24"/>
          <w:szCs w:val="24"/>
          <w:lang w:val="en-US" w:eastAsia="zh-CN"/>
        </w:rPr>
      </w:pPr>
    </w:p>
    <w:p>
      <w:pPr>
        <w:numPr>
          <w:ilvl w:val="0"/>
          <w:numId w:val="0"/>
        </w:numPr>
        <w:spacing w:line="360" w:lineRule="auto"/>
        <w:rPr>
          <w:rFonts w:hint="eastAsia" w:asciiTheme="minorEastAsia" w:hAnsiTheme="minorEastAsia" w:cstheme="minorEastAsia"/>
          <w:b/>
          <w:bCs/>
          <w:sz w:val="24"/>
          <w:szCs w:val="24"/>
          <w:lang w:val="en-US" w:eastAsia="zh-CN"/>
        </w:rPr>
      </w:pPr>
    </w:p>
    <w:p>
      <w:pPr>
        <w:numPr>
          <w:ilvl w:val="0"/>
          <w:numId w:val="0"/>
        </w:numPr>
        <w:spacing w:line="360" w:lineRule="auto"/>
        <w:ind w:firstLine="482" w:firstLineChars="200"/>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2.分享表扬信</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5分钟</w:t>
      </w:r>
      <w:r>
        <w:rPr>
          <w:rFonts w:hint="eastAsia" w:asciiTheme="minorEastAsia" w:hAnsiTheme="minorEastAsia" w:cstheme="minorEastAsia"/>
          <w:b/>
          <w:bCs/>
          <w:sz w:val="24"/>
          <w:szCs w:val="24"/>
          <w:lang w:eastAsia="zh-CN"/>
        </w:rPr>
        <w:t>）</w:t>
      </w:r>
    </w:p>
    <w:p>
      <w:pPr>
        <w:numPr>
          <w:ilvl w:val="0"/>
          <w:numId w:val="0"/>
        </w:num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（1）师：谁来分享你读到的信。</w:t>
      </w:r>
    </w:p>
    <w:p>
      <w:pPr>
        <w:numPr>
          <w:ilvl w:val="0"/>
          <w:numId w:val="0"/>
        </w:numPr>
        <w:spacing w:line="360" w:lineRule="auto"/>
        <w:ind w:firstLine="480" w:firstLineChars="200"/>
        <w:jc w:val="both"/>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预设1：一位妇女写信给雷锋，表扬他在下雨天送自己和孩子回家。（主动帮助是雷锋的习惯。把这个词送给他，请你贴到黑板上。</w:t>
      </w:r>
      <w:r>
        <w:rPr>
          <w:rFonts w:hint="eastAsia" w:asciiTheme="minorEastAsia" w:hAnsiTheme="minorEastAsia" w:cstheme="minorEastAsia"/>
          <w:b/>
          <w:bCs/>
          <w:sz w:val="24"/>
          <w:szCs w:val="24"/>
          <w:lang w:val="en-US" w:eastAsia="zh-CN"/>
        </w:rPr>
        <w:t>板贴：主动帮助）</w:t>
      </w:r>
    </w:p>
    <w:p>
      <w:pPr>
        <w:numPr>
          <w:ilvl w:val="0"/>
          <w:numId w:val="0"/>
        </w:numPr>
        <w:spacing w:line="360" w:lineRule="auto"/>
        <w:ind w:firstLine="480" w:firstLineChars="200"/>
        <w:jc w:val="both"/>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预设2：建筑工人表扬雷锋，生病还参加义务劳动，帮忙推车运砖。（哪里有需要，哪里就有他。</w:t>
      </w:r>
      <w:r>
        <w:rPr>
          <w:rFonts w:hint="eastAsia" w:asciiTheme="minorEastAsia" w:hAnsiTheme="minorEastAsia" w:cstheme="minorEastAsia"/>
          <w:b/>
          <w:bCs/>
          <w:sz w:val="24"/>
          <w:szCs w:val="24"/>
          <w:lang w:val="en-US" w:eastAsia="zh-CN"/>
        </w:rPr>
        <w:t>板贴：义务劳动）</w:t>
      </w:r>
    </w:p>
    <w:p>
      <w:pPr>
        <w:numPr>
          <w:ilvl w:val="0"/>
          <w:numId w:val="0"/>
        </w:num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预设3：战友</w:t>
      </w:r>
      <w:r>
        <w:rPr>
          <w:rFonts w:hint="default" w:asciiTheme="minorEastAsia" w:hAnsiTheme="minorEastAsia" w:cstheme="minorEastAsia"/>
          <w:b w:val="0"/>
          <w:bCs w:val="0"/>
          <w:sz w:val="24"/>
          <w:szCs w:val="24"/>
          <w:lang w:val="en-US" w:eastAsia="zh-CN"/>
        </w:rPr>
        <w:t>乔安山</w:t>
      </w:r>
      <w:r>
        <w:rPr>
          <w:rFonts w:hint="eastAsia" w:asciiTheme="minorEastAsia" w:hAnsiTheme="minorEastAsia" w:cstheme="minorEastAsia"/>
          <w:b w:val="0"/>
          <w:bCs w:val="0"/>
          <w:sz w:val="24"/>
          <w:szCs w:val="24"/>
          <w:lang w:val="en-US" w:eastAsia="zh-CN"/>
        </w:rPr>
        <w:t>感谢雷锋，教他学习，给重病战友父亲寄钱，还给他补裤子，一心为大家。（这样的事例还有很多。</w:t>
      </w:r>
      <w:r>
        <w:rPr>
          <w:rFonts w:hint="eastAsia" w:asciiTheme="minorEastAsia" w:hAnsiTheme="minorEastAsia" w:cstheme="minorEastAsia"/>
          <w:b/>
          <w:bCs/>
          <w:sz w:val="24"/>
          <w:szCs w:val="24"/>
          <w:lang w:val="en-US" w:eastAsia="zh-CN"/>
        </w:rPr>
        <w:t>）</w:t>
      </w:r>
    </w:p>
    <w:p>
      <w:pPr>
        <w:numPr>
          <w:ilvl w:val="0"/>
          <w:numId w:val="0"/>
        </w:numPr>
        <w:spacing w:line="360" w:lineRule="auto"/>
        <w:ind w:firstLine="480" w:firstLineChars="200"/>
        <w:rPr>
          <w:rFonts w:hint="eastAsia"/>
          <w:b/>
          <w:bCs/>
          <w:sz w:val="24"/>
          <w:szCs w:val="24"/>
          <w:lang w:val="en-US" w:eastAsia="zh-CN"/>
        </w:rPr>
      </w:pPr>
      <w:r>
        <w:rPr>
          <w:rFonts w:hint="eastAsia" w:asciiTheme="minorEastAsia" w:hAnsiTheme="minorEastAsia" w:cstheme="minorEastAsia"/>
          <w:b w:val="0"/>
          <w:bCs w:val="0"/>
          <w:sz w:val="24"/>
          <w:szCs w:val="24"/>
          <w:lang w:val="en-US" w:eastAsia="zh-CN"/>
        </w:rPr>
        <w:t>预设4：</w:t>
      </w:r>
      <w:r>
        <w:rPr>
          <w:rFonts w:hint="default"/>
          <w:sz w:val="24"/>
          <w:szCs w:val="24"/>
          <w:lang w:val="en-US" w:eastAsia="zh-CN"/>
        </w:rPr>
        <w:t>一位大嫂</w:t>
      </w:r>
      <w:r>
        <w:rPr>
          <w:rFonts w:hint="eastAsia"/>
          <w:sz w:val="24"/>
          <w:szCs w:val="24"/>
          <w:lang w:val="en-US" w:eastAsia="zh-CN"/>
        </w:rPr>
        <w:t>，表扬雷锋</w:t>
      </w:r>
      <w:r>
        <w:rPr>
          <w:rFonts w:hint="default"/>
          <w:sz w:val="24"/>
          <w:szCs w:val="24"/>
          <w:lang w:val="en-US" w:eastAsia="zh-CN"/>
        </w:rPr>
        <w:t>用自己的钱帮</w:t>
      </w:r>
      <w:r>
        <w:rPr>
          <w:rFonts w:hint="eastAsia"/>
          <w:sz w:val="24"/>
          <w:szCs w:val="24"/>
          <w:lang w:val="en-US" w:eastAsia="zh-CN"/>
        </w:rPr>
        <w:t>大嫂</w:t>
      </w:r>
      <w:r>
        <w:rPr>
          <w:rFonts w:hint="default"/>
          <w:sz w:val="24"/>
          <w:szCs w:val="24"/>
          <w:lang w:val="en-US" w:eastAsia="zh-CN"/>
        </w:rPr>
        <w:t>买了回家的车票</w:t>
      </w:r>
      <w:r>
        <w:rPr>
          <w:rFonts w:hint="eastAsia"/>
          <w:sz w:val="24"/>
          <w:szCs w:val="24"/>
          <w:lang w:val="en-US" w:eastAsia="zh-CN"/>
        </w:rPr>
        <w:t>，还不留名，说自己是解放军。（帮助大嫂，甚至不肯留下自己的名字，这</w:t>
      </w:r>
      <w:r>
        <w:rPr>
          <w:rFonts w:hint="eastAsia"/>
          <w:b w:val="0"/>
          <w:bCs w:val="0"/>
          <w:sz w:val="24"/>
          <w:szCs w:val="24"/>
          <w:lang w:val="en-US" w:eastAsia="zh-CN"/>
        </w:rPr>
        <w:t>就是雷锋。</w:t>
      </w:r>
      <w:r>
        <w:rPr>
          <w:rFonts w:hint="eastAsia"/>
          <w:sz w:val="24"/>
          <w:szCs w:val="24"/>
          <w:lang w:val="en-US" w:eastAsia="zh-CN"/>
        </w:rPr>
        <w:t>）</w:t>
      </w:r>
    </w:p>
    <w:p>
      <w:pPr>
        <w:spacing w:line="360" w:lineRule="auto"/>
        <w:ind w:firstLine="480" w:firstLineChars="200"/>
        <w:jc w:val="both"/>
        <w:rPr>
          <w:rFonts w:hint="eastAsia"/>
          <w:b/>
          <w:bCs/>
          <w:sz w:val="24"/>
          <w:szCs w:val="24"/>
          <w:lang w:val="en-US" w:eastAsia="zh-CN"/>
        </w:rPr>
      </w:pPr>
      <w:r>
        <w:rPr>
          <w:rFonts w:hint="eastAsia"/>
          <w:sz w:val="24"/>
          <w:szCs w:val="24"/>
          <w:lang w:val="en-US" w:eastAsia="zh-CN"/>
        </w:rPr>
        <w:t>预设5：建设街小学的少先队员写信表扬雷锋跟大家谈心，关心同学们，被评为优秀辅导员。</w:t>
      </w:r>
      <w:r>
        <w:rPr>
          <w:rFonts w:hint="eastAsia"/>
          <w:b w:val="0"/>
          <w:bCs w:val="0"/>
          <w:sz w:val="24"/>
          <w:szCs w:val="24"/>
          <w:lang w:val="en-US" w:eastAsia="zh-CN"/>
        </w:rPr>
        <w:t>（他是少先队员的好朋友。</w:t>
      </w:r>
      <w:r>
        <w:rPr>
          <w:rFonts w:hint="eastAsia"/>
          <w:b/>
          <w:bCs/>
          <w:sz w:val="24"/>
          <w:szCs w:val="24"/>
          <w:lang w:val="en-US" w:eastAsia="zh-CN"/>
        </w:rPr>
        <w:t>）</w:t>
      </w:r>
    </w:p>
    <w:p>
      <w:pPr>
        <w:spacing w:line="360" w:lineRule="auto"/>
        <w:ind w:firstLine="480" w:firstLineChars="200"/>
        <w:jc w:val="left"/>
        <w:rPr>
          <w:rFonts w:hint="eastAsia"/>
          <w:b/>
          <w:bCs/>
          <w:sz w:val="24"/>
          <w:szCs w:val="24"/>
          <w:lang w:val="en-US" w:eastAsia="zh-CN"/>
        </w:rPr>
      </w:pPr>
      <w:r>
        <w:rPr>
          <w:rFonts w:hint="eastAsia"/>
          <w:sz w:val="24"/>
          <w:szCs w:val="24"/>
          <w:lang w:val="en-US" w:eastAsia="zh-CN"/>
        </w:rPr>
        <w:t>预设6：</w:t>
      </w:r>
      <w:r>
        <w:rPr>
          <w:rFonts w:hint="default"/>
          <w:sz w:val="24"/>
          <w:szCs w:val="24"/>
          <w:lang w:val="en-US" w:eastAsia="zh-CN"/>
        </w:rPr>
        <w:t>辽阳群众</w:t>
      </w:r>
      <w:r>
        <w:rPr>
          <w:rFonts w:hint="eastAsia"/>
          <w:sz w:val="24"/>
          <w:szCs w:val="24"/>
          <w:lang w:val="en-US" w:eastAsia="zh-CN"/>
        </w:rPr>
        <w:t>写来的表扬信，雷锋把</w:t>
      </w:r>
      <w:r>
        <w:rPr>
          <w:rFonts w:hint="default"/>
          <w:sz w:val="24"/>
          <w:szCs w:val="24"/>
          <w:lang w:val="en-US" w:eastAsia="zh-CN"/>
        </w:rPr>
        <w:t>积蓄</w:t>
      </w:r>
      <w:r>
        <w:rPr>
          <w:rFonts w:hint="eastAsia"/>
          <w:sz w:val="24"/>
          <w:szCs w:val="24"/>
          <w:lang w:val="en-US" w:eastAsia="zh-CN"/>
        </w:rPr>
        <w:t>都捐给了灾区，自己不舍得花钱。</w:t>
      </w:r>
      <w:r>
        <w:rPr>
          <w:rFonts w:hint="eastAsia"/>
          <w:b w:val="0"/>
          <w:bCs w:val="0"/>
          <w:sz w:val="24"/>
          <w:szCs w:val="24"/>
          <w:lang w:val="en-US" w:eastAsia="zh-CN"/>
        </w:rPr>
        <w:t>（他自己舍不得花一点钱，却捐出了所有积蓄，雷锋把别人看得比自己更重。</w:t>
      </w:r>
      <w:r>
        <w:rPr>
          <w:rFonts w:hint="eastAsia"/>
          <w:b/>
          <w:bCs/>
          <w:sz w:val="24"/>
          <w:szCs w:val="24"/>
          <w:lang w:val="en-US" w:eastAsia="zh-CN"/>
        </w:rPr>
        <w:t>板贴：捐赠）</w:t>
      </w:r>
    </w:p>
    <w:p>
      <w:pPr>
        <w:numPr>
          <w:ilvl w:val="0"/>
          <w:numId w:val="4"/>
        </w:numPr>
        <w:spacing w:line="360" w:lineRule="auto"/>
        <w:ind w:firstLine="480" w:firstLineChars="20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sz w:val="24"/>
          <w:szCs w:val="24"/>
          <w:lang w:val="en-US" w:eastAsia="zh-CN"/>
        </w:rPr>
        <w:t>雷锋做的好事可不止这些。雷锋出差一千里，好事做了一火车，他就是一个——热心人</w:t>
      </w:r>
      <w:r>
        <w:rPr>
          <w:rFonts w:hint="eastAsia"/>
          <w:b/>
          <w:bCs/>
          <w:sz w:val="24"/>
          <w:szCs w:val="24"/>
          <w:lang w:val="en-US" w:eastAsia="zh-CN"/>
        </w:rPr>
        <w:t>（板贴：热心人）。</w:t>
      </w:r>
      <w:r>
        <w:rPr>
          <w:rFonts w:hint="eastAsia" w:asciiTheme="minorEastAsia" w:hAnsiTheme="minorEastAsia" w:cstheme="minorEastAsia"/>
          <w:b w:val="0"/>
          <w:bCs w:val="0"/>
          <w:sz w:val="24"/>
          <w:szCs w:val="24"/>
          <w:lang w:val="en-US" w:eastAsia="zh-CN"/>
        </w:rPr>
        <w:t>义务劳动、主动帮助、无偿捐赠，这些都是他热心的表现。</w:t>
      </w:r>
    </w:p>
    <w:p>
      <w:pPr>
        <w:numPr>
          <w:ilvl w:val="0"/>
          <w:numId w:val="0"/>
        </w:numPr>
        <w:spacing w:line="360" w:lineRule="auto"/>
        <w:ind w:firstLine="482" w:firstLineChars="200"/>
        <w:rPr>
          <w:rFonts w:hint="default"/>
          <w:b/>
          <w:bCs/>
          <w:sz w:val="24"/>
          <w:szCs w:val="24"/>
          <w:lang w:val="en-US" w:eastAsia="zh-CN"/>
        </w:rPr>
      </w:pPr>
      <w:r>
        <w:rPr>
          <w:rFonts w:hint="eastAsia"/>
          <w:b/>
          <w:bCs/>
          <w:sz w:val="24"/>
          <w:szCs w:val="24"/>
          <w:lang w:val="en-US" w:eastAsia="zh-CN"/>
        </w:rPr>
        <w:t>3.讨论雷锋精神（2分钟）</w:t>
      </w:r>
    </w:p>
    <w:p>
      <w:pPr>
        <w:numPr>
          <w:ilvl w:val="0"/>
          <w:numId w:val="0"/>
        </w:numPr>
        <w:spacing w:line="360" w:lineRule="auto"/>
        <w:ind w:firstLine="480" w:firstLineChars="20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sz w:val="24"/>
          <w:szCs w:val="24"/>
          <w:lang w:val="en-US" w:eastAsia="zh-CN"/>
        </w:rPr>
        <w:t>雷锋曾在日记里这样写：</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出示</w:t>
      </w:r>
      <w:r>
        <w:rPr>
          <w:rFonts w:hint="eastAsia" w:asciiTheme="minorEastAsia" w:hAnsiTheme="minorEastAsia" w:cstheme="minorEastAsia"/>
          <w:color w:val="000000" w:themeColor="text1"/>
          <w:sz w:val="24"/>
          <w:szCs w:val="24"/>
          <w:lang w:val="en-US" w:eastAsia="zh-CN"/>
          <w14:textFill>
            <w14:solidFill>
              <w14:schemeClr w14:val="tx1"/>
            </w14:solidFill>
          </w14:textFill>
        </w:rPr>
        <w:t>《雷锋日记》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雷锋说：“有些人说我是‘傻子’，是不对的。我要做一个有利于人民、有利于国家的人。如果说这是‘傻子’，那我是甘心情愿做这样的‘傻子’的</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p>
      <w:pPr>
        <w:numPr>
          <w:ilvl w:val="0"/>
          <w:numId w:val="0"/>
        </w:num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sz w:val="24"/>
          <w:szCs w:val="24"/>
          <w:lang w:val="en-US" w:eastAsia="zh-CN"/>
        </w:rPr>
        <w:t>师：同学们，雷锋傻吗？</w:t>
      </w:r>
    </w:p>
    <w:p>
      <w:pPr>
        <w:spacing w:line="360" w:lineRule="auto"/>
        <w:ind w:firstLine="480" w:firstLineChars="200"/>
        <w:jc w:val="both"/>
        <w:rPr>
          <w:rFonts w:hint="eastAsia"/>
          <w:sz w:val="24"/>
          <w:szCs w:val="24"/>
          <w:lang w:val="en-US" w:eastAsia="zh-CN"/>
        </w:rPr>
      </w:pPr>
      <w:r>
        <w:rPr>
          <w:rFonts w:hint="eastAsia"/>
          <w:sz w:val="24"/>
          <w:szCs w:val="24"/>
          <w:lang w:val="en-US" w:eastAsia="zh-CN"/>
        </w:rPr>
        <w:t>预设：不傻，他要做有利于人民、有利于国家的人。</w:t>
      </w:r>
    </w:p>
    <w:p>
      <w:p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sz w:val="24"/>
          <w:szCs w:val="24"/>
          <w:lang w:val="en-US" w:eastAsia="zh-CN"/>
        </w:rPr>
        <w:t>小结：雷锋乐于助人、不求回报，因为他眼中有人民、心中有祖国。</w:t>
      </w:r>
      <w:r>
        <w:rPr>
          <w:rFonts w:hint="eastAsia"/>
          <w:b/>
          <w:bCs/>
          <w:sz w:val="24"/>
          <w:szCs w:val="24"/>
          <w:lang w:val="en-US" w:eastAsia="zh-CN"/>
        </w:rPr>
        <w:t>（板贴：乐于助人、不求回报。）</w:t>
      </w: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活动</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：暖心</w:t>
      </w:r>
      <w:r>
        <w:rPr>
          <w:rFonts w:hint="eastAsia" w:asciiTheme="minorEastAsia" w:hAnsiTheme="minorEastAsia" w:cstheme="minorEastAsia"/>
          <w:b/>
          <w:bCs/>
          <w:sz w:val="24"/>
          <w:szCs w:val="24"/>
          <w:lang w:val="en-US" w:eastAsia="zh-CN"/>
        </w:rPr>
        <w:t>故事</w:t>
      </w:r>
      <w:r>
        <w:rPr>
          <w:rFonts w:hint="eastAsia" w:asciiTheme="minorEastAsia" w:hAnsiTheme="minorEastAsia" w:eastAsiaTheme="minorEastAsia" w:cstheme="minorEastAsia"/>
          <w:b/>
          <w:bCs/>
          <w:sz w:val="24"/>
          <w:szCs w:val="24"/>
        </w:rPr>
        <w:t>·捕捉身边微光</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12分钟</w:t>
      </w:r>
      <w:r>
        <w:rPr>
          <w:rFonts w:hint="eastAsia" w:asciiTheme="minorEastAsia" w:hAnsiTheme="minorEastAsia" w:cstheme="minorEastAsia"/>
          <w:b/>
          <w:bCs/>
          <w:sz w:val="24"/>
          <w:szCs w:val="24"/>
          <w:lang w:eastAsia="zh-CN"/>
        </w:rPr>
        <w:t>）</w:t>
      </w:r>
    </w:p>
    <w:p>
      <w:pPr>
        <w:spacing w:line="360" w:lineRule="auto"/>
        <w:ind w:firstLine="480"/>
        <w:rPr>
          <w:rFonts w:hint="eastAsia"/>
          <w:sz w:val="24"/>
          <w:szCs w:val="24"/>
          <w:lang w:val="en-US" w:eastAsia="zh-CN"/>
        </w:rPr>
      </w:pPr>
      <w:r>
        <w:rPr>
          <w:rFonts w:hint="eastAsia"/>
          <w:sz w:val="24"/>
          <w:szCs w:val="24"/>
          <w:lang w:val="en-US" w:eastAsia="zh-CN"/>
        </w:rPr>
        <w:t>雷锋的精神代代相传，今天我们的身边也有很多像雷锋一样的“热心人”。让我们一起开启第二封表扬信，这封信来自咱们的班主任老师。一起听（播放老师的表扬信）</w:t>
      </w:r>
    </w:p>
    <w:p>
      <w:pPr>
        <w:spacing w:line="360" w:lineRule="auto"/>
        <w:ind w:firstLine="480"/>
        <w:rPr>
          <w:rFonts w:hint="eastAsia"/>
          <w:b/>
          <w:bCs/>
          <w:sz w:val="24"/>
          <w:szCs w:val="24"/>
          <w:lang w:val="en-US" w:eastAsia="zh-CN"/>
        </w:rPr>
      </w:pPr>
      <w:r>
        <w:rPr>
          <w:rFonts w:hint="eastAsia"/>
          <w:b/>
          <w:bCs/>
          <w:sz w:val="24"/>
          <w:szCs w:val="24"/>
          <w:lang w:val="en-US" w:eastAsia="zh-CN"/>
        </w:rPr>
        <w:t>1.表扬信（3分钟）</w:t>
      </w:r>
    </w:p>
    <w:p>
      <w:pPr>
        <w:spacing w:line="360" w:lineRule="auto"/>
        <w:ind w:firstLine="480"/>
        <w:rPr>
          <w:rFonts w:hint="eastAsia"/>
          <w:sz w:val="24"/>
          <w:szCs w:val="24"/>
          <w:lang w:val="en-US" w:eastAsia="zh-CN"/>
        </w:rPr>
      </w:pPr>
      <w:r>
        <w:rPr>
          <w:rFonts w:hint="eastAsia"/>
          <w:sz w:val="24"/>
          <w:szCs w:val="24"/>
          <w:lang w:val="en-US" w:eastAsia="zh-CN"/>
        </w:rPr>
        <w:t>师：表扬信中热心的郭梓墨同学在哪里，我们把掌声送给他！为集体做力所能及的事，也是热心的表现。哪位小记者想采访一下咱们班这位热心同学？</w:t>
      </w:r>
    </w:p>
    <w:p>
      <w:pPr>
        <w:spacing w:line="360" w:lineRule="auto"/>
        <w:ind w:firstLine="480"/>
        <w:rPr>
          <w:rFonts w:hint="eastAsia" w:asciiTheme="minorEastAsia" w:hAnsiTheme="minorEastAsia" w:eastAsiaTheme="minorEastAsia" w:cstheme="minorEastAsia"/>
          <w:kern w:val="2"/>
          <w:sz w:val="24"/>
          <w:szCs w:val="24"/>
          <w:lang w:val="en-US" w:eastAsia="zh-CN" w:bidi="ar-SA"/>
        </w:rPr>
      </w:pPr>
      <w:r>
        <w:rPr>
          <w:rFonts w:hint="eastAsia" w:cstheme="minorBidi"/>
          <w:kern w:val="2"/>
          <w:sz w:val="24"/>
          <w:szCs w:val="24"/>
          <w:lang w:val="en-US" w:eastAsia="zh-CN" w:bidi="ar-SA"/>
        </w:rPr>
        <w:t>采访</w:t>
      </w:r>
      <w:r>
        <w:rPr>
          <w:rFonts w:hint="eastAsia" w:asciiTheme="minorEastAsia" w:hAnsiTheme="minorEastAsia" w:eastAsiaTheme="minorEastAsia" w:cstheme="minorEastAsia"/>
          <w:kern w:val="2"/>
          <w:sz w:val="24"/>
          <w:szCs w:val="24"/>
          <w:lang w:val="en-US" w:eastAsia="zh-CN" w:bidi="ar-SA"/>
        </w:rPr>
        <w:t>①：你为什么愿意做这些事？……</w:t>
      </w:r>
    </w:p>
    <w:p>
      <w:pPr>
        <w:spacing w:line="360" w:lineRule="auto"/>
        <w:ind w:firstLine="48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采访②：当看到班级更干净美丽的时候，你心里是什么感受？……</w:t>
      </w:r>
    </w:p>
    <w:p>
      <w:pPr>
        <w:spacing w:line="360" w:lineRule="auto"/>
        <w:ind w:firstLine="480"/>
        <w:rPr>
          <w:rFonts w:hint="eastAsia" w:asciiTheme="minorEastAsia" w:hAnsiTheme="minorEastAsia" w:eastAsiaTheme="minorEastAsia" w:cstheme="minorEastAsia"/>
          <w:kern w:val="2"/>
          <w:sz w:val="24"/>
          <w:szCs w:val="24"/>
          <w:lang w:val="en-US" w:eastAsia="zh-CN" w:bidi="ar-SA"/>
        </w:rPr>
      </w:pPr>
      <w:r>
        <w:rPr>
          <w:rFonts w:hint="eastAsia" w:cstheme="minorBidi"/>
          <w:b/>
          <w:bCs/>
          <w:kern w:val="2"/>
          <w:sz w:val="24"/>
          <w:szCs w:val="24"/>
          <w:lang w:val="en-US" w:eastAsia="zh-CN" w:bidi="ar-SA"/>
        </w:rPr>
        <w:t>（板贴：快乐）</w:t>
      </w:r>
    </w:p>
    <w:p>
      <w:pPr>
        <w:spacing w:line="360" w:lineRule="auto"/>
        <w:ind w:firstLine="480"/>
        <w:rPr>
          <w:rFonts w:hint="default" w:cstheme="minorBidi"/>
          <w:b/>
          <w:bCs/>
          <w:kern w:val="2"/>
          <w:sz w:val="24"/>
          <w:szCs w:val="24"/>
          <w:lang w:val="en-US" w:eastAsia="zh-CN" w:bidi="ar-SA"/>
        </w:rPr>
      </w:pPr>
      <w:r>
        <w:rPr>
          <w:rFonts w:hint="eastAsia" w:cstheme="minorBidi"/>
          <w:kern w:val="2"/>
          <w:sz w:val="24"/>
          <w:szCs w:val="24"/>
          <w:lang w:val="en-US" w:eastAsia="zh-CN" w:bidi="ar-SA"/>
        </w:rPr>
        <w:t>小结：班级就是我们的家，你小小的举动，却让大家都觉得温暖！</w:t>
      </w:r>
      <w:r>
        <w:rPr>
          <w:rFonts w:hint="eastAsia" w:asciiTheme="minorEastAsia" w:hAnsiTheme="minorEastAsia" w:eastAsiaTheme="minorEastAsia" w:cstheme="minorEastAsia"/>
          <w:b/>
          <w:bCs/>
          <w:sz w:val="24"/>
          <w:szCs w:val="24"/>
        </w:rPr>
        <w:t>（板</w:t>
      </w:r>
      <w:r>
        <w:rPr>
          <w:rFonts w:hint="eastAsia" w:asciiTheme="minorEastAsia" w:hAnsiTheme="minorEastAsia" w:cstheme="minorEastAsia"/>
          <w:b/>
          <w:bCs/>
          <w:sz w:val="24"/>
          <w:szCs w:val="24"/>
          <w:lang w:val="en-US" w:eastAsia="zh-CN"/>
        </w:rPr>
        <w:t>贴</w:t>
      </w:r>
      <w:r>
        <w:rPr>
          <w:rFonts w:hint="eastAsia" w:asciiTheme="minorEastAsia" w:hAnsiTheme="minorEastAsia" w:eastAsiaTheme="minorEastAsia" w:cstheme="minorEastAsia"/>
          <w:b/>
          <w:bCs/>
          <w:sz w:val="24"/>
          <w:szCs w:val="24"/>
        </w:rPr>
        <w:t>：</w:t>
      </w:r>
      <w:r>
        <w:rPr>
          <w:rFonts w:hint="eastAsia"/>
          <w:b/>
          <w:bCs/>
          <w:sz w:val="24"/>
          <w:szCs w:val="24"/>
          <w:lang w:val="en-US" w:eastAsia="zh-CN"/>
        </w:rPr>
        <w:t>温暖）</w:t>
      </w:r>
    </w:p>
    <w:p>
      <w:pPr>
        <w:numPr>
          <w:ilvl w:val="0"/>
          <w:numId w:val="0"/>
        </w:numPr>
        <w:spacing w:line="360" w:lineRule="auto"/>
        <w:ind w:firstLine="241" w:firstLineChars="100"/>
        <w:rPr>
          <w:rFonts w:hint="eastAsia"/>
          <w:b/>
          <w:bCs/>
          <w:sz w:val="24"/>
          <w:szCs w:val="24"/>
          <w:lang w:val="en-US" w:eastAsia="zh-CN"/>
        </w:rPr>
      </w:pPr>
      <w:r>
        <w:rPr>
          <w:rFonts w:hint="eastAsia" w:asciiTheme="minorEastAsia" w:hAnsiTheme="minorEastAsia" w:cstheme="minorEastAsia"/>
          <w:b/>
          <w:bCs/>
          <w:sz w:val="24"/>
          <w:szCs w:val="24"/>
          <w:lang w:val="en-US" w:eastAsia="zh-CN"/>
        </w:rPr>
        <w:t xml:space="preserve">   </w:t>
      </w:r>
      <w:r>
        <w:rPr>
          <w:rFonts w:hint="eastAsia"/>
          <w:b/>
          <w:bCs/>
          <w:sz w:val="24"/>
          <w:szCs w:val="24"/>
          <w:lang w:val="en-US" w:eastAsia="zh-CN"/>
        </w:rPr>
        <w:t>2.送你一朵小红花：夸夸热心人（4分钟）</w:t>
      </w:r>
    </w:p>
    <w:p>
      <w:pPr>
        <w:numPr>
          <w:ilvl w:val="0"/>
          <w:numId w:val="0"/>
        </w:numPr>
        <w:spacing w:line="360" w:lineRule="auto"/>
        <w:ind w:firstLine="480"/>
        <w:rPr>
          <w:rFonts w:hint="eastAsia"/>
          <w:sz w:val="24"/>
          <w:szCs w:val="24"/>
          <w:lang w:val="en-US" w:eastAsia="zh-CN"/>
        </w:rPr>
      </w:pPr>
      <w:r>
        <w:rPr>
          <w:rFonts w:hint="eastAsia"/>
          <w:sz w:val="24"/>
          <w:szCs w:val="24"/>
          <w:lang w:val="en-US" w:eastAsia="zh-CN"/>
        </w:rPr>
        <w:t>（1）其实咱们班还藏着很多热心人，请你也来找一找、夸一夸。</w:t>
      </w:r>
    </w:p>
    <w:p>
      <w:pPr>
        <w:numPr>
          <w:ilvl w:val="0"/>
          <w:numId w:val="0"/>
        </w:numPr>
        <w:spacing w:line="360" w:lineRule="auto"/>
        <w:ind w:firstLine="480"/>
        <w:rPr>
          <w:rFonts w:hint="default"/>
          <w:b/>
          <w:bCs/>
          <w:sz w:val="24"/>
          <w:szCs w:val="24"/>
          <w:lang w:val="en-US" w:eastAsia="zh-CN"/>
        </w:rPr>
      </w:pPr>
      <w:r>
        <w:rPr>
          <w:rFonts w:hint="eastAsia"/>
          <w:sz w:val="24"/>
          <w:szCs w:val="24"/>
          <w:lang w:val="en-US" w:eastAsia="zh-CN"/>
        </w:rPr>
        <w:t>预设：某某很热心帮助别人（老师评价：给你送上一朵小红花，贴小公民手册上）</w:t>
      </w:r>
      <w:r>
        <w:rPr>
          <w:rFonts w:hint="eastAsia"/>
          <w:b/>
          <w:bCs/>
          <w:sz w:val="24"/>
          <w:szCs w:val="24"/>
          <w:lang w:val="en-US" w:eastAsia="zh-CN"/>
        </w:rPr>
        <w:t>（相机板贴：陪伴、鼓励）</w:t>
      </w:r>
    </w:p>
    <w:p>
      <w:pPr>
        <w:numPr>
          <w:ilvl w:val="0"/>
          <w:numId w:val="0"/>
        </w:numPr>
        <w:spacing w:line="360" w:lineRule="auto"/>
        <w:ind w:firstLine="480"/>
        <w:rPr>
          <w:rFonts w:hint="default"/>
          <w:sz w:val="24"/>
          <w:szCs w:val="24"/>
          <w:lang w:val="en-US" w:eastAsia="zh-CN"/>
        </w:rPr>
      </w:pPr>
      <w:r>
        <w:rPr>
          <w:rFonts w:hint="eastAsia" w:asciiTheme="minorEastAsia" w:hAnsiTheme="minorEastAsia" w:eastAsiaTheme="minorEastAsia" w:cstheme="minorEastAsia"/>
          <w:sz w:val="24"/>
          <w:szCs w:val="24"/>
        </w:rPr>
        <w:t>小结：得到帮助，我们心怀感恩；给予帮助，我们收获快乐。这就是热心的魅力！</w:t>
      </w:r>
      <w:r>
        <w:rPr>
          <w:rFonts w:hint="eastAsia" w:asciiTheme="minorEastAsia" w:hAnsiTheme="minorEastAsia" w:eastAsiaTheme="minorEastAsia" w:cstheme="minorEastAsia"/>
          <w:b/>
          <w:bCs/>
          <w:sz w:val="24"/>
          <w:szCs w:val="24"/>
        </w:rPr>
        <w:t>（板</w:t>
      </w:r>
      <w:r>
        <w:rPr>
          <w:rFonts w:hint="eastAsia" w:asciiTheme="minorEastAsia" w:hAnsiTheme="minorEastAsia" w:cstheme="minorEastAsia"/>
          <w:b/>
          <w:bCs/>
          <w:sz w:val="24"/>
          <w:szCs w:val="24"/>
          <w:lang w:val="en-US" w:eastAsia="zh-CN"/>
        </w:rPr>
        <w:t>贴</w:t>
      </w:r>
      <w:r>
        <w:rPr>
          <w:rFonts w:hint="eastAsia" w:asciiTheme="minorEastAsia" w:hAnsiTheme="minorEastAsia" w:eastAsiaTheme="minorEastAsia" w:cstheme="minorEastAsia"/>
          <w:b/>
          <w:bCs/>
          <w:sz w:val="24"/>
          <w:szCs w:val="24"/>
        </w:rPr>
        <w:t>：</w:t>
      </w:r>
      <w:r>
        <w:rPr>
          <w:rFonts w:hint="eastAsia"/>
          <w:b/>
          <w:bCs/>
          <w:sz w:val="24"/>
          <w:szCs w:val="24"/>
          <w:lang w:val="en-US" w:eastAsia="zh-CN"/>
        </w:rPr>
        <w:t>感恩）</w:t>
      </w:r>
    </w:p>
    <w:p>
      <w:pPr>
        <w:numPr>
          <w:ilvl w:val="0"/>
          <w:numId w:val="0"/>
        </w:numPr>
        <w:spacing w:line="360" w:lineRule="auto"/>
        <w:ind w:firstLine="480"/>
        <w:rPr>
          <w:rFonts w:hint="eastAsia"/>
          <w:sz w:val="24"/>
          <w:szCs w:val="24"/>
          <w:lang w:val="en-US" w:eastAsia="zh-CN"/>
        </w:rPr>
      </w:pPr>
      <w:r>
        <w:rPr>
          <w:rFonts w:hint="eastAsia"/>
          <w:sz w:val="24"/>
          <w:szCs w:val="24"/>
          <w:lang w:val="en-US" w:eastAsia="zh-CN"/>
        </w:rPr>
        <w:t>（2）让我们继续夸，大家可以走下座位，送出你的夸奖和小红花。（学生将小红花贴到伙伴的小公民手册上）</w:t>
      </w:r>
    </w:p>
    <w:p>
      <w:pPr>
        <w:numPr>
          <w:ilvl w:val="0"/>
          <w:numId w:val="0"/>
        </w:numPr>
        <w:spacing w:line="360" w:lineRule="auto"/>
        <w:ind w:firstLine="480"/>
        <w:rPr>
          <w:rFonts w:hint="default"/>
          <w:sz w:val="24"/>
          <w:szCs w:val="24"/>
          <w:lang w:val="en-US" w:eastAsia="zh-CN"/>
        </w:rPr>
      </w:pPr>
      <w:r>
        <w:rPr>
          <w:rFonts w:hint="eastAsia"/>
          <w:sz w:val="24"/>
          <w:szCs w:val="24"/>
          <w:lang w:val="en-US" w:eastAsia="zh-CN"/>
        </w:rPr>
        <w:t>师：得到小红花的热心人请起立。</w:t>
      </w:r>
    </w:p>
    <w:p>
      <w:pPr>
        <w:numPr>
          <w:ilvl w:val="0"/>
          <w:numId w:val="0"/>
        </w:numPr>
        <w:spacing w:line="360" w:lineRule="auto"/>
        <w:ind w:firstLine="480"/>
        <w:rPr>
          <w:rFonts w:hint="eastAsia"/>
          <w:b/>
          <w:bCs/>
          <w:sz w:val="24"/>
          <w:szCs w:val="24"/>
          <w:lang w:val="en-US" w:eastAsia="zh-CN"/>
        </w:rPr>
      </w:pPr>
      <w:r>
        <w:rPr>
          <w:rFonts w:hint="eastAsia"/>
          <w:sz w:val="24"/>
          <w:szCs w:val="24"/>
          <w:lang w:val="en-US" w:eastAsia="zh-CN"/>
        </w:rPr>
        <w:t>小结：哇，原来热心人就在我们身边，我们都是热心人！</w:t>
      </w:r>
      <w:r>
        <w:rPr>
          <w:rFonts w:hint="eastAsia"/>
          <w:b/>
          <w:bCs/>
          <w:sz w:val="24"/>
          <w:szCs w:val="24"/>
          <w:lang w:val="en-US" w:eastAsia="zh-CN"/>
        </w:rPr>
        <w:t>（板贴课题：我们都是）</w:t>
      </w:r>
    </w:p>
    <w:p>
      <w:pPr>
        <w:numPr>
          <w:ilvl w:val="0"/>
          <w:numId w:val="0"/>
        </w:num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    4.处处都有热心人（5分钟）</w:t>
      </w:r>
    </w:p>
    <w:p>
      <w:pPr>
        <w:numPr>
          <w:ilvl w:val="0"/>
          <w:numId w:val="0"/>
        </w:numPr>
        <w:spacing w:line="360" w:lineRule="auto"/>
        <w:ind w:firstLine="481"/>
        <w:rPr>
          <w:rFonts w:hint="default"/>
          <w:sz w:val="24"/>
          <w:szCs w:val="24"/>
          <w:lang w:val="en-US" w:eastAsia="zh-CN"/>
        </w:rPr>
      </w:pPr>
      <w:r>
        <w:rPr>
          <w:rFonts w:hint="eastAsia"/>
          <w:sz w:val="24"/>
          <w:szCs w:val="24"/>
          <w:lang w:val="en-US" w:eastAsia="zh-CN"/>
        </w:rPr>
        <w:t>（1）热心故事不仅在班级发生，在社会生活中也处处可见。哪个热心人的故事让你印象最深刻，来和大家分享。</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sz w:val="24"/>
          <w:szCs w:val="24"/>
          <w:lang w:val="en-US" w:eastAsia="zh-CN"/>
        </w:rPr>
        <w:t>学生交流</w:t>
      </w:r>
      <w:r>
        <w:rPr>
          <w:rFonts w:hint="eastAsia" w:asciiTheme="minorEastAsia" w:hAnsiTheme="minorEastAsia" w:cstheme="minorEastAsia"/>
          <w:sz w:val="24"/>
          <w:szCs w:val="24"/>
          <w:lang w:val="en-US" w:eastAsia="zh-CN"/>
        </w:rPr>
        <w:t>（这</w:t>
      </w:r>
      <w:r>
        <w:rPr>
          <w:rFonts w:hint="eastAsia" w:asciiTheme="minorEastAsia" w:hAnsiTheme="minorEastAsia" w:eastAsiaTheme="minorEastAsia" w:cstheme="minorEastAsia"/>
          <w:sz w:val="24"/>
          <w:szCs w:val="24"/>
        </w:rPr>
        <w:t>是</w:t>
      </w:r>
      <w:r>
        <w:rPr>
          <w:rFonts w:hint="eastAsia" w:asciiTheme="minorEastAsia" w:hAnsiTheme="minorEastAsia" w:cstheme="minorEastAsia"/>
          <w:sz w:val="24"/>
          <w:szCs w:val="24"/>
          <w:lang w:val="en-US" w:eastAsia="zh-CN"/>
        </w:rPr>
        <w:t>一次充满了爱的</w:t>
      </w:r>
      <w:r>
        <w:rPr>
          <w:rFonts w:hint="eastAsia" w:asciiTheme="minorEastAsia" w:hAnsiTheme="minorEastAsia" w:eastAsiaTheme="minorEastAsia" w:cstheme="minorEastAsia"/>
          <w:sz w:val="24"/>
          <w:szCs w:val="24"/>
        </w:rPr>
        <w:t>温暖</w:t>
      </w:r>
      <w:r>
        <w:rPr>
          <w:rFonts w:hint="eastAsia" w:asciiTheme="minorEastAsia" w:hAnsiTheme="minorEastAsia" w:cstheme="minorEastAsia"/>
          <w:sz w:val="24"/>
          <w:szCs w:val="24"/>
          <w:lang w:val="en-US" w:eastAsia="zh-CN"/>
        </w:rPr>
        <w:t>帮扶/不经意的举动</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却是带给我们温暖的一束光/小小行动，散发的是大大的善意/在我们特别有需要的时候，这样的帮助多么珍贵……）</w:t>
      </w:r>
    </w:p>
    <w:p>
      <w:pPr>
        <w:spacing w:line="360" w:lineRule="auto"/>
        <w:ind w:firstLine="480" w:firstLineChars="200"/>
        <w:rPr>
          <w:rFonts w:hint="eastAsia"/>
          <w:b/>
          <w:bCs/>
          <w:sz w:val="24"/>
          <w:szCs w:val="24"/>
          <w:lang w:val="en-US" w:eastAsia="zh-CN"/>
        </w:rPr>
      </w:pPr>
      <w:r>
        <w:rPr>
          <w:rFonts w:hint="eastAsia"/>
          <w:sz w:val="24"/>
          <w:szCs w:val="24"/>
          <w:lang w:val="en-US" w:eastAsia="zh-CN"/>
        </w:rPr>
        <w:t>（2）我们发现，</w:t>
      </w:r>
      <w:r>
        <w:rPr>
          <w:rFonts w:hint="eastAsia" w:asciiTheme="minorEastAsia" w:hAnsiTheme="minorEastAsia" w:eastAsiaTheme="minorEastAsia" w:cstheme="minorEastAsia"/>
          <w:sz w:val="24"/>
          <w:szCs w:val="24"/>
          <w:lang w:val="en-US" w:eastAsia="zh-CN"/>
        </w:rPr>
        <w:t>生活中处处都有热心人</w:t>
      </w:r>
      <w:r>
        <w:rPr>
          <w:rFonts w:hint="eastAsia" w:asciiTheme="minorEastAsia" w:hAnsiTheme="minorEastAsia" w:cstheme="minorEastAsia"/>
          <w:sz w:val="24"/>
          <w:szCs w:val="24"/>
          <w:lang w:val="en-US" w:eastAsia="zh-CN"/>
        </w:rPr>
        <w:t>，一起看</w:t>
      </w:r>
      <w:r>
        <w:rPr>
          <w:rFonts w:hint="eastAsia" w:asciiTheme="minorEastAsia" w:hAnsiTheme="minorEastAsia" w:eastAsiaTheme="minorEastAsia" w:cstheme="minorEastAsia"/>
          <w:sz w:val="24"/>
          <w:szCs w:val="24"/>
          <w:lang w:val="en-US" w:eastAsia="zh-CN"/>
        </w:rPr>
        <w:t>。</w:t>
      </w:r>
      <w:r>
        <w:rPr>
          <w:rFonts w:hint="eastAsia"/>
          <w:b/>
          <w:bCs/>
          <w:sz w:val="24"/>
          <w:szCs w:val="24"/>
          <w:lang w:val="en-US" w:eastAsia="zh-CN"/>
        </w:rPr>
        <w:t>播放视频《你们的样子就是雷锋的样子》</w:t>
      </w:r>
    </w:p>
    <w:p>
      <w:pPr>
        <w:spacing w:line="360" w:lineRule="auto"/>
        <w:ind w:firstLine="480" w:firstLineChars="200"/>
        <w:rPr>
          <w:rFonts w:hint="eastAsia"/>
          <w:sz w:val="24"/>
          <w:szCs w:val="24"/>
          <w:lang w:val="en-US" w:eastAsia="zh-CN"/>
        </w:rPr>
      </w:pPr>
      <w:r>
        <w:rPr>
          <w:rFonts w:hint="eastAsia"/>
          <w:sz w:val="24"/>
          <w:szCs w:val="24"/>
          <w:lang w:val="en-US" w:eastAsia="zh-CN"/>
        </w:rPr>
        <w:t>师：你在画面中看到雷锋了吗？</w:t>
      </w:r>
    </w:p>
    <w:p>
      <w:pPr>
        <w:spacing w:line="360" w:lineRule="auto"/>
        <w:ind w:firstLine="480" w:firstLineChars="200"/>
        <w:rPr>
          <w:rFonts w:hint="default"/>
          <w:b/>
          <w:bCs/>
          <w:sz w:val="24"/>
          <w:szCs w:val="24"/>
          <w:lang w:val="en-US" w:eastAsia="zh-CN"/>
        </w:rPr>
      </w:pPr>
      <w:r>
        <w:rPr>
          <w:rFonts w:hint="eastAsia"/>
          <w:sz w:val="24"/>
          <w:szCs w:val="24"/>
          <w:lang w:val="en-US" w:eastAsia="zh-CN"/>
        </w:rPr>
        <w:t>预设学生分享。</w:t>
      </w:r>
      <w:r>
        <w:rPr>
          <w:rFonts w:hint="eastAsia"/>
          <w:b/>
          <w:bCs/>
          <w:sz w:val="24"/>
          <w:szCs w:val="24"/>
          <w:lang w:val="en-US" w:eastAsia="zh-CN"/>
        </w:rPr>
        <w:t>（</w:t>
      </w:r>
      <w:r>
        <w:rPr>
          <w:rFonts w:hint="eastAsia"/>
          <w:b w:val="0"/>
          <w:bCs w:val="0"/>
          <w:sz w:val="24"/>
          <w:szCs w:val="24"/>
          <w:lang w:val="en-US" w:eastAsia="zh-CN"/>
        </w:rPr>
        <w:t>见义勇为也是热心，身边的雷锋还有很多，</w:t>
      </w:r>
      <w:r>
        <w:rPr>
          <w:rFonts w:hint="eastAsia"/>
          <w:b/>
          <w:bCs/>
          <w:sz w:val="24"/>
          <w:szCs w:val="24"/>
          <w:lang w:val="en-US" w:eastAsia="zh-CN"/>
        </w:rPr>
        <w:t>板贴：见义勇为、……）</w:t>
      </w:r>
    </w:p>
    <w:p>
      <w:pPr>
        <w:numPr>
          <w:ilvl w:val="0"/>
          <w:numId w:val="0"/>
        </w:numPr>
        <w:spacing w:line="360" w:lineRule="auto"/>
        <w:ind w:firstLine="481"/>
        <w:rPr>
          <w:rFonts w:hint="eastAsia"/>
          <w:sz w:val="24"/>
          <w:szCs w:val="24"/>
          <w:lang w:val="en-US" w:eastAsia="zh-CN"/>
        </w:rPr>
      </w:pPr>
      <w:r>
        <w:rPr>
          <w:rFonts w:hint="eastAsia"/>
          <w:sz w:val="24"/>
          <w:szCs w:val="24"/>
          <w:lang w:val="en-US" w:eastAsia="zh-CN"/>
        </w:rPr>
        <w:t>小结：正是这样的热心人，用不同的方式，让我们的生活充满温情、友善，</w:t>
      </w:r>
      <w:r>
        <w:rPr>
          <w:rFonts w:hint="eastAsia" w:asciiTheme="minorEastAsia" w:hAnsiTheme="minorEastAsia" w:cstheme="minorEastAsia"/>
          <w:b w:val="0"/>
          <w:bCs w:val="0"/>
          <w:sz w:val="24"/>
          <w:szCs w:val="24"/>
          <w:lang w:val="en-US" w:eastAsia="zh-CN"/>
        </w:rPr>
        <w:t>让社会更和谐</w:t>
      </w:r>
      <w:r>
        <w:rPr>
          <w:rFonts w:hint="eastAsia"/>
          <w:b/>
          <w:bCs/>
          <w:sz w:val="24"/>
          <w:szCs w:val="24"/>
          <w:lang w:val="en-US" w:eastAsia="zh-CN"/>
        </w:rPr>
        <w:t>（板贴：和谐）</w:t>
      </w:r>
      <w:r>
        <w:rPr>
          <w:rFonts w:hint="eastAsia"/>
          <w:sz w:val="24"/>
          <w:szCs w:val="24"/>
          <w:lang w:val="en-US" w:eastAsia="zh-CN"/>
        </w:rPr>
        <w:t>他们的样子就是雷锋的样子。</w:t>
      </w:r>
    </w:p>
    <w:p>
      <w:pPr>
        <w:widowControl w:val="0"/>
        <w:numPr>
          <w:ilvl w:val="0"/>
          <w:numId w:val="0"/>
        </w:numPr>
        <w:spacing w:line="360" w:lineRule="auto"/>
        <w:jc w:val="both"/>
        <w:rPr>
          <w:rFonts w:hint="eastAsia" w:asciiTheme="minorEastAsia" w:hAnsiTheme="minorEastAsia" w:cstheme="minorEastAsia"/>
          <w:b/>
          <w:bCs/>
          <w:sz w:val="24"/>
          <w:szCs w:val="24"/>
          <w:lang w:val="en-US" w:eastAsia="zh-CN"/>
        </w:rPr>
      </w:pPr>
    </w:p>
    <w:p>
      <w:pPr>
        <w:spacing w:line="360" w:lineRule="auto"/>
        <w:ind w:firstLine="48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活动</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：志愿</w:t>
      </w:r>
      <w:r>
        <w:rPr>
          <w:rFonts w:hint="eastAsia" w:asciiTheme="minorEastAsia" w:hAnsiTheme="minorEastAsia" w:cstheme="minorEastAsia"/>
          <w:b/>
          <w:bCs/>
          <w:sz w:val="24"/>
          <w:szCs w:val="24"/>
          <w:lang w:val="en-US" w:eastAsia="zh-CN"/>
        </w:rPr>
        <w:t>服务</w:t>
      </w:r>
      <w:r>
        <w:rPr>
          <w:rFonts w:hint="eastAsia" w:asciiTheme="minorEastAsia" w:hAnsiTheme="minorEastAsia" w:eastAsiaTheme="minorEastAsia" w:cstheme="minorEastAsia"/>
          <w:b/>
          <w:bCs/>
          <w:sz w:val="24"/>
          <w:szCs w:val="24"/>
        </w:rPr>
        <w:t>·共</w:t>
      </w:r>
      <w:r>
        <w:rPr>
          <w:rFonts w:hint="eastAsia" w:asciiTheme="minorEastAsia" w:hAnsiTheme="minorEastAsia" w:cstheme="minorEastAsia"/>
          <w:b/>
          <w:bCs/>
          <w:sz w:val="24"/>
          <w:szCs w:val="24"/>
          <w:lang w:val="en-US" w:eastAsia="zh-CN"/>
        </w:rPr>
        <w:t>建温暖家园（16分钟）</w:t>
      </w:r>
    </w:p>
    <w:p>
      <w:pPr>
        <w:spacing w:line="360" w:lineRule="auto"/>
        <w:ind w:firstLine="480"/>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1.点赞“158”雷锋服务站的一封信（4分钟）</w:t>
      </w:r>
    </w:p>
    <w:p>
      <w:pPr>
        <w:spacing w:line="360" w:lineRule="auto"/>
        <w:ind w:firstLine="48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今天的第三封表扬信，来自我们学校精灵中队。</w:t>
      </w:r>
      <w:r>
        <w:rPr>
          <w:rFonts w:hint="eastAsia" w:asciiTheme="minorEastAsia" w:hAnsiTheme="minorEastAsia" w:cstheme="minorEastAsia"/>
          <w:b/>
          <w:bCs/>
          <w:sz w:val="24"/>
          <w:szCs w:val="24"/>
          <w:lang w:val="en-US" w:eastAsia="zh-CN"/>
        </w:rPr>
        <w:t>（播放录音）</w:t>
      </w:r>
    </w:p>
    <w:p>
      <w:pPr>
        <w:spacing w:line="360" w:lineRule="auto"/>
        <w:ind w:firstLine="48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同学们，大家好！我们中队开展了一次有意义的红领巾寻访活动，我们来到南京南站“158”雷锋服务站。从1968年成立以来，他们用57年的坚守，将温暖从车站传递到城市的每个角落。我们想为这群热心的志愿者们点赞！）</w:t>
      </w:r>
    </w:p>
    <w:p>
      <w:pPr>
        <w:spacing w:line="360" w:lineRule="auto"/>
        <w:ind w:firstLine="48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跟着镜头走近他们，看看他们都做了些什么？</w:t>
      </w:r>
      <w:r>
        <w:rPr>
          <w:rFonts w:hint="eastAsia" w:asciiTheme="minorEastAsia" w:hAnsiTheme="minorEastAsia" w:cstheme="minorEastAsia"/>
          <w:b/>
          <w:bCs/>
          <w:sz w:val="24"/>
          <w:szCs w:val="24"/>
          <w:lang w:val="en-US" w:eastAsia="zh-CN"/>
        </w:rPr>
        <w:t>（播放视频）</w:t>
      </w:r>
    </w:p>
    <w:p>
      <w:pPr>
        <w:spacing w:line="360" w:lineRule="auto"/>
        <w:ind w:firstLine="48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预设：帮助有困难的乘客、看望孤寡老人、给老人看病……</w:t>
      </w:r>
    </w:p>
    <w:p>
      <w:pPr>
        <w:spacing w:line="360" w:lineRule="auto"/>
        <w:ind w:firstLine="482" w:firstLineChars="200"/>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2.了解志愿者（2分钟）</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同学们，像“158”雷锋服务站的这群热心人，有一个共同的名字，叫志愿者，你知道什么是志愿者吗？</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预设：为他人服务/帮助别人，不求回报/有爱心的人</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师：志愿者一般是有组织、有计划地去帮助他人。《志愿服务条例》是这么说的（请同学读）——志愿者就是以自己的时间、知识、技能、体力等从事志愿服务的自然人。</w:t>
      </w:r>
    </w:p>
    <w:p>
      <w:pPr>
        <w:spacing w:line="360" w:lineRule="auto"/>
        <w:ind w:firstLine="482" w:firstLineChars="200"/>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3.交流采访收获（4分钟）</w:t>
      </w:r>
    </w:p>
    <w:p>
      <w:pPr>
        <w:spacing w:line="360" w:lineRule="auto"/>
        <w:ind w:firstLine="480" w:firstLineChars="200"/>
        <w:rPr>
          <w:rFonts w:hint="default"/>
          <w:sz w:val="24"/>
          <w:szCs w:val="24"/>
          <w:lang w:val="en-US" w:eastAsia="zh-CN"/>
        </w:rPr>
      </w:pPr>
      <w:r>
        <w:rPr>
          <w:rFonts w:hint="eastAsia" w:asciiTheme="minorEastAsia" w:hAnsiTheme="minorEastAsia" w:cstheme="minorEastAsia"/>
          <w:sz w:val="24"/>
          <w:szCs w:val="24"/>
          <w:lang w:val="en-US" w:eastAsia="zh-CN"/>
        </w:rPr>
        <w:t>（1）课前我们也化身小记者，采访了身边的志愿者们，</w:t>
      </w:r>
      <w:r>
        <w:rPr>
          <w:rFonts w:hint="eastAsia"/>
          <w:sz w:val="24"/>
          <w:szCs w:val="24"/>
          <w:lang w:val="en-US" w:eastAsia="zh-CN"/>
        </w:rPr>
        <w:t>小组内先互相说一说。再全班介绍。</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（2）老师也采访了一名红领巾小志愿者（播放视频）</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（出示各类志愿者照片）其实，不分年龄，不分职业，志愿服务不分大小，只要有一份爱心、一份热心，人人都可以成为光荣的志愿者。</w:t>
      </w:r>
    </w:p>
    <w:p>
      <w:pPr>
        <w:spacing w:line="360" w:lineRule="auto"/>
        <w:ind w:firstLine="482" w:firstLineChars="200"/>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4.志愿服务我参与（6分钟）</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b w:val="0"/>
          <w:bCs w:val="0"/>
          <w:sz w:val="24"/>
          <w:szCs w:val="24"/>
          <w:lang w:val="en-US" w:eastAsia="zh-CN"/>
        </w:rPr>
        <w:t>（1）大家看，</w:t>
      </w:r>
      <w:r>
        <w:rPr>
          <w:rFonts w:hint="eastAsia" w:asciiTheme="minorEastAsia" w:hAnsiTheme="minorEastAsia" w:cstheme="minorEastAsia"/>
          <w:sz w:val="24"/>
          <w:szCs w:val="24"/>
          <w:lang w:val="en-US" w:eastAsia="zh-CN"/>
        </w:rPr>
        <w:t>这是我国志愿者统计数据，你有什么发现？</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预设交流，志愿者人数很多/项目很多/队伍很多</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师：我们身边活跃着这么多的爱心志愿者，你有什么感受？</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预设：社会更美好，更温暖/更和谐。</w:t>
      </w:r>
      <w:r>
        <w:rPr>
          <w:rFonts w:hint="eastAsia"/>
          <w:b/>
          <w:bCs/>
          <w:sz w:val="24"/>
          <w:szCs w:val="24"/>
          <w:lang w:val="en-US" w:eastAsia="zh-CN"/>
        </w:rPr>
        <w:t>（板贴：和谐）</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师：是的，因为志愿者，我们的公共生活更和谐美好。你愿意成为其中一员吗？（愿意）机会来了！</w:t>
      </w:r>
    </w:p>
    <w:p>
      <w:p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（2）出示AI：大家好，我是一名社区负责人。我们小区管理中总会遇到各种问题，想联合学校开展“小手拉大手”活动，邀请同学们作为小小志愿者参与社区管理。你们可以开展怎样的志愿服务，来解决问题呢？</w:t>
      </w:r>
    </w:p>
    <w:p>
      <w:p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师：请同学们小组讨论，完成社区“志愿服务活动”建议单，等会儿请一位代表交流。</w:t>
      </w:r>
    </w:p>
    <w:p>
      <w:pPr>
        <w:spacing w:line="360" w:lineRule="auto"/>
        <w:ind w:firstLine="480" w:firstLineChars="200"/>
        <w:rPr>
          <w:rFonts w:hint="eastAsia" w:asciiTheme="minorEastAsia" w:hAnsiTheme="minorEastAsia" w:cstheme="minorEastAsia"/>
          <w:b/>
          <w:bCs/>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50800</wp:posOffset>
                </wp:positionV>
                <wp:extent cx="5724525" cy="1868170"/>
                <wp:effectExtent l="4445" t="4445" r="11430" b="6985"/>
                <wp:wrapNone/>
                <wp:docPr id="9" name="文本框 9"/>
                <wp:cNvGraphicFramePr/>
                <a:graphic xmlns:a="http://schemas.openxmlformats.org/drawingml/2006/main">
                  <a:graphicData uri="http://schemas.microsoft.com/office/word/2010/wordprocessingShape">
                    <wps:wsp>
                      <wps:cNvSpPr txBox="1"/>
                      <wps:spPr>
                        <a:xfrm>
                          <a:off x="1225550" y="6055360"/>
                          <a:ext cx="5724525" cy="18681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社区“志愿服务活动”建议单</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1.我们想成立</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“志愿服务队”（起个名字）</w:t>
                            </w:r>
                          </w:p>
                          <w:p>
                            <w:pPr>
                              <w:spacing w:line="360" w:lineRule="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2.我们想解决的是：（选一个打“√”：环保问题/宠物管理问题/小区美化问题/……）</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3.我们可以开展这样的志愿服务活动（说一说，不用写下来）</w:t>
                            </w:r>
                          </w:p>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w:t>
                            </w:r>
                          </w:p>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②</w:t>
                            </w:r>
                          </w:p>
                          <w:p>
                            <w:pPr>
                              <w:spacing w:line="240" w:lineRule="auto"/>
                            </w:pPr>
                            <w:r>
                              <w:rPr>
                                <w:rFonts w:hint="eastAsia" w:asciiTheme="minorEastAsia" w:hAnsiTheme="minorEastAsia" w:eastAsiaTheme="minorEastAsia" w:cstheme="minorEastAsia"/>
                                <w:kern w:val="2"/>
                                <w:sz w:val="24"/>
                                <w:szCs w:val="24"/>
                                <w:lang w:val="en-US" w:eastAsia="zh-CN" w:bidi="ar-SA"/>
                              </w:rPr>
                              <w:t>③</w:t>
                            </w:r>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4pt;height:147.1pt;width:450.75pt;z-index:251660288;mso-width-relative:page;mso-height-relative:page;" fillcolor="#FFFFFF [3201]" filled="t" stroked="t" coordsize="21600,21600" o:gfxdata="UEsDBAoAAAAAAIdO4kAAAAAAAAAAAAAAAAAEAAAAZHJzL1BLAwQUAAAACACHTuJAS+/8PNUAAAAI&#10;AQAADwAAAGRycy9kb3ducmV2LnhtbE2PzU7DMBCE70i8g7VI3Fq7DiohZFMJJCTEjZILNzfeJhH+&#10;iWK3KW/PcoLjaEYz39S7i3fiTHMaY0DYrBUICl20Y+gR2o+XVQkiZROscTEQwjcl2DXXV7WpbFzC&#10;O533uRdcElJlEIacp0rK1A3kTVrHiQJ7xzh7k1nOvbSzWbjcO6mV2kpvxsALg5noeaDua3/yCK/b&#10;p/xJrX2zhS7i0spuPrqEeHuzUY8gMl3yXxh+8RkdGmY6xFOwSTiE1Z3mJELJj9guH+4LEAeEQmkN&#10;sqnl/wPND1BLAwQUAAAACACHTuJAaRGjfGQCAADEBAAADgAAAGRycy9lMm9Eb2MueG1srVTBbhMx&#10;EL0j8Q+W73STNJumUTZVaBWEVNFKBXF2vN6she0xtpPd8gH0Dzhx4c539TsYezdpaTn0QA7O2PPy&#10;ZubNTOZnrVZkJ5yXYAo6PBpQIgyHUppNQT99XL2ZUuIDMyVTYERBb4WnZ4vXr+aNnYkR1KBK4QiS&#10;GD9rbEHrEOwsyzyvhWb+CKww6KzAaRbw6jZZ6ViD7Fplo8FgkjXgSuuAC+/x9aJz0p7RvYQQqkpy&#10;cQF8q4UJHasTigUsydfSerpI2VaV4OGqqrwIRBUUKw3pxCBor+OZLeZstnHM1pL3KbCXpPCkJs2k&#10;waAHqgsWGNk6+YxKS+7AQxWOOOisKyQpglUMB0+0uamZFakWlNrbg+j+/9HyD7trR2RZ0FNKDNPY&#10;8Psfd/c/f9//+k5OozyN9TNE3VjEhfYttDg0+3ePj7HqtnI6fmM9JPpHozzPUeLbgk4GeX486YUW&#10;bSAcAfnJaJyPcko4IobTyXR4khDZA5V1PrwToEk0Cuqwk0lgtrv0AdNC6B4SI3tQslxJpdLFbdbn&#10;ypEdw66v0idmjD/5C6YMaTDBY8z0GUXkPlCsFeNfnjMgnzJIGxXqlIhWaNdtL9sayltUzUE3dt7y&#10;lUTeS+bDNXM4ZygRbmK4wqNSgMlAb1FSg/v2r/eIx/ajl5IG57ag/uuWOUGJem9wME6H43Ec9HQZ&#10;o9B4cY8968ces9XngCINcectT2bEB7U3Kwf6My7sMkZFFzMcYxc07M3z0G0TLjwXy2UC4WhbFi7N&#10;jeWROoprYLkNUMnUuihTp02vHg53ak+/iHF7Ht8T6uHPZ/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8PNUAAAAIAQAADwAAAAAAAAABACAAAAAiAAAAZHJzL2Rvd25yZXYueG1sUEsBAhQAFAAA&#10;AAgAh07iQGkRo3xkAgAAxAQAAA4AAAAAAAAAAQAgAAAAJAEAAGRycy9lMm9Eb2MueG1sUEsFBgAA&#10;AAAGAAYAWQEAAPoFAAAAAA==&#10;">
                <v:fill on="t" focussize="0,0"/>
                <v:stroke weight="0.5pt" color="#000000 [3204]" joinstyle="round"/>
                <v:imagedata o:title=""/>
                <o:lock v:ext="edit" aspectratio="f"/>
                <v:textbox>
                  <w:txbxContent>
                    <w:p>
                      <w:pPr>
                        <w:spacing w:line="360" w:lineRule="auto"/>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社区“志愿服务活动”建议单</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1.我们想成立</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“志愿服务队”（起个名字）</w:t>
                      </w:r>
                    </w:p>
                    <w:p>
                      <w:pPr>
                        <w:spacing w:line="360" w:lineRule="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2.我们想解决的是：（选一个打“√”：环保问题/宠物管理问题/小区美化问题/……）</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3.我们可以开展这样的志愿服务活动（说一说，不用写下来）</w:t>
                      </w:r>
                    </w:p>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w:t>
                      </w:r>
                    </w:p>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②</w:t>
                      </w:r>
                    </w:p>
                    <w:p>
                      <w:pPr>
                        <w:spacing w:line="240" w:lineRule="auto"/>
                      </w:pPr>
                      <w:r>
                        <w:rPr>
                          <w:rFonts w:hint="eastAsia" w:asciiTheme="minorEastAsia" w:hAnsiTheme="minorEastAsia" w:eastAsiaTheme="minorEastAsia" w:cstheme="minorEastAsia"/>
                          <w:kern w:val="2"/>
                          <w:sz w:val="24"/>
                          <w:szCs w:val="24"/>
                          <w:lang w:val="en-US" w:eastAsia="zh-CN" w:bidi="ar-SA"/>
                        </w:rPr>
                        <w:t>③</w:t>
                      </w:r>
                    </w:p>
                    <w:p/>
                    <w:p/>
                  </w:txbxContent>
                </v:textbox>
              </v:shape>
            </w:pict>
          </mc:Fallback>
        </mc:AlternateContent>
      </w:r>
    </w:p>
    <w:p>
      <w:pPr>
        <w:spacing w:line="360" w:lineRule="auto"/>
        <w:rPr>
          <w:rFonts w:hint="eastAsia" w:asciiTheme="minorEastAsia" w:hAnsiTheme="minorEastAsia" w:cstheme="minorEastAsia"/>
          <w:b/>
          <w:bCs/>
          <w:sz w:val="24"/>
          <w:szCs w:val="24"/>
          <w:lang w:val="en-US" w:eastAsia="zh-CN"/>
        </w:rPr>
      </w:pPr>
    </w:p>
    <w:p>
      <w:pPr>
        <w:spacing w:line="360" w:lineRule="auto"/>
        <w:ind w:firstLine="482" w:firstLineChars="200"/>
        <w:rPr>
          <w:rFonts w:hint="eastAsia" w:asciiTheme="minorEastAsia" w:hAnsiTheme="minorEastAsia" w:cstheme="minorEastAsia"/>
          <w:b/>
          <w:bCs/>
          <w:sz w:val="24"/>
          <w:szCs w:val="24"/>
          <w:lang w:val="en-US" w:eastAsia="zh-CN"/>
        </w:rPr>
      </w:pPr>
    </w:p>
    <w:p>
      <w:pPr>
        <w:spacing w:line="360" w:lineRule="auto"/>
        <w:ind w:firstLine="482" w:firstLineChars="200"/>
        <w:rPr>
          <w:rFonts w:hint="eastAsia" w:asciiTheme="minorEastAsia" w:hAnsiTheme="minorEastAsia" w:cstheme="minorEastAsia"/>
          <w:b/>
          <w:bCs/>
          <w:sz w:val="24"/>
          <w:szCs w:val="24"/>
          <w:lang w:val="en-US" w:eastAsia="zh-CN"/>
        </w:rPr>
      </w:pPr>
    </w:p>
    <w:p>
      <w:pPr>
        <w:spacing w:line="360" w:lineRule="auto"/>
        <w:ind w:firstLine="482" w:firstLineChars="200"/>
        <w:rPr>
          <w:rFonts w:hint="eastAsia" w:asciiTheme="minorEastAsia" w:hAnsiTheme="minorEastAsia" w:cstheme="minorEastAsia"/>
          <w:b/>
          <w:bCs/>
          <w:sz w:val="24"/>
          <w:szCs w:val="24"/>
          <w:lang w:val="en-US" w:eastAsia="zh-CN"/>
        </w:rPr>
      </w:pPr>
    </w:p>
    <w:p>
      <w:pPr>
        <w:spacing w:line="360" w:lineRule="auto"/>
        <w:ind w:firstLine="482" w:firstLineChars="200"/>
        <w:rPr>
          <w:rFonts w:hint="eastAsia" w:asciiTheme="minorEastAsia" w:hAnsiTheme="minorEastAsia" w:cstheme="minorEastAsia"/>
          <w:b/>
          <w:bCs/>
          <w:sz w:val="24"/>
          <w:szCs w:val="24"/>
          <w:lang w:val="en-US" w:eastAsia="zh-CN"/>
        </w:rPr>
      </w:pPr>
    </w:p>
    <w:p>
      <w:pPr>
        <w:spacing w:line="360" w:lineRule="auto"/>
        <w:ind w:firstLine="482" w:firstLineChars="200"/>
        <w:rPr>
          <w:rFonts w:hint="eastAsia" w:asciiTheme="minorEastAsia" w:hAnsiTheme="minorEastAsia" w:cstheme="minorEastAsia"/>
          <w:b/>
          <w:bCs/>
          <w:sz w:val="24"/>
          <w:szCs w:val="24"/>
          <w:lang w:val="en-US" w:eastAsia="zh-CN"/>
        </w:rPr>
      </w:pP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预设：宠物大作战、垃圾清清清志愿队，如：友情提醒，竖牌子/给狗便便垃圾袋/领养流浪猫狗</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师：各小组</w:t>
      </w:r>
      <w:r>
        <w:rPr>
          <w:rFonts w:hint="eastAsia" w:asciiTheme="minorEastAsia" w:hAnsiTheme="minorEastAsia" w:cstheme="minorEastAsia"/>
          <w:b w:val="0"/>
          <w:bCs w:val="0"/>
          <w:sz w:val="24"/>
          <w:szCs w:val="24"/>
          <w:lang w:val="en-US" w:eastAsia="zh-CN"/>
        </w:rPr>
        <w:t>能提出有意义的志愿服务建议。</w:t>
      </w:r>
      <w:r>
        <w:rPr>
          <w:rFonts w:hint="eastAsia" w:asciiTheme="minorEastAsia" w:hAnsiTheme="minorEastAsia" w:cstheme="minorEastAsia"/>
          <w:sz w:val="24"/>
          <w:szCs w:val="24"/>
          <w:lang w:val="en-US" w:eastAsia="zh-CN"/>
        </w:rPr>
        <w:t>作为小学生，我们可以根据自己的能力、特长、兴趣参加适合的志愿活动，为他人、为社会贡献少先队员的力量！让热心的土壤，开出美丽的花！</w:t>
      </w:r>
    </w:p>
    <w:p>
      <w:pPr>
        <w:spacing w:line="360" w:lineRule="auto"/>
        <w:rPr>
          <w:rFonts w:hint="eastAsia" w:asciiTheme="minorEastAsia" w:hAnsiTheme="minorEastAsia" w:eastAsiaTheme="minorEastAsia" w:cstheme="minorEastAsia"/>
          <w:sz w:val="24"/>
          <w:szCs w:val="24"/>
        </w:rPr>
      </w:pPr>
    </w:p>
    <w:p>
      <w:pPr>
        <w:spacing w:line="360" w:lineRule="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eastAsia="zh-CN"/>
        </w:rPr>
        <w:t>活动</w:t>
      </w: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行动</w:t>
      </w:r>
      <w:r>
        <w:rPr>
          <w:rFonts w:hint="eastAsia" w:asciiTheme="minorEastAsia" w:hAnsiTheme="minorEastAsia" w:eastAsiaTheme="minorEastAsia" w:cstheme="minorEastAsia"/>
          <w:b/>
          <w:bCs/>
          <w:sz w:val="24"/>
          <w:szCs w:val="24"/>
        </w:rPr>
        <w:t>契约·</w:t>
      </w:r>
      <w:r>
        <w:rPr>
          <w:rFonts w:hint="eastAsia" w:asciiTheme="minorEastAsia" w:hAnsiTheme="minorEastAsia" w:cstheme="minorEastAsia"/>
          <w:b/>
          <w:bCs/>
          <w:sz w:val="24"/>
          <w:szCs w:val="24"/>
          <w:lang w:val="en-US" w:eastAsia="zh-CN"/>
        </w:rPr>
        <w:t>争做“热心人”（2分钟）</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师：最后请同学们拿出小公民行动手册，用自己的表现点亮小星星。（学生自评）</w:t>
      </w:r>
    </w:p>
    <w:p>
      <w:pPr>
        <w:spacing w:line="360" w:lineRule="auto"/>
        <w:ind w:firstLine="48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4"/>
          <w:szCs w:val="24"/>
          <w:lang w:val="en-US" w:eastAsia="zh-CN"/>
        </w:rPr>
        <w:t>同学们，</w:t>
      </w:r>
      <w:r>
        <w:rPr>
          <w:rFonts w:hint="eastAsia" w:asciiTheme="minorEastAsia" w:hAnsiTheme="minorEastAsia" w:eastAsiaTheme="minorEastAsia" w:cstheme="minorEastAsia"/>
          <w:sz w:val="24"/>
          <w:szCs w:val="24"/>
        </w:rPr>
        <w:t>热心，</w:t>
      </w:r>
      <w:r>
        <w:rPr>
          <w:rFonts w:hint="eastAsia" w:asciiTheme="minorEastAsia" w:hAnsiTheme="minorEastAsia" w:eastAsiaTheme="minorEastAsia" w:cstheme="minorEastAsia"/>
          <w:sz w:val="21"/>
          <w:szCs w:val="21"/>
        </w:rPr>
        <w:t>是一个人温暖的双手，也是一群人</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lang w:val="en-US" w:eastAsia="zh-CN"/>
        </w:rPr>
        <w:t>奋斗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课后，让我们继续开展</w:t>
      </w:r>
      <w:r>
        <w:rPr>
          <w:rFonts w:hint="eastAsia" w:asciiTheme="minorEastAsia" w:hAnsiTheme="minorEastAsia" w:eastAsiaTheme="minorEastAsia" w:cstheme="minorEastAsia"/>
          <w:sz w:val="21"/>
          <w:szCs w:val="21"/>
        </w:rPr>
        <w:t>“热心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行动</w:t>
      </w:r>
      <w:r>
        <w:rPr>
          <w:rFonts w:hint="eastAsia" w:asciiTheme="minorEastAsia" w:hAnsiTheme="minorEastAsia" w:eastAsiaTheme="minorEastAsia" w:cstheme="minorEastAsia"/>
          <w:sz w:val="21"/>
          <w:szCs w:val="21"/>
          <w:lang w:val="en-US" w:eastAsia="zh-CN"/>
        </w:rPr>
        <w:t>，时刻牢记习近平爷爷的话——（读）雷锋是时代的楷模，雷锋精神是永恒的！让我们弘扬雷锋精神，做新时代的好少年！</w:t>
      </w:r>
      <w:r>
        <w:rPr>
          <w:rFonts w:hint="eastAsia" w:asciiTheme="minorEastAsia" w:hAnsiTheme="minorEastAsia" w:cstheme="minorEastAsia"/>
          <w:sz w:val="21"/>
          <w:szCs w:val="21"/>
          <w:lang w:val="en-US" w:eastAsia="zh-CN"/>
        </w:rPr>
        <w:t>（播放歌曲）</w:t>
      </w:r>
    </w:p>
    <w:p>
      <w:pPr>
        <w:spacing w:line="360" w:lineRule="auto"/>
        <w:ind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出示课后实践活动要求。</w:t>
      </w:r>
    </w:p>
    <w:p>
      <w:pPr>
        <w:numPr>
          <w:ilvl w:val="0"/>
          <w:numId w:val="0"/>
        </w:numPr>
        <w:spacing w:line="360" w:lineRule="auto"/>
        <w:jc w:val="both"/>
        <w:rPr>
          <w:rFonts w:hint="eastAsia" w:ascii="宋体" w:hAnsi="宋体" w:eastAsia="宋体" w:cs="宋体"/>
          <w:b/>
          <w:bCs/>
          <w:sz w:val="28"/>
          <w:szCs w:val="28"/>
          <w:vertAlign w:val="baseline"/>
          <w:lang w:val="en-US" w:eastAsia="zh-CN"/>
        </w:rPr>
      </w:pPr>
    </w:p>
    <w:p>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西夏墅中心小学 曾霆《改变世界的四大发明》</w:t>
      </w:r>
    </w:p>
    <w:p>
      <w:pPr>
        <w:numPr>
          <w:ilvl w:val="0"/>
          <w:numId w:val="0"/>
        </w:numPr>
        <w:jc w:val="center"/>
        <w:rPr>
          <w:rFonts w:hint="eastAsia"/>
          <w:b/>
          <w:bCs/>
          <w:sz w:val="24"/>
          <w:szCs w:val="24"/>
          <w:lang w:val="en-US" w:eastAsia="zh-CN"/>
        </w:rPr>
      </w:pPr>
      <w:r>
        <w:rPr>
          <w:rFonts w:hint="eastAsia"/>
          <w:b/>
          <w:bCs/>
          <w:sz w:val="24"/>
          <w:szCs w:val="24"/>
          <w:lang w:val="en-US" w:eastAsia="zh-CN"/>
        </w:rPr>
        <w:t>改变世界的四大发明</w:t>
      </w:r>
    </w:p>
    <w:p>
      <w:pPr>
        <w:numPr>
          <w:ilvl w:val="0"/>
          <w:numId w:val="0"/>
        </w:numPr>
        <w:jc w:val="left"/>
        <w:rPr>
          <w:rFonts w:hint="eastAsia"/>
          <w:b/>
          <w:bCs/>
          <w:sz w:val="24"/>
          <w:szCs w:val="24"/>
          <w:lang w:val="en-US" w:eastAsia="zh-CN"/>
        </w:rPr>
      </w:pPr>
      <w:r>
        <w:rPr>
          <w:rFonts w:hint="eastAsia"/>
          <w:b/>
          <w:bCs/>
          <w:sz w:val="24"/>
          <w:szCs w:val="24"/>
          <w:lang w:val="en-US" w:eastAsia="zh-CN"/>
        </w:rPr>
        <w:t>教学目标：</w:t>
      </w:r>
    </w:p>
    <w:p>
      <w:pPr>
        <w:ind w:left="107"/>
        <w:rPr>
          <w:rFonts w:hint="eastAsia" w:ascii="楷体" w:hAnsi="楷体" w:eastAsia="楷体" w:cs="楷体"/>
          <w:color w:val="000000"/>
          <w:sz w:val="24"/>
          <w:szCs w:val="24"/>
          <w:lang w:val="en-US"/>
        </w:rPr>
      </w:pPr>
      <w:r>
        <w:rPr>
          <w:rFonts w:hint="eastAsia" w:ascii="楷体" w:hAnsi="楷体" w:eastAsia="楷体" w:cs="楷体"/>
          <w:color w:val="000000"/>
          <w:sz w:val="24"/>
          <w:szCs w:val="24"/>
          <w:lang w:val="en-US"/>
        </w:rPr>
        <w:t>1.</w:t>
      </w:r>
      <w:r>
        <w:rPr>
          <w:rFonts w:hint="eastAsia" w:ascii="楷体" w:hAnsi="楷体" w:eastAsia="楷体" w:cs="楷体"/>
          <w:color w:val="000000"/>
          <w:sz w:val="24"/>
          <w:szCs w:val="24"/>
          <w:lang w:val="en-US" w:eastAsia="zh-CN"/>
        </w:rPr>
        <w:t>通过课前资料搜集整理、自主学习和答题挑战等知道我们的祖先创造的四大发明基本情况。</w:t>
      </w:r>
    </w:p>
    <w:p>
      <w:pPr>
        <w:ind w:left="107"/>
        <w:rPr>
          <w:rFonts w:hint="eastAsia" w:ascii="楷体" w:hAnsi="楷体" w:eastAsia="楷体" w:cs="楷体"/>
          <w:color w:val="000000"/>
          <w:sz w:val="24"/>
          <w:szCs w:val="24"/>
          <w:lang w:val="en-US"/>
        </w:rPr>
      </w:pPr>
      <w:r>
        <w:rPr>
          <w:rFonts w:hint="eastAsia" w:ascii="楷体" w:hAnsi="楷体" w:eastAsia="楷体" w:cs="楷体"/>
          <w:color w:val="000000"/>
          <w:sz w:val="24"/>
          <w:szCs w:val="24"/>
          <w:lang w:val="en-US"/>
        </w:rPr>
        <w:t>2.</w:t>
      </w:r>
      <w:r>
        <w:rPr>
          <w:rFonts w:hint="eastAsia" w:ascii="楷体" w:hAnsi="楷体" w:eastAsia="楷体" w:cs="楷体"/>
          <w:color w:val="000000"/>
          <w:sz w:val="24"/>
          <w:szCs w:val="24"/>
          <w:lang w:val="en-US" w:eastAsia="zh-CN"/>
        </w:rPr>
        <w:t>运用情境体验、展示汇报、合作探究分析四大发明对人类世界社会发展的深远影响和作用，感悟中国智慧，建立文化自信。</w:t>
      </w:r>
    </w:p>
    <w:p>
      <w:pPr>
        <w:ind w:left="107"/>
        <w:rPr>
          <w:rFonts w:hint="eastAsia" w:ascii="楷体" w:hAnsi="楷体" w:eastAsia="楷体" w:cs="楷体"/>
          <w:color w:val="000000"/>
          <w:sz w:val="24"/>
          <w:szCs w:val="24"/>
          <w:lang w:val="en-US"/>
        </w:rPr>
      </w:pPr>
      <w:r>
        <w:rPr>
          <w:rFonts w:hint="eastAsia" w:ascii="楷体" w:hAnsi="楷体" w:eastAsia="楷体" w:cs="楷体"/>
          <w:color w:val="000000"/>
          <w:sz w:val="24"/>
          <w:szCs w:val="24"/>
          <w:lang w:val="en-US"/>
        </w:rPr>
        <w:t>3.</w:t>
      </w:r>
      <w:r>
        <w:rPr>
          <w:rFonts w:hint="eastAsia" w:ascii="楷体" w:hAnsi="楷体" w:eastAsia="楷体" w:cs="楷体"/>
          <w:color w:val="000000"/>
          <w:sz w:val="24"/>
          <w:szCs w:val="24"/>
          <w:lang w:val="en-US" w:eastAsia="zh-CN"/>
        </w:rPr>
        <w:t>通过畅想未来科技等培养责任意识，既珍视祖国科技文化遗产，也愿意在生活中努力传承、敢于创新。</w:t>
      </w:r>
    </w:p>
    <w:p>
      <w:pPr>
        <w:numPr>
          <w:ilvl w:val="0"/>
          <w:numId w:val="0"/>
        </w:numPr>
        <w:jc w:val="left"/>
        <w:rPr>
          <w:rFonts w:hint="eastAsia"/>
          <w:b/>
          <w:bCs/>
          <w:sz w:val="24"/>
          <w:szCs w:val="24"/>
          <w:lang w:val="en-US" w:eastAsia="zh-CN"/>
        </w:rPr>
      </w:pPr>
    </w:p>
    <w:p>
      <w:pPr>
        <w:numPr>
          <w:ilvl w:val="0"/>
          <w:numId w:val="0"/>
        </w:numPr>
        <w:rPr>
          <w:rFonts w:hint="eastAsia"/>
          <w:b/>
          <w:bCs/>
          <w:sz w:val="24"/>
          <w:szCs w:val="24"/>
          <w:lang w:val="en-US" w:eastAsia="zh-CN"/>
        </w:rPr>
      </w:pPr>
    </w:p>
    <w:p>
      <w:pPr>
        <w:numPr>
          <w:ilvl w:val="0"/>
          <w:numId w:val="0"/>
        </w:numPr>
        <w:rPr>
          <w:rFonts w:hint="eastAsia"/>
          <w:b/>
          <w:bCs/>
          <w:sz w:val="24"/>
          <w:szCs w:val="24"/>
          <w:lang w:val="en-US" w:eastAsia="zh-CN"/>
        </w:rPr>
      </w:pPr>
      <w:r>
        <w:rPr>
          <w:rFonts w:hint="eastAsia"/>
          <w:b/>
          <w:bCs/>
          <w:sz w:val="24"/>
          <w:szCs w:val="24"/>
          <w:lang w:val="en-US" w:eastAsia="zh-CN"/>
        </w:rPr>
        <w:t>一、魅力非遗我体验</w:t>
      </w:r>
    </w:p>
    <w:p>
      <w:pPr>
        <w:ind w:left="107"/>
        <w:rPr>
          <w:rFonts w:hint="eastAsia" w:ascii="楷体" w:hAnsi="楷体" w:eastAsia="楷体" w:cs="楷体"/>
          <w:color w:val="000000"/>
          <w:sz w:val="24"/>
          <w:szCs w:val="24"/>
          <w:lang w:val="en-US"/>
        </w:rPr>
      </w:pPr>
      <w:r>
        <w:rPr>
          <w:rFonts w:hint="eastAsia" w:ascii="楷体" w:hAnsi="楷体" w:eastAsia="楷体" w:cs="楷体"/>
          <w:color w:val="000000"/>
          <w:sz w:val="24"/>
          <w:szCs w:val="24"/>
          <w:lang w:val="en-US" w:eastAsia="zh-CN"/>
        </w:rPr>
        <w:t>1、提问导入：</w:t>
      </w:r>
      <w:r>
        <w:rPr>
          <w:rFonts w:hint="eastAsia" w:ascii="楷体" w:hAnsi="楷体" w:eastAsia="楷体" w:cs="楷体"/>
          <w:color w:val="000000"/>
          <w:sz w:val="24"/>
          <w:szCs w:val="24"/>
          <w:lang w:val="en-US"/>
        </w:rPr>
        <w:t>回顾本单元学过的知识，引出在古代众多科技成就中，最让人引以为傲是我国古代的四大发明。</w:t>
      </w:r>
    </w:p>
    <w:p>
      <w:pPr>
        <w:ind w:firstLine="240" w:firstLineChars="100"/>
        <w:rPr>
          <w:rFonts w:hint="eastAsia"/>
          <w:color w:val="000000"/>
          <w:sz w:val="24"/>
          <w:szCs w:val="24"/>
          <w:lang w:val="en-US"/>
        </w:rPr>
      </w:pPr>
      <w:r>
        <w:rPr>
          <w:rFonts w:hint="eastAsia" w:ascii="楷体" w:hAnsi="楷体" w:eastAsia="楷体" w:cs="楷体"/>
          <w:color w:val="000000"/>
          <w:sz w:val="24"/>
          <w:szCs w:val="24"/>
          <w:lang w:val="en-US" w:eastAsia="zh-CN"/>
        </w:rPr>
        <w:t>（1）</w:t>
      </w:r>
      <w:r>
        <w:rPr>
          <w:rFonts w:hint="eastAsia" w:ascii="楷体" w:hAnsi="楷体" w:eastAsia="楷体" w:cs="楷体"/>
          <w:color w:val="000000"/>
          <w:sz w:val="24"/>
          <w:szCs w:val="24"/>
          <w:lang w:val="en-US"/>
        </w:rPr>
        <w:t>提问：你知道是哪四大发明吗？引入新课。</w:t>
      </w:r>
    </w:p>
    <w:p>
      <w:pPr>
        <w:ind w:firstLine="240" w:firstLineChars="100"/>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（2）情境创设：欢迎大家来到中国四大文明博物馆，我是胡馆长。请大家跟着我开启本次游览之旅吧。</w:t>
      </w:r>
    </w:p>
    <w:p>
      <w:pPr>
        <w:ind w:firstLine="240" w:firstLineChars="100"/>
        <w:rPr>
          <w:rFonts w:hint="default" w:ascii="楷体" w:hAnsi="楷体" w:eastAsia="楷体" w:cs="楷体"/>
          <w:color w:val="000000"/>
          <w:sz w:val="24"/>
          <w:szCs w:val="24"/>
          <w:highlight w:val="yellow"/>
          <w:lang w:val="en-US" w:eastAsia="zh-CN"/>
        </w:rPr>
      </w:pPr>
      <w:r>
        <w:rPr>
          <w:rFonts w:hint="eastAsia" w:ascii="楷体" w:hAnsi="楷体" w:eastAsia="楷体" w:cs="楷体"/>
          <w:color w:val="000000"/>
          <w:sz w:val="24"/>
          <w:szCs w:val="24"/>
          <w:highlight w:val="yellow"/>
          <w:lang w:val="en-US" w:eastAsia="zh-CN"/>
        </w:rPr>
        <w:t>2、任务一：非遗知识答题抽奖赛</w:t>
      </w:r>
    </w:p>
    <w:p>
      <w:pPr>
        <w:ind w:firstLine="240" w:firstLineChars="100"/>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（1）阅读p79-80关于造纸术和印刷术的相关知识，完成答题挑战卡。</w:t>
      </w:r>
    </w:p>
    <w:p>
      <w:pPr>
        <w:ind w:firstLine="240" w:firstLineChars="100"/>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（2）全班交流，小组轮流回答问题，然后抽奖，获得非遗穿越盲盒。</w:t>
      </w:r>
    </w:p>
    <w:p>
      <w:pPr>
        <w:numPr>
          <w:ilvl w:val="0"/>
          <w:numId w:val="0"/>
        </w:numPr>
        <w:rPr>
          <w:rFonts w:hint="eastAsia" w:ascii="楷体" w:hAnsi="楷体" w:eastAsia="楷体" w:cs="楷体"/>
          <w:color w:val="000000"/>
          <w:sz w:val="24"/>
          <w:szCs w:val="24"/>
          <w:highlight w:val="yellow"/>
          <w:lang w:val="en-US" w:eastAsia="zh-CN"/>
        </w:rPr>
      </w:pPr>
      <w:r>
        <w:rPr>
          <w:rFonts w:hint="eastAsia" w:ascii="楷体" w:hAnsi="楷体" w:eastAsia="楷体" w:cs="楷体"/>
          <w:color w:val="000000"/>
          <w:sz w:val="24"/>
          <w:szCs w:val="24"/>
          <w:highlight w:val="yellow"/>
          <w:lang w:val="en-US" w:eastAsia="zh-CN"/>
        </w:rPr>
        <w:t>3、任务二：超时空体验</w:t>
      </w:r>
    </w:p>
    <w:p>
      <w:pPr>
        <w:numPr>
          <w:ilvl w:val="0"/>
          <w:numId w:val="0"/>
        </w:numPr>
        <w:ind w:firstLine="240" w:firstLineChars="100"/>
        <w:rPr>
          <w:rFonts w:hint="default"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（1）小组合作，穿越时空，成为古人，完成不同书写体验任务，并对比思考不同书写材料的特点。(答题中在送印刷体验套装)</w:t>
      </w:r>
    </w:p>
    <w:p>
      <w:pPr>
        <w:numPr>
          <w:ilvl w:val="0"/>
          <w:numId w:val="0"/>
        </w:numPr>
        <w:ind w:left="227" w:leftChars="0"/>
        <w:rPr>
          <w:rFonts w:hint="eastAsia" w:ascii="楷体" w:hAnsi="楷体" w:eastAsia="楷体" w:cs="楷体"/>
          <w:b/>
          <w:bCs/>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 xml:space="preserve">  ·战国时代，你们是孔子门下弟子，你们正在编撰孔子语录《论语》。此刻，你们正要把孔子的名言“知之为知之，不知为不知，是知也。”写在竹简上。</w:t>
      </w:r>
      <w:r>
        <w:rPr>
          <w:rFonts w:hint="eastAsia" w:ascii="楷体" w:hAnsi="楷体" w:eastAsia="楷体" w:cs="楷体"/>
          <w:b/>
          <w:bCs/>
          <w:color w:val="000000"/>
          <w:sz w:val="24"/>
          <w:szCs w:val="24"/>
          <w:highlight w:val="none"/>
          <w:lang w:val="en-US" w:eastAsia="zh-CN"/>
        </w:rPr>
        <w:t>请小组合作完成体验任务，并从竹简的价格、书写感受、运输、存放等角度说说感受和思考，再对比纸张，说说纸张的优势。</w:t>
      </w:r>
    </w:p>
    <w:p>
      <w:pPr>
        <w:numPr>
          <w:ilvl w:val="0"/>
          <w:numId w:val="0"/>
        </w:numPr>
        <w:ind w:left="227" w:leftChars="0"/>
        <w:rPr>
          <w:rFonts w:hint="eastAsia" w:ascii="楷体" w:hAnsi="楷体" w:eastAsia="楷体" w:cs="楷体"/>
          <w:b/>
          <w:bCs/>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 xml:space="preserve">  ·西汉时期，你是个不太富裕的读书人，你准备把读到的一句乐府诗“少壮不努力，老大徒伤悲。”郑重地写在绢布上，作为礼物送给友人，激励他奋发图强。</w:t>
      </w:r>
      <w:r>
        <w:rPr>
          <w:rFonts w:hint="eastAsia" w:ascii="楷体" w:hAnsi="楷体" w:eastAsia="楷体" w:cs="楷体"/>
          <w:b/>
          <w:bCs/>
          <w:color w:val="000000"/>
          <w:sz w:val="24"/>
          <w:szCs w:val="24"/>
          <w:highlight w:val="none"/>
          <w:lang w:val="en-US" w:eastAsia="zh-CN"/>
        </w:rPr>
        <w:t>请小组合作完成体验任务，并从布帛的价格、书写感受、运输、存放等角度说说感受和思考，再对比纸张，说说纸张的优势。</w:t>
      </w:r>
    </w:p>
    <w:p>
      <w:pPr>
        <w:numPr>
          <w:ilvl w:val="0"/>
          <w:numId w:val="0"/>
        </w:numPr>
        <w:ind w:left="227" w:leftChars="0" w:firstLine="480" w:firstLineChars="200"/>
        <w:rPr>
          <w:rFonts w:hint="eastAsia" w:ascii="楷体" w:hAnsi="楷体" w:eastAsia="楷体" w:cs="楷体"/>
          <w:b w:val="0"/>
          <w:bCs w:val="0"/>
          <w:color w:val="000000"/>
          <w:sz w:val="24"/>
          <w:szCs w:val="24"/>
          <w:highlight w:val="none"/>
          <w:lang w:val="en-US" w:eastAsia="zh-CN"/>
        </w:rPr>
      </w:pPr>
      <w:r>
        <w:rPr>
          <w:rFonts w:hint="eastAsia" w:ascii="楷体" w:hAnsi="楷体" w:eastAsia="楷体" w:cs="楷体"/>
          <w:b w:val="0"/>
          <w:bCs w:val="0"/>
          <w:color w:val="000000"/>
          <w:sz w:val="24"/>
          <w:szCs w:val="24"/>
          <w:highlight w:val="none"/>
          <w:lang w:val="en-US" w:eastAsia="zh-CN"/>
        </w:rPr>
        <w:t>观看视频，说说对蔡伦想说的话：加深对造纸术的了解，尤其了解现代造纸术还是在蔡伦造纸术的基础上发展的。</w:t>
      </w:r>
    </w:p>
    <w:p>
      <w:pPr>
        <w:numPr>
          <w:ilvl w:val="0"/>
          <w:numId w:val="0"/>
        </w:numPr>
        <w:ind w:left="227" w:leftChars="0"/>
        <w:rPr>
          <w:rFonts w:hint="eastAsia" w:ascii="楷体" w:hAnsi="楷体" w:eastAsia="楷体" w:cs="楷体"/>
          <w:b w:val="0"/>
          <w:bCs w:val="0"/>
          <w:color w:val="000000"/>
          <w:sz w:val="24"/>
          <w:szCs w:val="24"/>
          <w:highlight w:val="none"/>
          <w:lang w:val="en-US" w:eastAsia="zh-CN"/>
        </w:rPr>
      </w:pPr>
      <w:r>
        <w:rPr>
          <w:rFonts w:hint="eastAsia" w:ascii="楷体" w:hAnsi="楷体" w:eastAsia="楷体" w:cs="楷体"/>
          <w:b w:val="0"/>
          <w:bCs w:val="0"/>
          <w:color w:val="000000"/>
          <w:sz w:val="24"/>
          <w:szCs w:val="24"/>
          <w:highlight w:val="none"/>
          <w:lang w:val="en-US" w:eastAsia="zh-CN"/>
        </w:rPr>
        <w:t>（如果没有你的造纸术，我们现在……）</w:t>
      </w:r>
    </w:p>
    <w:p>
      <w:pPr>
        <w:numPr>
          <w:ilvl w:val="0"/>
          <w:numId w:val="0"/>
        </w:numPr>
        <w:ind w:left="227" w:leftChars="0"/>
        <w:rPr>
          <w:rFonts w:hint="eastAsia" w:ascii="楷体" w:hAnsi="楷体" w:eastAsia="楷体" w:cs="楷体"/>
          <w:b w:val="0"/>
          <w:bCs w:val="0"/>
          <w:color w:val="000000"/>
          <w:sz w:val="24"/>
          <w:szCs w:val="24"/>
          <w:highlight w:val="none"/>
          <w:lang w:val="en-US" w:eastAsia="zh-CN"/>
        </w:rPr>
      </w:pPr>
      <w:r>
        <w:rPr>
          <w:rFonts w:hint="eastAsia" w:ascii="楷体" w:hAnsi="楷体" w:eastAsia="楷体" w:cs="楷体"/>
          <w:b w:val="0"/>
          <w:bCs w:val="0"/>
          <w:color w:val="000000"/>
          <w:sz w:val="24"/>
          <w:szCs w:val="24"/>
          <w:highlight w:val="none"/>
          <w:lang w:val="en-US" w:eastAsia="zh-CN"/>
        </w:rPr>
        <w:t>（正因为有了你……）</w:t>
      </w:r>
    </w:p>
    <w:p>
      <w:pPr>
        <w:numPr>
          <w:ilvl w:val="0"/>
          <w:numId w:val="5"/>
        </w:numPr>
        <w:ind w:left="227" w:leftChars="0" w:firstLine="0" w:firstLineChars="0"/>
        <w:rPr>
          <w:rFonts w:hint="eastAsia" w:ascii="楷体" w:hAnsi="楷体" w:eastAsia="楷体" w:cs="楷体"/>
          <w:color w:val="000000"/>
          <w:sz w:val="24"/>
          <w:szCs w:val="24"/>
          <w:highlight w:val="none"/>
          <w:lang w:val="en-US" w:eastAsia="zh-CN"/>
        </w:rPr>
      </w:pPr>
      <w:r>
        <w:rPr>
          <w:rFonts w:hint="eastAsia" w:ascii="楷体" w:hAnsi="楷体" w:eastAsia="楷体" w:cs="楷体"/>
          <w:b w:val="0"/>
          <w:bCs w:val="0"/>
          <w:color w:val="000000"/>
          <w:sz w:val="24"/>
          <w:szCs w:val="24"/>
          <w:highlight w:val="none"/>
          <w:lang w:val="en-US" w:eastAsia="zh-CN"/>
        </w:rPr>
        <w:t>pk</w:t>
      </w:r>
      <w:r>
        <w:rPr>
          <w:rFonts w:hint="eastAsia" w:ascii="楷体" w:hAnsi="楷体" w:eastAsia="楷体" w:cs="楷体"/>
          <w:color w:val="000000"/>
          <w:sz w:val="24"/>
          <w:szCs w:val="24"/>
          <w:highlight w:val="none"/>
          <w:lang w:val="en-US" w:eastAsia="zh-CN"/>
        </w:rPr>
        <w:t>体验活字印刷厂和手抄书加工铺</w:t>
      </w:r>
    </w:p>
    <w:p>
      <w:pPr>
        <w:numPr>
          <w:ilvl w:val="0"/>
          <w:numId w:val="0"/>
        </w:numPr>
        <w:rPr>
          <w:rFonts w:hint="default"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过渡：自从蔡伦改进了造纸术，更多的平民也能购买得起纸制品来书写学习，一下子推动了文化的第一次快速传播。而雕版印刷术的发明又再次推动了文化的第二次快速传播。北宋年间，又传出了好消息，毕昇发明了活字印刷术。</w:t>
      </w:r>
    </w:p>
    <w:p>
      <w:pPr>
        <w:numPr>
          <w:ilvl w:val="0"/>
          <w:numId w:val="0"/>
        </w:numP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-2出示体验要求：</w:t>
      </w:r>
    </w:p>
    <w:p>
      <w:pPr>
        <w:numPr>
          <w:ilvl w:val="0"/>
          <w:numId w:val="0"/>
        </w:numPr>
        <w:rPr>
          <w:rFonts w:hint="default"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 xml:space="preserve">   此刻我们身处北宋年间，春节将至，咱们西夏墅学堂需要购置一大批以《元日》为学习内容的纸张发给学生传阅。</w:t>
      </w:r>
    </w:p>
    <w:p>
      <w:pPr>
        <w:ind w:left="107" w:firstLine="240" w:firstLineChars="100"/>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请手抄书加工铺和活字印刷厂同时开工，进行PK。</w:t>
      </w:r>
    </w:p>
    <w:p>
      <w:pPr>
        <w:ind w:left="107" w:firstLine="240" w:firstLineChars="100"/>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体验时间3分钟，在这3分钟里尽量抄、尽量印。</w:t>
      </w:r>
    </w:p>
    <w:p>
      <w:pP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-3对比成品，说说感受：感受印刷术方便快捷，毕昇的智慧与创新。</w:t>
      </w:r>
    </w:p>
    <w:p>
      <w:pPr>
        <w:numPr>
          <w:ilvl w:val="0"/>
          <w:numId w:val="0"/>
        </w:numP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3、感受造纸术、印刷术对世界其他国家的影响</w:t>
      </w:r>
    </w:p>
    <w:p>
      <w:pPr>
        <w:numPr>
          <w:ilvl w:val="0"/>
          <w:numId w:val="6"/>
        </w:num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图说造纸术的对世界的影响传播路线图：造纸术传往朝鲜、日本，朝鲜才出现高丽纸；7世纪传入印度，印度宗教典籍的传播；8世纪，造纸术传往阿拉伯，才有了阿拉伯第一家造纸工厂，纸成为了当时最畅销的商品，销往欧洲；12世纪造纸术传入欧洲。有了纸和印刷术才为欧洲的文艺复兴提供了良好条件。</w:t>
      </w:r>
    </w:p>
    <w:p>
      <w:pPr>
        <w:numPr>
          <w:ilvl w:val="0"/>
          <w:numId w:val="6"/>
        </w:numP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出示图片，产生质疑。</w:t>
      </w:r>
    </w:p>
    <w:p>
      <w:pPr>
        <w:numPr>
          <w:ilvl w:val="0"/>
          <w:numId w:val="0"/>
        </w:num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尤其是欧洲人民尤其感谢中国造纸术和印刷术的传播，这是为什么呢？</w:t>
      </w:r>
    </w:p>
    <w:p>
      <w:pPr>
        <w:numPr>
          <w:ilvl w:val="0"/>
          <w:numId w:val="0"/>
        </w:numP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再阅读音频资料《中国发明解开了圣经的“枷锁”》，你明白了什么？如果你是一个欧洲平民，你觉得造纸术、印刷术给你带来什么变化？</w:t>
      </w:r>
    </w:p>
    <w:p>
      <w:pPr>
        <w:numPr>
          <w:ilvl w:val="0"/>
          <w:numId w:val="0"/>
        </w:numPr>
        <w:rPr>
          <w:rFonts w:hint="default" w:ascii="楷体" w:hAnsi="楷体" w:eastAsia="楷体" w:cs="楷体"/>
          <w:color w:val="000000"/>
          <w:sz w:val="24"/>
          <w:szCs w:val="24"/>
          <w:u w:val="single"/>
          <w:lang w:val="en-US" w:eastAsia="zh-CN"/>
        </w:rPr>
      </w:pPr>
      <w:r>
        <w:rPr>
          <w:rFonts w:hint="eastAsia" w:ascii="楷体" w:hAnsi="楷体" w:eastAsia="楷体" w:cs="楷体"/>
          <w:color w:val="000000"/>
          <w:sz w:val="24"/>
          <w:szCs w:val="24"/>
          <w:lang w:val="en-US" w:eastAsia="zh-CN"/>
        </w:rPr>
        <w:t>4、小结：</w:t>
      </w:r>
      <w:r>
        <w:rPr>
          <w:rFonts w:hint="eastAsia" w:ascii="楷体" w:hAnsi="楷体" w:eastAsia="楷体" w:cs="楷体"/>
          <w:color w:val="000000"/>
          <w:sz w:val="24"/>
          <w:szCs w:val="24"/>
          <w:u w:val="single"/>
          <w:lang w:val="en-US" w:eastAsia="zh-CN"/>
        </w:rPr>
        <w:t>传播文化，发展文明</w:t>
      </w:r>
    </w:p>
    <w:p>
      <w:pPr>
        <w:numPr>
          <w:ilvl w:val="0"/>
          <w:numId w:val="0"/>
        </w:numPr>
        <w:rPr>
          <w:rFonts w:hint="eastAsia"/>
          <w:b/>
          <w:bCs/>
          <w:sz w:val="24"/>
          <w:szCs w:val="24"/>
          <w:lang w:val="en-US" w:eastAsia="zh-CN"/>
        </w:rPr>
      </w:pPr>
      <w:r>
        <w:rPr>
          <w:rFonts w:hint="eastAsia"/>
          <w:b/>
          <w:bCs/>
          <w:sz w:val="24"/>
          <w:szCs w:val="24"/>
          <w:lang w:val="en-US" w:eastAsia="zh-CN"/>
        </w:rPr>
        <w:t>二、宝藏发明我宣讲</w:t>
      </w:r>
    </w:p>
    <w:p>
      <w:pPr>
        <w:ind w:left="107"/>
        <w:rPr>
          <w:rFonts w:hint="eastAsia" w:ascii="楷体" w:hAnsi="楷体" w:eastAsia="楷体" w:cs="楷体"/>
          <w:sz w:val="24"/>
          <w:szCs w:val="24"/>
          <w:highlight w:val="yellow"/>
          <w:lang w:val="en-US" w:eastAsia="zh-CN"/>
        </w:rPr>
      </w:pPr>
      <w:r>
        <w:rPr>
          <w:rFonts w:hint="eastAsia" w:ascii="楷体" w:hAnsi="楷体" w:eastAsia="楷体" w:cs="楷体"/>
          <w:sz w:val="24"/>
          <w:szCs w:val="24"/>
          <w:highlight w:val="yellow"/>
          <w:lang w:val="en-US" w:eastAsia="zh-CN"/>
        </w:rPr>
        <w:t>1、任务三：合作宣讲</w:t>
      </w:r>
    </w:p>
    <w:p>
      <w:pPr>
        <w:ind w:left="107"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通过之前的学习，我们已经认识了造纸术和印刷术两项深刻改变世界文明的中华发明，那么指南针和火药又分别对世界有怎样的改变和影响呢？中华四大发明”博物馆特地为此招募“小小宣讲员”，介绍这两大中华宝藏！</w:t>
      </w:r>
    </w:p>
    <w:p>
      <w:pPr>
        <w:ind w:left="107"/>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（1）以小组为单位，独立阅读资料袋，合作探究相应发明对世界的改变和影响。</w:t>
      </w:r>
    </w:p>
    <w:p>
      <w:pPr>
        <w:ind w:left="107"/>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（2)单人或者多人汇报交流相应的发明对世界产生的影响与改变。小贴士：可以按照提示进行交流。</w:t>
      </w:r>
    </w:p>
    <w:p>
      <w:pPr>
        <w:ind w:left="107"/>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2、出示指南针和火药影响的视频，总结。</w:t>
      </w:r>
      <w:r>
        <w:rPr>
          <w:rFonts w:hint="eastAsia" w:ascii="楷体" w:hAnsi="楷体" w:eastAsia="楷体" w:cs="楷体"/>
          <w:sz w:val="24"/>
          <w:szCs w:val="24"/>
          <w:u w:val="single"/>
          <w:lang w:val="en-US" w:eastAsia="zh-CN"/>
        </w:rPr>
        <w:t>（促进交融，加快变革)</w:t>
      </w:r>
    </w:p>
    <w:p>
      <w:pPr>
        <w:ind w:left="107"/>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3、思考辩论：</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有人说火药是最糟糕的发明，导致了战争等灾难……对此，作为小传人宣讲员，你有什么想说的？</w:t>
      </w:r>
    </w:p>
    <w:p>
      <w:pPr>
        <w:rPr>
          <w:rFonts w:hint="eastAsia"/>
          <w:b/>
          <w:bCs/>
          <w:sz w:val="24"/>
          <w:szCs w:val="24"/>
          <w:lang w:val="en-US"/>
        </w:rPr>
      </w:pPr>
      <w:r>
        <w:rPr>
          <w:rFonts w:hint="eastAsia"/>
          <w:b/>
          <w:bCs/>
          <w:sz w:val="24"/>
          <w:szCs w:val="24"/>
          <w:lang w:val="en-US" w:eastAsia="zh-CN"/>
        </w:rPr>
        <w:t>三、</w:t>
      </w:r>
      <w:r>
        <w:rPr>
          <w:rFonts w:hint="eastAsia"/>
          <w:b/>
          <w:bCs/>
          <w:sz w:val="24"/>
          <w:szCs w:val="24"/>
          <w:lang w:val="en-US"/>
        </w:rPr>
        <w:t>改变未来我担当</w:t>
      </w:r>
    </w:p>
    <w:p>
      <w:pPr>
        <w:ind w:left="107"/>
        <w:rPr>
          <w:rFonts w:hint="eastAsia" w:ascii="楷体" w:hAnsi="楷体" w:eastAsia="楷体" w:cs="楷体"/>
          <w:sz w:val="24"/>
          <w:szCs w:val="24"/>
          <w:lang w:val="en-US" w:eastAsia="zh-CN"/>
        </w:rPr>
      </w:pPr>
      <w:r>
        <w:rPr>
          <w:rFonts w:hint="eastAsia" w:ascii="楷体" w:hAnsi="楷体" w:eastAsia="楷体" w:cs="楷体"/>
          <w:sz w:val="24"/>
          <w:szCs w:val="24"/>
          <w:highlight w:val="yellow"/>
          <w:lang w:val="en-US" w:eastAsia="zh-CN"/>
        </w:rPr>
        <w:t>1</w:t>
      </w:r>
      <w:r>
        <w:rPr>
          <w:rFonts w:hint="eastAsia" w:ascii="楷体" w:hAnsi="楷体" w:eastAsia="楷体" w:cs="楷体"/>
          <w:sz w:val="24"/>
          <w:szCs w:val="24"/>
          <w:highlight w:val="yellow"/>
          <w:lang w:val="en-US"/>
        </w:rPr>
        <w:t>、</w:t>
      </w:r>
      <w:r>
        <w:rPr>
          <w:rFonts w:hint="eastAsia" w:ascii="楷体" w:hAnsi="楷体" w:eastAsia="楷体" w:cs="楷体"/>
          <w:sz w:val="24"/>
          <w:szCs w:val="24"/>
          <w:highlight w:val="yellow"/>
          <w:lang w:val="en-US" w:eastAsia="zh-CN"/>
        </w:rPr>
        <w:t>任务四：畅想未来</w:t>
      </w:r>
    </w:p>
    <w:p>
      <w:pPr>
        <w:ind w:left="107"/>
        <w:rPr>
          <w:rFonts w:hint="eastAsia" w:ascii="楷体" w:hAnsi="楷体" w:eastAsia="楷体" w:cs="楷体"/>
          <w:sz w:val="24"/>
          <w:szCs w:val="24"/>
          <w:lang w:val="en-US"/>
        </w:rPr>
      </w:pPr>
      <w:r>
        <w:rPr>
          <w:rFonts w:hint="eastAsia" w:ascii="楷体" w:hAnsi="楷体" w:eastAsia="楷体" w:cs="楷体"/>
          <w:sz w:val="24"/>
          <w:szCs w:val="24"/>
          <w:lang w:val="en-US" w:eastAsia="zh-CN"/>
        </w:rPr>
        <w:t>（1）</w:t>
      </w:r>
      <w:r>
        <w:rPr>
          <w:rFonts w:hint="eastAsia" w:ascii="楷体" w:hAnsi="楷体" w:eastAsia="楷体" w:cs="楷体"/>
          <w:sz w:val="24"/>
          <w:szCs w:val="24"/>
          <w:lang w:val="en-US"/>
        </w:rPr>
        <w:t>畅谈四大发明的前世今生，启迪未来</w:t>
      </w:r>
      <w:r>
        <w:rPr>
          <w:rFonts w:hint="eastAsia" w:ascii="楷体" w:hAnsi="楷体" w:eastAsia="楷体" w:cs="楷体"/>
          <w:sz w:val="24"/>
          <w:szCs w:val="24"/>
          <w:lang w:val="en-US" w:eastAsia="zh-CN"/>
        </w:rPr>
        <w:t>：</w:t>
      </w:r>
      <w:r>
        <w:rPr>
          <w:rFonts w:hint="eastAsia" w:ascii="楷体" w:hAnsi="楷体" w:eastAsia="楷体" w:cs="楷体"/>
          <w:sz w:val="24"/>
          <w:szCs w:val="24"/>
          <w:lang w:val="en-US"/>
        </w:rPr>
        <w:t>引导学生发现四大发明对现代科技创造的影响，找到四大发明的“今生”。</w:t>
      </w:r>
    </w:p>
    <w:p>
      <w:pPr>
        <w:numPr>
          <w:ilvl w:val="0"/>
          <w:numId w:val="0"/>
        </w:numPr>
        <w:rPr>
          <w:rFonts w:hint="eastAsia" w:ascii="楷体" w:hAnsi="楷体" w:eastAsia="楷体" w:cs="楷体"/>
          <w:sz w:val="24"/>
          <w:szCs w:val="24"/>
          <w:lang w:val="en-US"/>
        </w:rPr>
      </w:pPr>
      <w:r>
        <w:rPr>
          <w:rFonts w:hint="eastAsia" w:ascii="楷体" w:hAnsi="楷体" w:eastAsia="楷体" w:cs="楷体"/>
          <w:sz w:val="24"/>
          <w:szCs w:val="24"/>
          <w:lang w:val="en-US" w:eastAsia="zh-CN"/>
        </w:rPr>
        <w:t>（2）</w:t>
      </w:r>
      <w:r>
        <w:rPr>
          <w:rFonts w:hint="eastAsia" w:ascii="楷体" w:hAnsi="楷体" w:eastAsia="楷体" w:cs="楷体"/>
          <w:sz w:val="24"/>
          <w:szCs w:val="24"/>
          <w:lang w:val="en-US"/>
        </w:rPr>
        <w:t>畅想未来科技发展的美好前景</w:t>
      </w:r>
      <w:r>
        <w:rPr>
          <w:rFonts w:hint="eastAsia" w:ascii="楷体" w:hAnsi="楷体" w:eastAsia="楷体" w:cs="楷体"/>
          <w:sz w:val="24"/>
          <w:szCs w:val="24"/>
          <w:lang w:val="en-US" w:eastAsia="zh-CN"/>
        </w:rPr>
        <w:t>：你觉得四大发明还能如何创新发展，改造更加美好的未来社会</w:t>
      </w:r>
      <w:r>
        <w:rPr>
          <w:rFonts w:hint="eastAsia" w:ascii="楷体" w:hAnsi="楷体" w:eastAsia="楷体" w:cs="楷体"/>
          <w:sz w:val="24"/>
          <w:szCs w:val="24"/>
          <w:lang w:val="en-US"/>
        </w:rPr>
        <w:t>。</w:t>
      </w:r>
    </w:p>
    <w:p>
      <w:pPr>
        <w:numPr>
          <w:ilvl w:val="0"/>
          <w:numId w:val="7"/>
        </w:numPr>
        <w:ind w:left="107"/>
        <w:rPr>
          <w:rFonts w:hint="eastAsia" w:ascii="楷体" w:hAnsi="楷体" w:eastAsia="楷体" w:cs="楷体"/>
          <w:sz w:val="24"/>
          <w:szCs w:val="24"/>
          <w:lang w:val="en-US"/>
        </w:rPr>
      </w:pPr>
      <w:r>
        <w:rPr>
          <w:rFonts w:hint="eastAsia" w:ascii="楷体" w:hAnsi="楷体" w:eastAsia="楷体" w:cs="楷体"/>
          <w:sz w:val="24"/>
          <w:szCs w:val="24"/>
          <w:lang w:val="en-US" w:eastAsia="zh-CN"/>
        </w:rPr>
        <w:t>总结：出示习近平关于科技强国的讲话，</w:t>
      </w:r>
      <w:r>
        <w:rPr>
          <w:rFonts w:hint="eastAsia" w:ascii="楷体" w:hAnsi="楷体" w:eastAsia="楷体" w:cs="楷体"/>
          <w:sz w:val="24"/>
          <w:szCs w:val="24"/>
          <w:u w:val="single"/>
          <w:lang w:val="en-US" w:eastAsia="zh-CN"/>
        </w:rPr>
        <w:t>科技强国，奋勇向前</w:t>
      </w:r>
      <w:r>
        <w:rPr>
          <w:rFonts w:hint="eastAsia" w:ascii="楷体" w:hAnsi="楷体" w:eastAsia="楷体" w:cs="楷体"/>
          <w:sz w:val="24"/>
          <w:szCs w:val="24"/>
          <w:lang w:val="en-US" w:eastAsia="zh-CN"/>
        </w:rPr>
        <w:t>，责任在吾辈。</w:t>
      </w:r>
    </w:p>
    <w:p>
      <w:pPr>
        <w:rPr>
          <w:rFonts w:hint="default"/>
          <w:lang w:val="en-US" w:eastAsia="zh-CN"/>
        </w:rPr>
      </w:pPr>
    </w:p>
    <w:p>
      <w:pPr>
        <w:numPr>
          <w:ilvl w:val="0"/>
          <w:numId w:val="0"/>
        </w:numPr>
        <w:spacing w:line="360" w:lineRule="auto"/>
        <w:jc w:val="both"/>
        <w:rPr>
          <w:rFonts w:hint="default" w:ascii="宋体" w:hAnsi="宋体" w:eastAsia="宋体" w:cs="宋体"/>
          <w:b/>
          <w:bCs/>
          <w:sz w:val="28"/>
          <w:szCs w:val="28"/>
          <w:vertAlign w:val="baseline"/>
          <w:lang w:val="en-US" w:eastAsia="zh-CN"/>
        </w:rPr>
      </w:pPr>
    </w:p>
    <w:p>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环节二：思政学习</w:t>
      </w:r>
    </w:p>
    <w:p>
      <w:pPr>
        <w:rPr>
          <w:rFonts w:hint="eastAsia"/>
        </w:rPr>
      </w:pPr>
      <w:r>
        <w:rPr>
          <w:rFonts w:hint="eastAsia"/>
          <w:lang w:val="en-US" w:eastAsia="zh-CN"/>
        </w:rPr>
        <w:t xml:space="preserve">常州外国语学校  袁媛 </w:t>
      </w:r>
      <w:r>
        <w:rPr>
          <w:rFonts w:hint="eastAsia"/>
          <w:lang w:eastAsia="zh-CN"/>
        </w:rPr>
        <w:t>《</w:t>
      </w:r>
      <w:r>
        <w:rPr>
          <w:rFonts w:hint="eastAsia"/>
        </w:rPr>
        <w:t>初中道德与法治课程一体化设计——学段衔接与实践路径</w:t>
      </w:r>
      <w:r>
        <w:rPr>
          <w:rFonts w:hint="eastAsia"/>
          <w:lang w:eastAsia="zh-CN"/>
        </w:rPr>
        <w:t>》</w:t>
      </w:r>
    </w:p>
    <w:p>
      <w:pPr>
        <w:rPr>
          <w:rFonts w:hint="eastAsia"/>
        </w:rPr>
      </w:pPr>
      <w:r>
        <w:rPr>
          <w:rFonts w:hint="eastAsia"/>
        </w:rPr>
        <w:t>尊敬的各位</w:t>
      </w:r>
      <w:r>
        <w:rPr>
          <w:rFonts w:hint="eastAsia"/>
          <w:lang w:val="en-US" w:eastAsia="zh-CN"/>
        </w:rPr>
        <w:t>领导</w:t>
      </w:r>
      <w:r>
        <w:rPr>
          <w:rFonts w:hint="eastAsia"/>
        </w:rPr>
        <w:t>、同仁：</w:t>
      </w:r>
    </w:p>
    <w:p>
      <w:pPr>
        <w:rPr>
          <w:rFonts w:hint="eastAsia"/>
        </w:rPr>
      </w:pPr>
      <w:r>
        <w:rPr>
          <w:rFonts w:hint="eastAsia"/>
        </w:rPr>
        <w:t>大家好！非常荣幸今天能和大家一起探讨——初中道德与法治课程的一体化设计的重要课题。</w:t>
      </w:r>
    </w:p>
    <w:p>
      <w:pPr>
        <w:rPr>
          <w:rFonts w:hint="eastAsia"/>
        </w:rPr>
      </w:pPr>
      <w:r>
        <w:rPr>
          <w:rFonts w:hint="eastAsia"/>
          <w:lang w:val="en-US" w:eastAsia="zh-CN"/>
        </w:rPr>
        <w:t>在工作室学习成长两年多时光，结合我自己的困惑，选取了今天这一主题。 首先，理论依据与政策背景。</w:t>
      </w:r>
      <w:r>
        <w:rPr>
          <w:rFonts w:hint="eastAsia"/>
        </w:rPr>
        <w:t>当前，国家高度重视思政课建设，明确提出要推进大中小学思政课一体化。这一战略部署的核心，就是要实现教材内容、教学目标和育人方法上的“螺旋上升、层层递进”。而作为承上启下的关键阶段，初中道德与法治课程在其中扮演着至关重要的角色。</w:t>
      </w:r>
    </w:p>
    <w:p>
      <w:pPr>
        <w:rPr>
          <w:rFonts w:hint="eastAsia"/>
        </w:rPr>
      </w:pPr>
      <w:r>
        <w:rPr>
          <w:rFonts w:hint="eastAsia"/>
        </w:rPr>
        <w:t>我们要明确：衔接不是简单的重复，也不是断层式的跳跃。如果处理不当，就容易出现两种问题：低段内容重复讲授：比如小学已经讲过“遵守规则”，初中若仍停留在“课间不能打闹”的层面，学生就会觉得枯燥、无趣；高段要求突然拔高：比如高中直接引入“国家主权理论”“法律本质”等抽象概念，而初中未做铺垫，学生就会感到陌生甚至畏惧。</w:t>
      </w:r>
    </w:p>
    <w:p>
      <w:pPr>
        <w:rPr>
          <w:rFonts w:hint="eastAsia"/>
        </w:rPr>
      </w:pPr>
      <w:r>
        <w:rPr>
          <w:rFonts w:hint="eastAsia"/>
        </w:rPr>
        <w:t>因此，精准把握各学段的边界与关联，是实现一体化育人的前提。</w:t>
      </w:r>
    </w:p>
    <w:p>
      <w:pPr>
        <w:rPr>
          <w:rFonts w:hint="eastAsia"/>
        </w:rPr>
      </w:pPr>
    </w:p>
    <w:p>
      <w:pPr>
        <w:rPr>
          <w:rFonts w:hint="eastAsia"/>
        </w:rPr>
      </w:pPr>
      <w:r>
        <w:rPr>
          <w:rFonts w:hint="eastAsia"/>
        </w:rPr>
        <w:t>《义务教育道德与法治课程标准》已为我们提供了清晰指引：从小学到初中，要在价值观、法治观、实践能力等方面实现由感性到理性、由具象到抽象、由认知到践行的递进。</w:t>
      </w:r>
    </w:p>
    <w:p>
      <w:pPr>
        <w:rPr>
          <w:rFonts w:hint="eastAsia"/>
        </w:rPr>
      </w:pPr>
    </w:p>
    <w:p>
      <w:pPr>
        <w:rPr>
          <w:rFonts w:hint="eastAsia"/>
        </w:rPr>
      </w:pPr>
      <w:r>
        <w:rPr>
          <w:rFonts w:hint="eastAsia"/>
        </w:rPr>
        <w:t>二、如何实现与小学的有效衔接？</w:t>
      </w:r>
    </w:p>
    <w:p>
      <w:pPr>
        <w:rPr>
          <w:rFonts w:hint="eastAsia"/>
        </w:rPr>
      </w:pPr>
      <w:r>
        <w:rPr>
          <w:rFonts w:hint="eastAsia"/>
        </w:rPr>
        <w:t>我们以统编教材为例，来看两个关键维度：</w:t>
      </w:r>
    </w:p>
    <w:p>
      <w:pPr>
        <w:rPr>
          <w:rFonts w:hint="eastAsia"/>
        </w:rPr>
      </w:pPr>
      <w:r>
        <w:rPr>
          <w:rFonts w:hint="eastAsia"/>
        </w:rPr>
        <w:t>1. 内容衔接：从“生活具象”走向“逻辑抽象”</w:t>
      </w:r>
    </w:p>
    <w:p>
      <w:pPr>
        <w:rPr>
          <w:rFonts w:hint="eastAsia"/>
        </w:rPr>
      </w:pPr>
      <w:r>
        <w:rPr>
          <w:rFonts w:hint="eastAsia"/>
        </w:rPr>
        <w:t>小学六年级讲“规则”，往往以“课间纪律”“排队打饭”等校园生活为载体；</w:t>
      </w:r>
    </w:p>
    <w:p>
      <w:pPr>
        <w:rPr>
          <w:rFonts w:hint="eastAsia"/>
        </w:rPr>
      </w:pPr>
      <w:r>
        <w:rPr>
          <w:rFonts w:hint="eastAsia"/>
        </w:rPr>
        <w:t>到了初中七年级《社会生活离不开规则》一课，我们就应延伸至社会场景，比如用“共享单车乱停放”案例，引导学生分析规则的强制性、普遍性与公共性，避免停留在重复具象认知。</w:t>
      </w:r>
    </w:p>
    <w:p>
      <w:pPr>
        <w:rPr>
          <w:rFonts w:hint="eastAsia"/>
        </w:rPr>
      </w:pPr>
      <w:r>
        <w:rPr>
          <w:rFonts w:hint="eastAsia"/>
        </w:rPr>
        <w:t>再如“家国情怀”主题：</w:t>
      </w:r>
    </w:p>
    <w:p>
      <w:pPr>
        <w:rPr>
          <w:rFonts w:hint="eastAsia"/>
        </w:rPr>
      </w:pPr>
    </w:p>
    <w:p>
      <w:pPr>
        <w:rPr>
          <w:rFonts w:hint="eastAsia"/>
        </w:rPr>
      </w:pPr>
      <w:r>
        <w:rPr>
          <w:rFonts w:hint="eastAsia"/>
        </w:rPr>
        <w:t>小学侧重情感启蒙：“我爱我的家”“我爱我的国家”，通过国旗、国歌、爱国故事建立朴素情感；</w:t>
      </w:r>
    </w:p>
    <w:p>
      <w:pPr>
        <w:rPr>
          <w:rFonts w:hint="eastAsia"/>
        </w:rPr>
      </w:pPr>
      <w:r>
        <w:rPr>
          <w:rFonts w:hint="eastAsia"/>
        </w:rPr>
        <w:t>初中则升级为理性认知：“家国情怀的历史根基”“法治视角下的家国责任”，引入传统文化、革命历史、宪法精神等内容。</w:t>
      </w:r>
    </w:p>
    <w:p>
      <w:pPr>
        <w:rPr>
          <w:rFonts w:hint="eastAsia"/>
        </w:rPr>
      </w:pPr>
      <w:r>
        <w:rPr>
          <w:rFonts w:hint="eastAsia"/>
        </w:rPr>
        <w:t>衔接策略：在初中单元开篇，可简要回顾小学案例，形成“情感→理性→实践”的认知链条。</w:t>
      </w:r>
    </w:p>
    <w:p>
      <w:pPr>
        <w:rPr>
          <w:rFonts w:hint="eastAsia"/>
        </w:rPr>
      </w:pPr>
    </w:p>
    <w:p>
      <w:pPr>
        <w:rPr>
          <w:rFonts w:hint="eastAsia"/>
        </w:rPr>
      </w:pPr>
      <w:r>
        <w:rPr>
          <w:rFonts w:hint="eastAsia"/>
        </w:rPr>
        <w:t>2. 方法衔接：从“探究分析”走向“活动体验”</w:t>
      </w:r>
    </w:p>
    <w:p>
      <w:pPr>
        <w:rPr>
          <w:rFonts w:hint="eastAsia"/>
        </w:rPr>
      </w:pPr>
      <w:r>
        <w:rPr>
          <w:rFonts w:hint="eastAsia"/>
        </w:rPr>
        <w:t>我们尝试开展跨学段项目学习，例如“社区法治微实践”：</w:t>
      </w:r>
    </w:p>
    <w:p>
      <w:pPr>
        <w:rPr>
          <w:rFonts w:hint="eastAsia"/>
        </w:rPr>
      </w:pPr>
      <w:r>
        <w:rPr>
          <w:rFonts w:hint="eastAsia"/>
        </w:rPr>
        <w:t>小学阶段：走访社区，记录公共设施使用规则；</w:t>
      </w:r>
    </w:p>
    <w:p>
      <w:pPr>
        <w:rPr>
          <w:rFonts w:hint="eastAsia"/>
        </w:rPr>
      </w:pPr>
      <w:r>
        <w:rPr>
          <w:rFonts w:hint="eastAsia"/>
        </w:rPr>
        <w:t>初中阶段：分析社区治理问题（如垃圾分类执行难），提出改进建议并撰写报告。</w:t>
      </w:r>
    </w:p>
    <w:p>
      <w:pPr>
        <w:rPr>
          <w:rFonts w:hint="eastAsia"/>
        </w:rPr>
      </w:pPr>
      <w:r>
        <w:rPr>
          <w:rFonts w:hint="eastAsia"/>
        </w:rPr>
        <w:t>这样的设计，让知识、能力、情感在纵向贯通中自然生长。</w:t>
      </w:r>
    </w:p>
    <w:p>
      <w:pPr>
        <w:rPr>
          <w:rFonts w:hint="eastAsia"/>
        </w:rPr>
      </w:pPr>
    </w:p>
    <w:p>
      <w:pPr>
        <w:rPr>
          <w:rFonts w:hint="eastAsia"/>
        </w:rPr>
      </w:pPr>
      <w:r>
        <w:rPr>
          <w:rFonts w:hint="eastAsia"/>
        </w:rPr>
        <w:t>三、如何为高中学习做好过渡准备？</w:t>
      </w:r>
    </w:p>
    <w:p>
      <w:pPr>
        <w:rPr>
          <w:rFonts w:hint="eastAsia"/>
        </w:rPr>
      </w:pPr>
      <w:r>
        <w:rPr>
          <w:rFonts w:hint="eastAsia"/>
        </w:rPr>
        <w:t>高中思政课强调理论体系构建，而初中虽不讲深理论，但可以埋下伏笔、搭建阶梯。</w:t>
      </w:r>
    </w:p>
    <w:p>
      <w:pPr>
        <w:rPr>
          <w:rFonts w:hint="eastAsia"/>
        </w:rPr>
      </w:pPr>
    </w:p>
    <w:p>
      <w:pPr>
        <w:rPr>
          <w:rFonts w:hint="eastAsia"/>
        </w:rPr>
      </w:pPr>
      <w:r>
        <w:rPr>
          <w:rFonts w:hint="eastAsia"/>
        </w:rPr>
        <w:t>1. 内容过渡：从“现象解读”到“理论铺垫”</w:t>
      </w:r>
    </w:p>
    <w:p>
      <w:pPr>
        <w:rPr>
          <w:rFonts w:hint="eastAsia"/>
        </w:rPr>
      </w:pPr>
      <w:r>
        <w:rPr>
          <w:rFonts w:hint="eastAsia"/>
        </w:rPr>
        <w:t>在讲《坚持改革开放》时，除了展示经济成就，可补充一句：“这种发展源于生产关系对生产力的适应——这一规律，将在高中《中国特色社会主义》中深入学习。”</w:t>
      </w:r>
    </w:p>
    <w:p>
      <w:pPr>
        <w:rPr>
          <w:rFonts w:hint="eastAsia"/>
        </w:rPr>
      </w:pPr>
      <w:r>
        <w:rPr>
          <w:rFonts w:hint="eastAsia"/>
        </w:rPr>
        <w:t>在讲《公民的基本权利》时，提到“受教育权”，可提示：“其宪法依据及国家保障机制，将在高中《政治与法治》中从权力运行角度展开。”</w:t>
      </w:r>
    </w:p>
    <w:p>
      <w:pPr>
        <w:rPr>
          <w:rFonts w:hint="eastAsia"/>
        </w:rPr>
      </w:pPr>
      <w:r>
        <w:rPr>
          <w:rFonts w:hint="eastAsia"/>
        </w:rPr>
        <w:t>这些“预告式”语言，能有效降低学生进入高中后的认知落差。</w:t>
      </w:r>
    </w:p>
    <w:p>
      <w:pPr>
        <w:rPr>
          <w:rFonts w:hint="eastAsia"/>
        </w:rPr>
      </w:pPr>
    </w:p>
    <w:p>
      <w:pPr>
        <w:rPr>
          <w:rFonts w:hint="eastAsia"/>
        </w:rPr>
      </w:pPr>
      <w:r>
        <w:rPr>
          <w:rFonts w:hint="eastAsia"/>
        </w:rPr>
        <w:t>2. 思维过渡：从“问题解决”到“逻辑建构”</w:t>
      </w:r>
    </w:p>
    <w:p>
      <w:pPr>
        <w:rPr>
          <w:rFonts w:hint="eastAsia"/>
        </w:rPr>
      </w:pPr>
      <w:r>
        <w:rPr>
          <w:rFonts w:hint="eastAsia"/>
        </w:rPr>
        <w:t>以《预防犯罪》为例，我们设计三级问题链：</w:t>
      </w:r>
    </w:p>
    <w:p>
      <w:pPr>
        <w:rPr>
          <w:rFonts w:hint="eastAsia"/>
        </w:rPr>
      </w:pPr>
    </w:p>
    <w:p>
      <w:pPr>
        <w:rPr>
          <w:rFonts w:hint="eastAsia"/>
        </w:rPr>
      </w:pPr>
      <w:r>
        <w:rPr>
          <w:rFonts w:hint="eastAsia"/>
        </w:rPr>
        <w:t>事实判断：校园欺凌造成严重伤害，是否构成犯罪？</w:t>
      </w:r>
    </w:p>
    <w:p>
      <w:pPr>
        <w:rPr>
          <w:rFonts w:hint="eastAsia"/>
        </w:rPr>
      </w:pPr>
      <w:r>
        <w:rPr>
          <w:rFonts w:hint="eastAsia"/>
        </w:rPr>
        <w:t>原因分析：法律为何对未成年人犯罪设定“年龄界限”？</w:t>
      </w:r>
    </w:p>
    <w:p>
      <w:pPr>
        <w:rPr>
          <w:rFonts w:hint="eastAsia"/>
        </w:rPr>
      </w:pPr>
      <w:r>
        <w:rPr>
          <w:rFonts w:hint="eastAsia"/>
        </w:rPr>
        <w:t>延伸思考：如何从个人、家庭、社会多维度预防青少年犯罪？</w:t>
      </w:r>
    </w:p>
    <w:p>
      <w:pPr>
        <w:rPr>
          <w:rFonts w:hint="eastAsia"/>
        </w:rPr>
      </w:pPr>
      <w:r>
        <w:rPr>
          <w:rFonts w:hint="eastAsia"/>
        </w:rPr>
        <w:t>这种“现象→原因→对策”的思维训练，正是高中“案例→理论→实践”分析模式的雏形。</w:t>
      </w:r>
    </w:p>
    <w:p>
      <w:pPr>
        <w:rPr>
          <w:rFonts w:hint="eastAsia"/>
        </w:rPr>
      </w:pPr>
    </w:p>
    <w:p>
      <w:pPr>
        <w:rPr>
          <w:rFonts w:hint="eastAsia"/>
        </w:rPr>
      </w:pPr>
      <w:r>
        <w:rPr>
          <w:rFonts w:hint="eastAsia"/>
        </w:rPr>
        <w:t>四、如何保障一体化设计落地？——可操作的实施工具</w:t>
      </w:r>
    </w:p>
    <w:p>
      <w:pPr>
        <w:rPr>
          <w:rFonts w:hint="eastAsia"/>
        </w:rPr>
      </w:pPr>
      <w:r>
        <w:rPr>
          <w:rFonts w:hint="eastAsia"/>
        </w:rPr>
        <w:t>理念再好，也需工具支撑。我们</w:t>
      </w:r>
      <w:r>
        <w:rPr>
          <w:rFonts w:hint="eastAsia"/>
          <w:lang w:val="en-US" w:eastAsia="zh-CN"/>
        </w:rPr>
        <w:t>可以从</w:t>
      </w:r>
      <w:r>
        <w:rPr>
          <w:rFonts w:hint="eastAsia"/>
        </w:rPr>
        <w:t>以下实践机制</w:t>
      </w:r>
      <w:r>
        <w:rPr>
          <w:rFonts w:hint="eastAsia"/>
          <w:lang w:val="en-US" w:eastAsia="zh-CN"/>
        </w:rPr>
        <w:t>出发</w:t>
      </w:r>
      <w:r>
        <w:rPr>
          <w:rFonts w:hint="eastAsia"/>
        </w:rPr>
        <w:t>：</w:t>
      </w:r>
    </w:p>
    <w:p>
      <w:pPr>
        <w:rPr>
          <w:rFonts w:hint="eastAsia"/>
        </w:rPr>
      </w:pPr>
    </w:p>
    <w:p>
      <w:pPr>
        <w:rPr>
          <w:rFonts w:hint="eastAsia"/>
        </w:rPr>
      </w:pPr>
      <w:r>
        <w:rPr>
          <w:rFonts w:hint="eastAsia"/>
        </w:rPr>
        <w:t>1. 《学段知识点衔接对照表》</w:t>
      </w:r>
    </w:p>
    <w:p>
      <w:pPr>
        <w:rPr>
          <w:rFonts w:hint="eastAsia"/>
        </w:rPr>
      </w:pPr>
      <w:r>
        <w:rPr>
          <w:rFonts w:hint="eastAsia"/>
        </w:rPr>
        <w:t>我们梳理了五大核心素养（政治认同、道德修养、法治观念、健全人格、责任意识）在小初高三个学段的递进目标。例如：</w:t>
      </w:r>
    </w:p>
    <w:p>
      <w:pPr>
        <w:rPr>
          <w:rFonts w:hint="eastAsia"/>
        </w:rPr>
      </w:pPr>
    </w:p>
    <w:p>
      <w:pPr>
        <w:rPr>
          <w:rFonts w:hint="eastAsia"/>
        </w:rPr>
      </w:pPr>
      <w:r>
        <w:rPr>
          <w:rFonts w:hint="eastAsia"/>
        </w:rPr>
        <w:t>法治观念：</w:t>
      </w:r>
    </w:p>
    <w:p>
      <w:pPr>
        <w:rPr>
          <w:rFonts w:hint="eastAsia"/>
        </w:rPr>
      </w:pPr>
      <w:r>
        <w:rPr>
          <w:rFonts w:hint="eastAsia"/>
        </w:rPr>
        <w:t>小学：知道“不违法”，认识交通规则、学校规则；</w:t>
      </w:r>
    </w:p>
    <w:p>
      <w:pPr>
        <w:rPr>
          <w:rFonts w:hint="eastAsia"/>
        </w:rPr>
      </w:pPr>
      <w:r>
        <w:rPr>
          <w:rFonts w:hint="eastAsia"/>
        </w:rPr>
        <w:t>初中：理解权利义务关系，掌握维权途径，树立宪法至上观念；</w:t>
      </w:r>
    </w:p>
    <w:p>
      <w:pPr>
        <w:rPr>
          <w:rFonts w:hint="eastAsia"/>
        </w:rPr>
      </w:pPr>
      <w:r>
        <w:rPr>
          <w:rFonts w:hint="eastAsia"/>
        </w:rPr>
        <w:t>高中：探究法律本质，分析法治在社会治理中的功能。</w:t>
      </w:r>
    </w:p>
    <w:p>
      <w:pPr>
        <w:rPr>
          <w:rFonts w:hint="eastAsia"/>
        </w:rPr>
      </w:pPr>
      <w:r>
        <w:rPr>
          <w:rFonts w:hint="eastAsia"/>
        </w:rPr>
        <w:t>这张表帮助教师“心中有谱”，避免越位或缺位。</w:t>
      </w:r>
    </w:p>
    <w:p>
      <w:pPr>
        <w:rPr>
          <w:rFonts w:hint="eastAsia"/>
        </w:rPr>
      </w:pPr>
    </w:p>
    <w:p>
      <w:pPr>
        <w:rPr>
          <w:rFonts w:hint="eastAsia"/>
        </w:rPr>
      </w:pPr>
      <w:r>
        <w:rPr>
          <w:rFonts w:hint="eastAsia"/>
        </w:rPr>
        <w:t>2. 跨学段教研机制</w:t>
      </w:r>
    </w:p>
    <w:p>
      <w:pPr>
        <w:rPr>
          <w:rFonts w:hint="eastAsia"/>
        </w:rPr>
      </w:pPr>
      <w:r>
        <w:rPr>
          <w:rFonts w:hint="eastAsia"/>
        </w:rPr>
        <w:t>每学期组织1–2次小学、初中、高中教师联合备课；</w:t>
      </w:r>
    </w:p>
    <w:p>
      <w:pPr>
        <w:rPr>
          <w:rFonts w:hint="eastAsia"/>
        </w:rPr>
      </w:pPr>
      <w:r>
        <w:rPr>
          <w:rFonts w:hint="eastAsia"/>
        </w:rPr>
        <w:t>在初中教材对应章节标注小学已学内容与高中关联点，形成“提示库”；</w:t>
      </w:r>
    </w:p>
    <w:p>
      <w:pPr>
        <w:rPr>
          <w:rFonts w:hint="eastAsia"/>
        </w:rPr>
      </w:pPr>
      <w:r>
        <w:rPr>
          <w:rFonts w:hint="eastAsia"/>
        </w:rPr>
        <w:t>开展课堂观察+学生问卷+教师座谈三位一体的效果反馈。</w:t>
      </w:r>
    </w:p>
    <w:p>
      <w:pPr>
        <w:rPr>
          <w:rFonts w:hint="default" w:eastAsiaTheme="minorEastAsia"/>
          <w:lang w:val="en-US" w:eastAsia="zh-CN"/>
        </w:rPr>
      </w:pPr>
      <w:r>
        <w:rPr>
          <w:rFonts w:hint="eastAsia"/>
          <w:lang w:val="en-US" w:eastAsia="zh-CN"/>
        </w:rPr>
        <w:t>具体实践步骤如下：</w:t>
      </w:r>
    </w:p>
    <w:p>
      <w:pPr>
        <w:rPr>
          <w:rFonts w:hint="eastAsia"/>
        </w:rPr>
      </w:pPr>
      <w:r>
        <w:rPr>
          <w:rFonts w:hint="eastAsia"/>
        </w:rPr>
        <w:t>收集清单：梳理易脱节主题（如“法治”“国家认同”）；</w:t>
      </w:r>
    </w:p>
    <w:p>
      <w:pPr>
        <w:rPr>
          <w:rFonts w:hint="eastAsia"/>
        </w:rPr>
      </w:pPr>
      <w:r>
        <w:rPr>
          <w:rFonts w:hint="eastAsia"/>
        </w:rPr>
        <w:t>交流记录：与上下游学段教师对话；</w:t>
      </w:r>
    </w:p>
    <w:p>
      <w:pPr>
        <w:rPr>
          <w:rFonts w:hint="eastAsia"/>
        </w:rPr>
      </w:pPr>
      <w:r>
        <w:rPr>
          <w:rFonts w:hint="eastAsia"/>
        </w:rPr>
        <w:t>课堂实践：每学期聚焦2–3个单元进行一体化教学；</w:t>
      </w:r>
    </w:p>
    <w:p>
      <w:pPr>
        <w:rPr>
          <w:rFonts w:hint="eastAsia"/>
        </w:rPr>
      </w:pPr>
      <w:r>
        <w:rPr>
          <w:rFonts w:hint="eastAsia"/>
        </w:rPr>
        <w:t>效果反馈：通过问卷了解学生感受；</w:t>
      </w:r>
    </w:p>
    <w:p>
      <w:pPr>
        <w:rPr>
          <w:rFonts w:hint="eastAsia"/>
        </w:rPr>
      </w:pPr>
      <w:r>
        <w:rPr>
          <w:rFonts w:hint="eastAsia"/>
        </w:rPr>
        <w:t>改进报告：形成可复制的经验。</w:t>
      </w:r>
    </w:p>
    <w:p>
      <w:pPr>
        <w:rPr>
          <w:rFonts w:hint="eastAsia"/>
        </w:rPr>
      </w:pPr>
      <w:r>
        <w:rPr>
          <w:rFonts w:hint="eastAsia"/>
        </w:rPr>
        <w:t>结语</w:t>
      </w:r>
    </w:p>
    <w:p>
      <w:pPr>
        <w:rPr>
          <w:rFonts w:hint="eastAsia"/>
        </w:rPr>
      </w:pPr>
      <w:r>
        <w:rPr>
          <w:rFonts w:hint="eastAsia"/>
        </w:rPr>
        <w:t>各位同仁，思政课是落实立德树人根本任务的关键课程。而一体化设计，不是口号，而是行动；不是理想，而是路径。</w:t>
      </w:r>
    </w:p>
    <w:p>
      <w:pPr>
        <w:rPr>
          <w:rFonts w:hint="eastAsia"/>
        </w:rPr>
      </w:pPr>
      <w:r>
        <w:rPr>
          <w:rFonts w:hint="eastAsia"/>
        </w:rPr>
        <w:t>让我们携手努力，以系统思维推动课程衔接，以实践智慧促进素养落地，真正培养出有理想、有</w:t>
      </w:r>
      <w:r>
        <w:rPr>
          <w:rFonts w:hint="eastAsia"/>
          <w:lang w:val="en-US" w:eastAsia="zh-CN"/>
        </w:rPr>
        <w:t>责任、有担当的</w:t>
      </w:r>
      <w:r>
        <w:rPr>
          <w:rFonts w:hint="eastAsia"/>
        </w:rPr>
        <w:t>时代新人！</w:t>
      </w:r>
    </w:p>
    <w:p>
      <w:pPr>
        <w:rPr>
          <w:rFonts w:hint="eastAsia"/>
          <w:lang w:val="en-US" w:eastAsia="zh-CN"/>
        </w:rPr>
      </w:pPr>
    </w:p>
    <w:p>
      <w:pP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环节三：活动分享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大家好！今天我汇报的主题是“坐上德法小火车去旅行”，这是一次融合法治教育与本土工业文明的研学实践探索。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我们的旅程从“规则小镇”启程。在这里，二年级学生通过《我爱我们班》单元，开展“班级梦想号”游戏化活动，共创班徽、制定公约、承担岗位，将戚墅堰电厂的规则意识迁移到班级生活中，在集体归属与责任实践中，埋下法治精神的种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接着，我们穿行至“责任山河”。中年段学生走进博物馆、探访大运河工业遗址，通过智能弹幕互动、老照片打卡、调研家乡文化等方式，在行走的课堂中感悟红色工业精神与工匠智慧，激发家国情怀与文化自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最后，我们抵达“未来新城”。高年级课程《公民意味着什么》引导学生从国家成就中汲取自豪，在垃圾分类、光盘行动中践行责任。同时，通过轨道交通的绿色转型与智能制造体验，学生展望绿色高铁与智慧出行，绘制未来交通蓝图，树立可持续发展意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整趟“德法小火车”之旅，将法治教育、责任意识与绿色未来融为一体，让学生在实践中感悟规则、在探索中承担责任、在创造中拥抱未来。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谢谢大家！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pP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环节四：沙龙研讨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吴海燕校长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各位老师，今天我们围绕三堂思政课和两段分享展开了深入研讨，大家的交流既有对亮点的精准提炼，也有对优化方向的务实思考，充分体现了工作室的研究氛围与专业素养。 首先，要肯定三堂课的突出优势。从课堂呈现来看，师生互动真正做到了“活”起来——不是单向的知识灌输，而是通过“时空穿越写竹简”“制作安全冒险棋”“解码雷锋时光信函”这些具象化的活动，让学生主动参与、深度投入；实践体验环节设计得“实”，每节课都有明确的任务载体，比如四大发明课的“小小宣讲员”、热心人课的“志愿服务建议单”，让学生在动手、动脑、动口的过程中，把抽象的思政理念转化为可感知的体验；资源引用“广”且“准”，历史资料、生活案例、视频音频用得恰到好处，既丰富了课堂内容，又让教学更有说服力；更重要的是，三堂课都实现了“探究提升”的闭环，从初步感知到深入分析，再到价值升华，一步步引导学生深化认知，培育核心素养。 当然，研讨的价值也在于发现可优化的空间。大家提到的“评价跟进”问题，确实是我们需要重点关注的——当前课堂评价更多停留在“完成与否”“参与与否”，但对学生的思维过程、表达逻辑、价值判断的反馈还不够精准，后续要让评价贯穿课堂始终，不仅要“评结果”，更要“评过程”，用针对性的反馈帮学生理清思路、提升认知。还有“思辨操作”，比如火药的影响、玩耍与学习的平衡这些话题，其实可以设计更有层次的问题链，引导学生多角度思考、理性表达，而不是停留在表面讨论，让思辨真正成为锤炼思维品质的载体。 最后，我想强调一点：思政教育的根，必须扎在学生的“真问题”里。我们做研究、设计课堂，出发点和落脚点都不能脱离学生的真实成长需求——学生需要什么、困惑什么、欠缺什么，就是我们教学的方向。课堂上，目标要明确，逻辑要严谨，提问不能随意，要能引发学生的深度思考，更要给学生充分表达的空间，哪怕是不成熟的想法，也要鼓励他们说出来；对每个教学板块育人价值的提炼，不能是我们老师“自说自话”，要从学生的研讨成果里来，基于他们的真实感悟去升华；评价要形成闭环，从课前预习到课中参与，再到课后实践，通过持续的引导和反馈，真正锤炼学生的处事能力、思维水平和眼界视域，让思政课不仅有“温度”，更有“深度”，真正入脑入心。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羌杏凤校长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各位老师，今天参与工作室的研讨，看了三堂精彩的思政课，听了大家的交流分享，我深受启发，也很有感触。首先要为工作室的研究成果点赞——无论是三堂课的设计实施，还是大家的研讨发言，都充分展现了对思政教育的深入思考和扎实实践。 从三堂课来看，有一个共同的亮点特别突出：老师们都精心设计了层层递进的体验环节，把“重难点突破”融入到具体的活动中，让思政课不再是“空洞的说教”。比如《改变世界的四大发明》，从“非遗答题体验”到“宝藏宣讲”，再到“未来科技畅想”，一步步引导学生从了解知识到感悟文化自信，最后树立传承创新的责任；《玩也有学问》从“制作冒险棋辨析安全行为”，到“学习自护技能完善棋盘”，再到“制定玩耍计划”，让学生在动手实践中掌握安全知识、养成健康习惯；《我们都是热心人》从“解码雷锋精神”到“捕捉身边暖心故事”，再到“设计志愿服务”，让学生在情感共鸣中理解奉献、学会担当。这些设计，都紧扣“知行合一”的理念，让学生“在做中学、在学中悟”。 更重要的是，这三堂课清晰地展现了思政教育的完整育人路径：从“生活体验”出发，用学生熟悉的场景、可参与的活动，让他们先有感性认知；再通过讨论、思辨、分享，引导他们从感性走向理性，理解背后的道理和价值；最后延伸到“个人修养”和“文化认同”，让学生把课堂所学转化为行为自觉，比如知道了四大发明的价值，就会更珍视文化遗产；学会了安全玩耍，就会养成健康习惯；理解了热心助人，就会主动服务他人——这正是思政教育“从生活中来、到生活中去”的本质要求，也是我们一直倡导的“育人实效”的体现。 包括今天的两段分享，和三堂课形成了很好的互补，不仅展现了工作室的集体智慧，更给我们“推进学段衔接、提升育人实效”提供了鲜活范本。不同学段的思政教育，目标有梯度、内容有侧重，但核心都是“育新人”，今天的课例告诉我们：只要立足学生成长需求，用好学生熟悉的生活载体，设计有层次的实践活动，就能让思政课既有“思想高度”，又有“生活温度”。 最后，希望工作室能以这次研讨为起点，继续深耕思政教育领域，把今天的好经验、好做法进一步提炼、推广，也期待更多老师能参与到思政课的创新实践中，立足学生核心素养，让思政课堂成为学生成长的“精神沃土”，引导他们成长为有理想、有品德、有担当的时代新人！</w:t>
      </w: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【四、活动报道及照片】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28"/>
          <w:szCs w:val="28"/>
          <w:lang w:val="en-US" w:eastAsia="zh-CN" w:bidi="ar"/>
        </w:rPr>
      </w:pPr>
      <w:r>
        <w:rPr>
          <w:rFonts w:hint="eastAsia" w:cs="宋体"/>
          <w:b/>
          <w:bCs/>
          <w:kern w:val="0"/>
          <w:sz w:val="28"/>
          <w:szCs w:val="28"/>
          <w:lang w:val="en-US" w:eastAsia="zh-CN" w:bidi="ar"/>
        </w:rPr>
        <w:t>思政一体化（四十六）|</w:t>
      </w:r>
      <w:r>
        <w:rPr>
          <w:rFonts w:hint="eastAsia" w:ascii="宋体" w:hAnsi="宋体" w:eastAsia="宋体" w:cs="宋体"/>
          <w:b/>
          <w:bCs/>
          <w:kern w:val="0"/>
          <w:sz w:val="28"/>
          <w:szCs w:val="28"/>
          <w:lang w:val="en-US" w:eastAsia="zh-CN" w:bidi="ar"/>
        </w:rPr>
        <w:t>聚焦生活促成长，齐绘育人同心圆</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0"/>
          <w:sz w:val="24"/>
          <w:szCs w:val="24"/>
          <w:lang w:val="en-US" w:eastAsia="zh-CN" w:bidi="ar"/>
        </w:rPr>
        <w:t>——新北区大中小学思政课一体化建设吴海燕优秀教师培育室第三十二次活动</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2025年11月19日下午，新北区大中小学思政课一体化建设吴海燕优秀教师培育室全体成员齐聚香槟湖小学，在区教师发展中心研训员</w:t>
      </w:r>
      <w:r>
        <w:rPr>
          <w:rFonts w:hint="eastAsia" w:ascii="宋体" w:hAnsi="宋体" w:eastAsia="宋体" w:cs="宋体"/>
          <w:b/>
          <w:bCs/>
          <w:sz w:val="24"/>
          <w:szCs w:val="24"/>
          <w:lang w:val="en-US" w:eastAsia="zh-CN"/>
        </w:rPr>
        <w:t>羌杏凤校长</w:t>
      </w:r>
      <w:r>
        <w:rPr>
          <w:rFonts w:hint="eastAsia" w:ascii="宋体" w:hAnsi="宋体" w:eastAsia="宋体" w:cs="宋体"/>
          <w:sz w:val="24"/>
          <w:szCs w:val="24"/>
          <w:lang w:val="en-US" w:eastAsia="zh-CN"/>
        </w:rPr>
        <w:t>的指导下，以“聚焦真问题，加强真研究，内化知行合一”为主题，立足学生的认知现状，紧扣他们的成长需求，开展了一系列富有深度与价值的研讨活动，着力培养学生的处事能力、发散思维，增强文化自信。</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一、观课学习，引发思考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在“思政课堂”环节，成员们聆听了三节公开课。</w:t>
      </w:r>
      <w:r>
        <w:rPr>
          <w:rFonts w:hint="eastAsia" w:ascii="宋体" w:hAnsi="宋体" w:eastAsia="宋体" w:cs="宋体"/>
          <w:b/>
          <w:bCs/>
          <w:kern w:val="0"/>
          <w:sz w:val="24"/>
          <w:szCs w:val="24"/>
          <w:lang w:val="en-US" w:eastAsia="zh-CN" w:bidi="ar"/>
        </w:rPr>
        <w:t>百草园小学</w:t>
      </w:r>
      <w:r>
        <w:rPr>
          <w:rFonts w:hint="eastAsia" w:ascii="宋体" w:hAnsi="宋体" w:eastAsia="宋体" w:cs="宋体"/>
          <w:kern w:val="0"/>
          <w:sz w:val="24"/>
          <w:szCs w:val="24"/>
          <w:lang w:val="en-US" w:eastAsia="zh-CN" w:bidi="ar"/>
        </w:rPr>
        <w:t>的</w:t>
      </w:r>
      <w:r>
        <w:rPr>
          <w:rFonts w:hint="eastAsia" w:ascii="宋体" w:hAnsi="宋体" w:eastAsia="宋体" w:cs="宋体"/>
          <w:b/>
          <w:bCs/>
          <w:kern w:val="0"/>
          <w:sz w:val="24"/>
          <w:szCs w:val="24"/>
          <w:lang w:val="en-US" w:eastAsia="zh-CN" w:bidi="ar"/>
        </w:rPr>
        <w:t>陈丽梅老师</w:t>
      </w:r>
      <w:r>
        <w:rPr>
          <w:rFonts w:hint="eastAsia" w:ascii="宋体" w:hAnsi="宋体" w:eastAsia="宋体" w:cs="宋体"/>
          <w:kern w:val="0"/>
          <w:sz w:val="24"/>
          <w:szCs w:val="24"/>
          <w:lang w:val="en-US" w:eastAsia="zh-CN" w:bidi="ar"/>
        </w:rPr>
        <w:t>执教了</w:t>
      </w:r>
      <w:r>
        <w:rPr>
          <w:rFonts w:hint="eastAsia" w:ascii="宋体" w:hAnsi="宋体" w:eastAsia="宋体" w:cs="宋体"/>
          <w:b/>
          <w:bCs/>
          <w:kern w:val="0"/>
          <w:sz w:val="24"/>
          <w:szCs w:val="24"/>
          <w:lang w:val="en-US" w:eastAsia="zh-CN" w:bidi="ar"/>
        </w:rPr>
        <w:t>一年级的《玩也有学问》</w:t>
      </w:r>
      <w:r>
        <w:rPr>
          <w:rFonts w:hint="eastAsia" w:ascii="宋体" w:hAnsi="宋体" w:eastAsia="宋体" w:cs="宋体"/>
          <w:kern w:val="0"/>
          <w:sz w:val="24"/>
          <w:szCs w:val="24"/>
          <w:lang w:val="en-US" w:eastAsia="zh-CN" w:bidi="ar"/>
        </w:rPr>
        <w:t>一课，她以“制作冒险棋”为主线，引导学生在贴事件卡、辨情境、学自护等活动中，逐步树立安全意识，掌握基本的自护技能。课堂通过情境辨析、合作探究与生活延伸，帮助学生懂得在玩中选择安全场所、注意行为规范、防止游戏沉迷，真正实现“玩得安全又健康”，将安全观念内化为自觉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lang w:val="en-US" w:eastAsia="zh-CN" w:bidi="ar"/>
        </w:rPr>
      </w:pPr>
      <w:r>
        <w:rPr>
          <w:rFonts w:hint="default" w:ascii="Segoe UI" w:hAnsi="Segoe UI" w:eastAsia="Segoe UI" w:cs="Segoe UI"/>
          <w:i w:val="0"/>
          <w:iCs w:val="0"/>
          <w:caps w:val="0"/>
          <w:color w:val="0F1115"/>
          <w:spacing w:val="0"/>
          <w:sz w:val="24"/>
          <w:szCs w:val="24"/>
          <w:shd w:val="clear" w:fill="FFFFFF"/>
          <w:lang w:val="en-US" w:eastAsia="zh-CN"/>
        </w:rPr>
        <w:drawing>
          <wp:inline distT="0" distB="0" distL="114300" distR="114300">
            <wp:extent cx="2879725" cy="2159635"/>
            <wp:effectExtent l="0" t="0" r="3175" b="12065"/>
            <wp:docPr id="2" name="图片 2" descr="一.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1.1"/>
                    <pic:cNvPicPr>
                      <a:picLocks noChangeAspect="1"/>
                    </pic:cNvPicPr>
                  </pic:nvPicPr>
                  <pic:blipFill>
                    <a:blip r:embed="rId7"/>
                    <a:stretch>
                      <a:fillRect/>
                    </a:stretch>
                  </pic:blipFill>
                  <pic:spPr>
                    <a:xfrm>
                      <a:off x="0" y="0"/>
                      <a:ext cx="2879725" cy="2159635"/>
                    </a:xfrm>
                    <a:prstGeom prst="rect">
                      <a:avLst/>
                    </a:prstGeom>
                  </pic:spPr>
                </pic:pic>
              </a:graphicData>
            </a:graphic>
          </wp:inline>
        </w:drawing>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2"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香槟湖小学的周蛟老师</w:t>
      </w:r>
      <w:r>
        <w:rPr>
          <w:rFonts w:hint="eastAsia" w:ascii="宋体" w:hAnsi="宋体" w:eastAsia="宋体" w:cs="宋体"/>
          <w:kern w:val="0"/>
          <w:sz w:val="24"/>
          <w:szCs w:val="24"/>
          <w:lang w:val="en-US" w:eastAsia="zh-CN" w:bidi="ar"/>
        </w:rPr>
        <w:t>执教了</w:t>
      </w:r>
      <w:r>
        <w:rPr>
          <w:rFonts w:hint="eastAsia" w:ascii="宋体" w:hAnsi="宋体" w:eastAsia="宋体" w:cs="宋体"/>
          <w:b/>
          <w:bCs/>
          <w:kern w:val="0"/>
          <w:sz w:val="24"/>
          <w:szCs w:val="24"/>
          <w:lang w:val="en-US" w:eastAsia="zh-CN" w:bidi="ar"/>
        </w:rPr>
        <w:t>三年级的《我们都是热心人》</w:t>
      </w:r>
      <w:r>
        <w:rPr>
          <w:rFonts w:hint="eastAsia" w:ascii="宋体" w:hAnsi="宋体" w:eastAsia="宋体" w:cs="宋体"/>
          <w:kern w:val="0"/>
          <w:sz w:val="24"/>
          <w:szCs w:val="24"/>
          <w:lang w:val="en-US" w:eastAsia="zh-CN" w:bidi="ar"/>
        </w:rPr>
        <w:t>一课，她以“三封信”贯穿全课，从对雷锋做好事的回顾和讨论，到展现班里同学对自己的帮助，再到调查家人的社区志愿服务行为，学生对乐于助人有了非常清晰、立体的认识。周老师紧密联系校园与社会生活，通过情境创设与合作探究，激发学生关爱他人、服务社会的朴素情感，将“热心”内化为一种自觉行动。</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0" w:firstLineChars="200"/>
        <w:jc w:val="center"/>
        <w:textAlignment w:val="auto"/>
        <w:rPr>
          <w:rFonts w:hint="eastAsia" w:ascii="宋体" w:hAnsi="宋体" w:eastAsia="宋体" w:cs="宋体"/>
          <w:kern w:val="0"/>
          <w:sz w:val="24"/>
          <w:szCs w:val="24"/>
          <w:lang w:val="en-US" w:eastAsia="zh-CN" w:bidi="ar"/>
        </w:rPr>
      </w:pPr>
      <w:r>
        <w:rPr>
          <w:rFonts w:hint="default" w:ascii="Segoe UI" w:hAnsi="Segoe UI" w:eastAsia="Segoe UI" w:cs="Segoe UI"/>
          <w:i w:val="0"/>
          <w:iCs w:val="0"/>
          <w:caps w:val="0"/>
          <w:color w:val="0F1115"/>
          <w:spacing w:val="0"/>
          <w:sz w:val="24"/>
          <w:szCs w:val="24"/>
          <w:shd w:val="clear" w:fill="FFFFFF"/>
          <w:lang w:val="en-US" w:eastAsia="zh-CN"/>
        </w:rPr>
        <w:drawing>
          <wp:inline distT="0" distB="0" distL="114300" distR="114300">
            <wp:extent cx="2879725" cy="2167890"/>
            <wp:effectExtent l="0" t="0" r="3175" b="3810"/>
            <wp:docPr id="1" name="图片 1" descr="一.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2.2"/>
                    <pic:cNvPicPr>
                      <a:picLocks noChangeAspect="1"/>
                    </pic:cNvPicPr>
                  </pic:nvPicPr>
                  <pic:blipFill>
                    <a:blip r:embed="rId8"/>
                    <a:stretch>
                      <a:fillRect/>
                    </a:stretch>
                  </pic:blipFill>
                  <pic:spPr>
                    <a:xfrm>
                      <a:off x="0" y="0"/>
                      <a:ext cx="2879725" cy="2167890"/>
                    </a:xfrm>
                    <a:prstGeom prst="rect">
                      <a:avLst/>
                    </a:prstGeom>
                  </pic:spPr>
                </pic:pic>
              </a:graphicData>
            </a:graphic>
          </wp:inline>
        </w:drawing>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2"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西夏墅中心小学的曾霆老师</w:t>
      </w:r>
      <w:r>
        <w:rPr>
          <w:rFonts w:hint="eastAsia" w:ascii="宋体" w:hAnsi="宋体" w:eastAsia="宋体" w:cs="宋体"/>
          <w:kern w:val="0"/>
          <w:sz w:val="24"/>
          <w:szCs w:val="24"/>
          <w:lang w:val="en-US" w:eastAsia="zh-CN" w:bidi="ar"/>
        </w:rPr>
        <w:t>执教了</w:t>
      </w:r>
      <w:r>
        <w:rPr>
          <w:rFonts w:hint="eastAsia" w:ascii="宋体" w:hAnsi="宋体" w:eastAsia="宋体" w:cs="宋体"/>
          <w:b/>
          <w:bCs/>
          <w:kern w:val="0"/>
          <w:sz w:val="24"/>
          <w:szCs w:val="24"/>
          <w:lang w:val="en-US" w:eastAsia="zh-CN" w:bidi="ar"/>
        </w:rPr>
        <w:t>五年级的《改变世界的四大发明》</w:t>
      </w:r>
      <w:r>
        <w:rPr>
          <w:rFonts w:hint="eastAsia" w:ascii="宋体" w:hAnsi="宋体" w:eastAsia="宋体" w:cs="宋体"/>
          <w:kern w:val="0"/>
          <w:sz w:val="24"/>
          <w:szCs w:val="24"/>
          <w:lang w:val="en-US" w:eastAsia="zh-CN" w:bidi="ar"/>
        </w:rPr>
        <w:t>一课，他以参观“中华四大发明博物馆”为情境主线，通过非遗答题、时空穿越体验、活字印刷PK、小小宣讲员等活动，引导学生通过合作探究与情境体验，建立起对民族文化的深刻认同与自信。曾老师巧妙设计学习任务，在古今对比与思辨中激发学生的民族自豪感，将文化传承与科技创新的责任意识内化为自觉追求。</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0" w:firstLineChars="200"/>
        <w:jc w:val="center"/>
        <w:textAlignment w:val="auto"/>
        <w:rPr>
          <w:rFonts w:hint="eastAsia" w:ascii="宋体" w:hAnsi="宋体" w:eastAsia="宋体" w:cs="宋体"/>
          <w:kern w:val="0"/>
          <w:sz w:val="24"/>
          <w:szCs w:val="24"/>
          <w:lang w:val="en-US" w:eastAsia="zh-CN" w:bidi="ar"/>
        </w:rPr>
      </w:pPr>
      <w:r>
        <w:rPr>
          <w:rFonts w:hint="default" w:ascii="Segoe UI" w:hAnsi="Segoe UI" w:eastAsia="Segoe UI" w:cs="Segoe UI"/>
          <w:i w:val="0"/>
          <w:iCs w:val="0"/>
          <w:caps w:val="0"/>
          <w:color w:val="0F1115"/>
          <w:spacing w:val="0"/>
          <w:sz w:val="24"/>
          <w:szCs w:val="24"/>
          <w:shd w:val="clear" w:fill="FFFFFF"/>
          <w:lang w:val="en-US" w:eastAsia="zh-CN"/>
        </w:rPr>
        <w:drawing>
          <wp:inline distT="0" distB="0" distL="114300" distR="114300">
            <wp:extent cx="2879725" cy="2159635"/>
            <wp:effectExtent l="0" t="0" r="3175" b="12065"/>
            <wp:docPr id="3" name="图片 3" descr="一.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3.2"/>
                    <pic:cNvPicPr>
                      <a:picLocks noChangeAspect="1"/>
                    </pic:cNvPicPr>
                  </pic:nvPicPr>
                  <pic:blipFill>
                    <a:blip r:embed="rId9"/>
                    <a:stretch>
                      <a:fillRect/>
                    </a:stretch>
                  </pic:blipFill>
                  <pic:spPr>
                    <a:xfrm>
                      <a:off x="0" y="0"/>
                      <a:ext cx="2879725" cy="2159635"/>
                    </a:xfrm>
                    <a:prstGeom prst="rect">
                      <a:avLst/>
                    </a:prstGeom>
                  </pic:spPr>
                </pic:pic>
              </a:graphicData>
            </a:graphic>
          </wp:inline>
        </w:drawing>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二、阅读分享，启迪智慧</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0" w:firstLineChars="200"/>
        <w:jc w:val="left"/>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课堂展示结束后，</w:t>
      </w:r>
      <w:r>
        <w:rPr>
          <w:rFonts w:hint="eastAsia" w:ascii="宋体" w:hAnsi="宋体" w:eastAsia="宋体" w:cs="宋体"/>
          <w:b/>
          <w:bCs/>
          <w:i w:val="0"/>
          <w:iCs w:val="0"/>
          <w:caps w:val="0"/>
          <w:color w:val="0F1115"/>
          <w:spacing w:val="0"/>
          <w:sz w:val="24"/>
          <w:szCs w:val="24"/>
          <w:shd w:val="clear" w:fill="FFFFFF"/>
        </w:rPr>
        <w:t>常州外国语学校</w:t>
      </w:r>
      <w:r>
        <w:rPr>
          <w:rFonts w:hint="eastAsia" w:ascii="宋体" w:hAnsi="宋体" w:eastAsia="宋体" w:cs="宋体"/>
          <w:b/>
          <w:bCs/>
          <w:i w:val="0"/>
          <w:iCs w:val="0"/>
          <w:caps w:val="0"/>
          <w:color w:val="0F1115"/>
          <w:spacing w:val="0"/>
          <w:sz w:val="24"/>
          <w:szCs w:val="24"/>
          <w:shd w:val="clear" w:fill="FFFFFF"/>
          <w:lang w:eastAsia="zh-CN"/>
        </w:rPr>
        <w:t>的</w:t>
      </w:r>
      <w:r>
        <w:rPr>
          <w:rFonts w:hint="eastAsia" w:ascii="宋体" w:hAnsi="宋体" w:eastAsia="宋体" w:cs="宋体"/>
          <w:b/>
          <w:bCs/>
          <w:i w:val="0"/>
          <w:iCs w:val="0"/>
          <w:caps w:val="0"/>
          <w:color w:val="0F1115"/>
          <w:spacing w:val="0"/>
          <w:sz w:val="24"/>
          <w:szCs w:val="24"/>
          <w:shd w:val="clear" w:fill="FFFFFF"/>
        </w:rPr>
        <w:t>袁媛老师</w:t>
      </w:r>
      <w:r>
        <w:rPr>
          <w:rFonts w:hint="eastAsia" w:ascii="宋体" w:hAnsi="宋体" w:eastAsia="宋体" w:cs="宋体"/>
          <w:i w:val="0"/>
          <w:iCs w:val="0"/>
          <w:caps w:val="0"/>
          <w:color w:val="0F1115"/>
          <w:spacing w:val="0"/>
          <w:sz w:val="24"/>
          <w:szCs w:val="24"/>
          <w:shd w:val="clear" w:fill="FFFFFF"/>
          <w:lang w:val="en-US" w:eastAsia="zh-CN"/>
        </w:rPr>
        <w:t>进行了名为</w:t>
      </w:r>
      <w:r>
        <w:rPr>
          <w:rFonts w:hint="eastAsia" w:ascii="宋体" w:hAnsi="宋体" w:eastAsia="宋体" w:cs="宋体"/>
          <w:i w:val="0"/>
          <w:iCs w:val="0"/>
          <w:caps w:val="0"/>
          <w:color w:val="0F1115"/>
          <w:spacing w:val="0"/>
          <w:sz w:val="24"/>
          <w:szCs w:val="24"/>
          <w:shd w:val="clear" w:fill="FFFFFF"/>
        </w:rPr>
        <w:t>《初中道德与法治课程一体化设计——学段衔接与实践路径》</w:t>
      </w:r>
      <w:r>
        <w:rPr>
          <w:rFonts w:hint="eastAsia" w:ascii="宋体" w:hAnsi="宋体" w:eastAsia="宋体" w:cs="宋体"/>
          <w:i w:val="0"/>
          <w:iCs w:val="0"/>
          <w:caps w:val="0"/>
          <w:color w:val="0F1115"/>
          <w:spacing w:val="0"/>
          <w:sz w:val="24"/>
          <w:szCs w:val="24"/>
          <w:shd w:val="clear" w:fill="FFFFFF"/>
          <w:lang w:val="en-US" w:eastAsia="zh-CN"/>
        </w:rPr>
        <w:t>的专题分享</w:t>
      </w:r>
      <w:r>
        <w:rPr>
          <w:rFonts w:hint="eastAsia" w:ascii="宋体" w:hAnsi="宋体" w:eastAsia="宋体" w:cs="宋体"/>
          <w:i w:val="0"/>
          <w:iCs w:val="0"/>
          <w:caps w:val="0"/>
          <w:color w:val="0F1115"/>
          <w:spacing w:val="0"/>
          <w:sz w:val="24"/>
          <w:szCs w:val="24"/>
          <w:shd w:val="clear" w:fill="FFFFFF"/>
        </w:rPr>
        <w:t>。她强调衔接应避免内容重复与断层，提出从小学的“生活具象”走向初中的“逻辑抽象”，并为高中做好理论铺垫。通过案例对比、项目实践与思维阶梯设计，她阐述了如何实现素养目标的螺旋上升，并介绍了学段对照表、跨学段教研等实用工具，为思政课一体化落地提供了清晰路径。</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Chars="0" w:firstLine="480" w:firstLineChars="200"/>
        <w:jc w:val="center"/>
        <w:textAlignment w:val="auto"/>
        <w:rPr>
          <w:rFonts w:hint="eastAsia" w:ascii="宋体" w:hAnsi="宋体" w:eastAsia="宋体" w:cs="宋体"/>
          <w:i w:val="0"/>
          <w:iCs w:val="0"/>
          <w:caps w:val="0"/>
          <w:color w:val="0F1115"/>
          <w:spacing w:val="0"/>
          <w:sz w:val="24"/>
          <w:szCs w:val="24"/>
          <w:shd w:val="clear" w:fill="FFFFFF"/>
          <w:lang w:eastAsia="zh-CN"/>
        </w:rPr>
      </w:pPr>
      <w:r>
        <w:rPr>
          <w:rFonts w:hint="eastAsia" w:ascii="宋体" w:hAnsi="宋体" w:eastAsia="宋体" w:cs="宋体"/>
          <w:i w:val="0"/>
          <w:iCs w:val="0"/>
          <w:caps w:val="0"/>
          <w:color w:val="0F1115"/>
          <w:spacing w:val="0"/>
          <w:sz w:val="24"/>
          <w:szCs w:val="24"/>
          <w:shd w:val="clear" w:fill="FFFFFF"/>
          <w:lang w:eastAsia="zh-CN"/>
        </w:rPr>
        <w:drawing>
          <wp:inline distT="0" distB="0" distL="114300" distR="114300">
            <wp:extent cx="2879725" cy="2159635"/>
            <wp:effectExtent l="0" t="0" r="3175" b="12065"/>
            <wp:docPr id="5" name="图片 5" descr="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二"/>
                    <pic:cNvPicPr>
                      <a:picLocks noChangeAspect="1"/>
                    </pic:cNvPicPr>
                  </pic:nvPicPr>
                  <pic:blipFill>
                    <a:blip r:embed="rId10"/>
                    <a:stretch>
                      <a:fillRect/>
                    </a:stretch>
                  </pic:blipFill>
                  <pic:spPr>
                    <a:xfrm>
                      <a:off x="0" y="0"/>
                      <a:ext cx="2879725" cy="2159635"/>
                    </a:xfrm>
                    <a:prstGeom prst="rect">
                      <a:avLst/>
                    </a:prstGeom>
                  </pic:spPr>
                </pic:pic>
              </a:graphicData>
            </a:graphic>
          </wp:inline>
        </w:drawing>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i w:val="0"/>
          <w:iCs w:val="0"/>
          <w:caps w:val="0"/>
          <w:color w:val="0F1115"/>
          <w:spacing w:val="0"/>
          <w:sz w:val="24"/>
          <w:szCs w:val="24"/>
          <w:shd w:val="clear" w:fill="FFFFFF"/>
          <w:lang w:val="en-US" w:eastAsia="zh-CN"/>
        </w:rPr>
        <w:t>三、活动回顾，</w:t>
      </w:r>
      <w:r>
        <w:rPr>
          <w:rFonts w:hint="eastAsia" w:ascii="宋体" w:hAnsi="宋体" w:eastAsia="宋体" w:cs="宋体"/>
          <w:b/>
          <w:bCs/>
          <w:sz w:val="24"/>
          <w:szCs w:val="24"/>
          <w:lang w:val="en-US" w:eastAsia="zh-CN"/>
        </w:rPr>
        <w:t>拓宽眼界</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2" w:firstLineChars="200"/>
        <w:jc w:val="both"/>
        <w:textAlignment w:val="auto"/>
        <w:rPr>
          <w:rFonts w:hint="eastAsia" w:ascii="宋体" w:hAnsi="宋体" w:eastAsia="宋体" w:cs="宋体"/>
          <w:i w:val="0"/>
          <w:iCs w:val="0"/>
          <w:caps w:val="0"/>
          <w:color w:val="0F1115"/>
          <w:spacing w:val="0"/>
          <w:kern w:val="0"/>
          <w:sz w:val="24"/>
          <w:szCs w:val="24"/>
          <w:shd w:val="clear" w:fill="FFFFFF"/>
          <w:lang w:val="en-US" w:eastAsia="zh-CN" w:bidi="ar"/>
        </w:rPr>
      </w:pPr>
      <w:r>
        <w:rPr>
          <w:rFonts w:hint="eastAsia" w:ascii="宋体" w:hAnsi="宋体" w:eastAsia="宋体" w:cs="宋体"/>
          <w:b/>
          <w:bCs/>
          <w:i w:val="0"/>
          <w:iCs w:val="0"/>
          <w:caps w:val="0"/>
          <w:color w:val="0F1115"/>
          <w:spacing w:val="0"/>
          <w:kern w:val="0"/>
          <w:sz w:val="24"/>
          <w:szCs w:val="24"/>
          <w:shd w:val="clear" w:fill="FFFFFF"/>
          <w:lang w:val="en-US" w:eastAsia="zh-CN" w:bidi="ar"/>
        </w:rPr>
        <w:t>三井实验小学的钱琪瑶老师</w:t>
      </w:r>
      <w:r>
        <w:rPr>
          <w:rFonts w:hint="eastAsia" w:ascii="宋体" w:hAnsi="宋体" w:eastAsia="宋体" w:cs="宋体"/>
          <w:i w:val="0"/>
          <w:iCs w:val="0"/>
          <w:caps w:val="0"/>
          <w:color w:val="0F1115"/>
          <w:spacing w:val="0"/>
          <w:kern w:val="0"/>
          <w:sz w:val="24"/>
          <w:szCs w:val="24"/>
          <w:shd w:val="clear" w:fill="FFFFFF"/>
          <w:lang w:val="en-US" w:eastAsia="zh-CN" w:bidi="ar"/>
        </w:rPr>
        <w:t>以</w:t>
      </w:r>
      <w:r>
        <w:rPr>
          <w:rFonts w:hint="eastAsia" w:ascii="宋体" w:hAnsi="宋体" w:eastAsia="宋体" w:cs="宋体"/>
          <w:b/>
          <w:bCs/>
          <w:i w:val="0"/>
          <w:iCs w:val="0"/>
          <w:caps w:val="0"/>
          <w:color w:val="0F1115"/>
          <w:spacing w:val="0"/>
          <w:kern w:val="0"/>
          <w:sz w:val="24"/>
          <w:szCs w:val="24"/>
          <w:shd w:val="clear" w:fill="FFFFFF"/>
          <w:lang w:val="en-US" w:eastAsia="zh-CN" w:bidi="ar"/>
        </w:rPr>
        <w:t>《坐上德法小火车去旅行》</w:t>
      </w:r>
      <w:r>
        <w:rPr>
          <w:rFonts w:hint="eastAsia" w:ascii="宋体" w:hAnsi="宋体" w:eastAsia="宋体" w:cs="宋体"/>
          <w:i w:val="0"/>
          <w:iCs w:val="0"/>
          <w:caps w:val="0"/>
          <w:color w:val="0F1115"/>
          <w:spacing w:val="0"/>
          <w:kern w:val="0"/>
          <w:sz w:val="24"/>
          <w:szCs w:val="24"/>
          <w:shd w:val="clear" w:fill="FFFFFF"/>
          <w:lang w:val="en-US" w:eastAsia="zh-CN" w:bidi="ar"/>
        </w:rPr>
        <w:t>为主题，分享了一趟融合法治教育与本土文化的研学之旅。活动以火车旅行为主线，低年级在“规则小镇”共创班级公约，中年级在“责任山河”探访工业遗产，高年级在“未来新城”践行公民责任。整趟旅程将规则意识、家国情怀与可持续发展理念有机融合，引导学生在实践体验中树立法治观念与社会责任感。</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center"/>
        <w:textAlignment w:val="auto"/>
        <w:rPr>
          <w:rFonts w:hint="eastAsia" w:ascii="宋体" w:hAnsi="宋体" w:eastAsia="宋体" w:cs="宋体"/>
          <w:i w:val="0"/>
          <w:iCs w:val="0"/>
          <w:caps w:val="0"/>
          <w:color w:val="0F1115"/>
          <w:spacing w:val="0"/>
          <w:kern w:val="0"/>
          <w:sz w:val="24"/>
          <w:szCs w:val="24"/>
          <w:shd w:val="clear" w:fill="FFFFFF"/>
          <w:lang w:val="en-US" w:eastAsia="zh-CN" w:bidi="ar"/>
        </w:rPr>
      </w:pPr>
      <w:r>
        <w:rPr>
          <w:rFonts w:hint="eastAsia" w:ascii="宋体" w:hAnsi="宋体" w:eastAsia="宋体" w:cs="宋体"/>
          <w:i w:val="0"/>
          <w:iCs w:val="0"/>
          <w:caps w:val="0"/>
          <w:color w:val="0F1115"/>
          <w:spacing w:val="0"/>
          <w:kern w:val="0"/>
          <w:sz w:val="24"/>
          <w:szCs w:val="24"/>
          <w:shd w:val="clear" w:fill="FFFFFF"/>
          <w:lang w:val="en-US" w:eastAsia="zh-CN" w:bidi="ar"/>
        </w:rPr>
        <w:drawing>
          <wp:inline distT="0" distB="0" distL="114300" distR="114300">
            <wp:extent cx="3599815" cy="2699385"/>
            <wp:effectExtent l="0" t="0" r="6985" b="5715"/>
            <wp:docPr id="6" name="图片 6" descr="微信图片_20251121134655_164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1121134655_164_30"/>
                    <pic:cNvPicPr>
                      <a:picLocks noChangeAspect="1"/>
                    </pic:cNvPicPr>
                  </pic:nvPicPr>
                  <pic:blipFill>
                    <a:blip r:embed="rId11"/>
                    <a:stretch>
                      <a:fillRect/>
                    </a:stretch>
                  </pic:blipFill>
                  <pic:spPr>
                    <a:xfrm>
                      <a:off x="0" y="0"/>
                      <a:ext cx="3599815" cy="269938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四、头脑风暴，反思提升</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在领衔人</w:t>
      </w:r>
      <w:r>
        <w:rPr>
          <w:rFonts w:hint="eastAsia" w:ascii="宋体" w:hAnsi="宋体" w:eastAsia="宋体" w:cs="宋体"/>
          <w:b/>
          <w:bCs/>
          <w:sz w:val="24"/>
          <w:szCs w:val="24"/>
          <w:lang w:val="en-US" w:eastAsia="zh-CN"/>
        </w:rPr>
        <w:t>吴海燕校长</w:t>
      </w:r>
      <w:r>
        <w:rPr>
          <w:rFonts w:hint="eastAsia" w:ascii="宋体" w:hAnsi="宋体" w:eastAsia="宋体" w:cs="宋体"/>
          <w:sz w:val="24"/>
          <w:szCs w:val="24"/>
          <w:lang w:val="en-US" w:eastAsia="zh-CN"/>
        </w:rPr>
        <w:t>的带领下，工作室全体成员对今天的课堂与分享进行了深入研讨。大家充分肯定了两节课在师生互动、实践体验、资源引用、探究提升等方面的优点，并从课堂上的评价跟进、思辨操作等角度提出了重建建议。</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吴校长强调，思政教育必须扎根于学生的“真问题”，研究的出发点和落脚点都应是学生的真实成长。课堂教学要目标明确、逻辑严谨，提问设计要能引发学生深度思考，让学生充分表达，对板块育人价值的提炼要基于学生的研讨成果，课堂上的评价要贯穿始终，形成闭环，不断锤炼学生的处事能力、思维水平与眼界视域。</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599815" cy="2699385"/>
            <wp:effectExtent l="0" t="0" r="6985" b="5715"/>
            <wp:docPr id="7" name="图片 7" descr="微信图片_20251121134650_161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121134650_161_30"/>
                    <pic:cNvPicPr>
                      <a:picLocks noChangeAspect="1"/>
                    </pic:cNvPicPr>
                  </pic:nvPicPr>
                  <pic:blipFill>
                    <a:blip r:embed="rId12"/>
                    <a:stretch>
                      <a:fillRect/>
                    </a:stretch>
                  </pic:blipFill>
                  <pic:spPr>
                    <a:xfrm>
                      <a:off x="0" y="0"/>
                      <a:ext cx="3599815" cy="269938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ascii="Segoe UI" w:hAnsi="Segoe UI" w:eastAsia="Segoe UI" w:cs="Segoe UI"/>
          <w:i w:val="0"/>
          <w:iCs w:val="0"/>
          <w:caps w:val="0"/>
          <w:color w:val="0F1115"/>
          <w:spacing w:val="0"/>
          <w:sz w:val="24"/>
          <w:szCs w:val="24"/>
          <w:shd w:val="clear" w:fill="FFFFFF"/>
        </w:rPr>
      </w:pPr>
      <w:r>
        <w:rPr>
          <w:rFonts w:hint="eastAsia" w:ascii="宋体" w:hAnsi="宋体" w:eastAsia="宋体" w:cs="宋体"/>
          <w:sz w:val="24"/>
          <w:szCs w:val="24"/>
          <w:lang w:val="en-US" w:eastAsia="zh-CN"/>
        </w:rPr>
        <w:t>最后，研训员</w:t>
      </w:r>
      <w:r>
        <w:rPr>
          <w:rFonts w:hint="eastAsia" w:ascii="宋体" w:hAnsi="宋体" w:eastAsia="宋体" w:cs="宋体"/>
          <w:b/>
          <w:bCs/>
          <w:sz w:val="24"/>
          <w:szCs w:val="24"/>
          <w:lang w:val="en-US" w:eastAsia="zh-CN"/>
        </w:rPr>
        <w:t>羌杏凤校长</w:t>
      </w:r>
      <w:r>
        <w:rPr>
          <w:rFonts w:hint="eastAsia" w:ascii="宋体" w:hAnsi="宋体" w:eastAsia="宋体" w:cs="宋体"/>
          <w:sz w:val="24"/>
          <w:szCs w:val="24"/>
          <w:lang w:val="en-US" w:eastAsia="zh-CN"/>
        </w:rPr>
        <w:t>进行总结提升，她指出，</w:t>
      </w:r>
      <w:r>
        <w:rPr>
          <w:rFonts w:hint="eastAsia" w:ascii="Segoe UI" w:hAnsi="Segoe UI" w:eastAsia="宋体" w:cs="Segoe UI"/>
          <w:i w:val="0"/>
          <w:iCs w:val="0"/>
          <w:caps w:val="0"/>
          <w:color w:val="0F1115"/>
          <w:spacing w:val="0"/>
          <w:sz w:val="24"/>
          <w:szCs w:val="24"/>
          <w:shd w:val="clear" w:fill="FFFFFF"/>
          <w:lang w:val="en-US" w:eastAsia="zh-CN"/>
        </w:rPr>
        <w:t>无论是三节课上老师精心设计层层递进的体验环节，突破重难点，还是两个学习分享，都彰显了知行合一的理念，充分</w:t>
      </w:r>
      <w:r>
        <w:rPr>
          <w:rFonts w:ascii="Segoe UI" w:hAnsi="Segoe UI" w:eastAsia="Segoe UI" w:cs="Segoe UI"/>
          <w:i w:val="0"/>
          <w:iCs w:val="0"/>
          <w:caps w:val="0"/>
          <w:color w:val="0F1115"/>
          <w:spacing w:val="0"/>
          <w:sz w:val="24"/>
          <w:szCs w:val="24"/>
          <w:shd w:val="clear" w:fill="FFFFFF"/>
        </w:rPr>
        <w:t>展现了思政教育从生活体验到理性认知，从个人修养到文化认同的完整路径，为推进学段衔接、提升育人实效提供了鲜活范本。</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center"/>
        <w:textAlignment w:val="auto"/>
        <w:rPr>
          <w:rFonts w:hint="eastAsia" w:ascii="Segoe UI" w:hAnsi="Segoe UI" w:eastAsia="Segoe UI" w:cs="Segoe UI"/>
          <w:i w:val="0"/>
          <w:iCs w:val="0"/>
          <w:caps w:val="0"/>
          <w:color w:val="0F1115"/>
          <w:spacing w:val="0"/>
          <w:sz w:val="24"/>
          <w:szCs w:val="24"/>
          <w:shd w:val="clear" w:fill="FFFFFF"/>
          <w:lang w:val="en-US" w:eastAsia="zh-CN"/>
        </w:rPr>
      </w:pPr>
      <w:r>
        <w:rPr>
          <w:rFonts w:hint="eastAsia" w:ascii="宋体" w:hAnsi="宋体" w:eastAsia="宋体" w:cs="宋体"/>
          <w:sz w:val="24"/>
          <w:szCs w:val="24"/>
          <w:lang w:val="en-US" w:eastAsia="zh-CN"/>
        </w:rPr>
        <w:drawing>
          <wp:inline distT="0" distB="0" distL="114300" distR="114300">
            <wp:extent cx="3599815" cy="2699385"/>
            <wp:effectExtent l="0" t="0" r="6985" b="5715"/>
            <wp:docPr id="17" name="图片 17" descr="微信图片_20251121134648_160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51121134648_160_30"/>
                    <pic:cNvPicPr>
                      <a:picLocks noChangeAspect="1"/>
                    </pic:cNvPicPr>
                  </pic:nvPicPr>
                  <pic:blipFill>
                    <a:blip r:embed="rId13"/>
                    <a:stretch>
                      <a:fillRect/>
                    </a:stretch>
                  </pic:blipFill>
                  <pic:spPr>
                    <a:xfrm>
                      <a:off x="0" y="0"/>
                      <a:ext cx="3599815" cy="269938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eastAsia" w:ascii="微软雅黑" w:hAnsi="微软雅黑" w:eastAsia="微软雅黑" w:cs="微软雅黑"/>
          <w:b w:val="0"/>
          <w:bCs w:val="0"/>
          <w:color w:val="FF0000"/>
          <w:sz w:val="28"/>
          <w:szCs w:val="28"/>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有方向、有目标，才有了奋斗的意义。通过此次活动，培育室对大中小学思政课一体化建设又积累了一定的经验，相信工作室的所有小伙伴们能在实践尝试中，不断收获意外之喜，最终引导孩子们笃学力行、知行合一，逐渐成长为能够担</w:t>
      </w:r>
      <w:bookmarkStart w:id="3" w:name="_GoBack"/>
      <w:bookmarkEnd w:id="3"/>
      <w:r>
        <w:rPr>
          <w:rFonts w:hint="eastAsia" w:ascii="Segoe UI" w:hAnsi="Segoe UI" w:eastAsia="Segoe UI" w:cs="Segoe UI"/>
          <w:i w:val="0"/>
          <w:iCs w:val="0"/>
          <w:caps w:val="0"/>
          <w:color w:val="0F1115"/>
          <w:spacing w:val="0"/>
          <w:sz w:val="24"/>
          <w:szCs w:val="24"/>
          <w:shd w:val="clear" w:fill="FFFFFF"/>
          <w:lang w:val="en-US" w:eastAsia="zh-CN"/>
        </w:rPr>
        <w:t>当民族复兴大任的时代新人。（撰稿：曾霆  摄影：杨吉娣  审核：吴海燕）</w:t>
      </w:r>
    </w:p>
    <w:p>
      <w:pPr>
        <w:spacing w:line="360" w:lineRule="auto"/>
        <w:jc w:val="right"/>
        <w:rPr>
          <w:rFonts w:hint="eastAsia" w:ascii="微软雅黑" w:hAnsi="微软雅黑" w:eastAsia="微软雅黑" w:cs="微软雅黑"/>
          <w:b w:val="0"/>
          <w:bCs w:val="0"/>
          <w:color w:val="FF0000"/>
          <w:sz w:val="28"/>
          <w:szCs w:val="28"/>
          <w:lang w:val="en-US" w:eastAsia="zh-CN"/>
        </w:rPr>
      </w:pPr>
      <w:r>
        <w:rPr>
          <w:rFonts w:hint="eastAsia" w:ascii="宋体" w:hAnsi="宋体" w:eastAsia="宋体" w:cs="宋体"/>
          <w:b w:val="0"/>
          <w:bCs w:val="0"/>
          <w:sz w:val="24"/>
          <w:szCs w:val="24"/>
          <w:lang w:val="en-US" w:eastAsia="zh-CN"/>
        </w:rPr>
        <w:t>（本期资料整理：百草园小学 陈丽梅）</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lang w:val="en-US" w:eastAsia="zh-CN"/>
      </w:rPr>
    </w:pPr>
    <w:r>
      <w:rPr>
        <w:rFonts w:hint="eastAsia"/>
        <w:lang w:val="en-US" w:eastAsia="zh-CN"/>
      </w:rPr>
      <w:t>新北区大中小学思政课一体化建设吴海燕优秀教师培育室活动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40141"/>
    <w:multiLevelType w:val="singleLevel"/>
    <w:tmpl w:val="99D40141"/>
    <w:lvl w:ilvl="0" w:tentative="0">
      <w:start w:val="1"/>
      <w:numFmt w:val="decimal"/>
      <w:suff w:val="nothing"/>
      <w:lvlText w:val="（%1）"/>
      <w:lvlJc w:val="left"/>
    </w:lvl>
  </w:abstractNum>
  <w:abstractNum w:abstractNumId="1">
    <w:nsid w:val="147132CE"/>
    <w:multiLevelType w:val="singleLevel"/>
    <w:tmpl w:val="147132CE"/>
    <w:lvl w:ilvl="0" w:tentative="0">
      <w:start w:val="2"/>
      <w:numFmt w:val="decimal"/>
      <w:suff w:val="nothing"/>
      <w:lvlText w:val="%1、"/>
      <w:lvlJc w:val="left"/>
    </w:lvl>
  </w:abstractNum>
  <w:abstractNum w:abstractNumId="2">
    <w:nsid w:val="26D04FC4"/>
    <w:multiLevelType w:val="singleLevel"/>
    <w:tmpl w:val="26D04FC4"/>
    <w:lvl w:ilvl="0" w:tentative="0">
      <w:start w:val="4"/>
      <w:numFmt w:val="decimal"/>
      <w:suff w:val="nothing"/>
      <w:lvlText w:val="（%1）"/>
      <w:lvlJc w:val="left"/>
    </w:lvl>
  </w:abstractNum>
  <w:abstractNum w:abstractNumId="3">
    <w:nsid w:val="3CDE2B96"/>
    <w:multiLevelType w:val="singleLevel"/>
    <w:tmpl w:val="3CDE2B96"/>
    <w:lvl w:ilvl="0" w:tentative="0">
      <w:start w:val="2"/>
      <w:numFmt w:val="decimal"/>
      <w:suff w:val="nothing"/>
      <w:lvlText w:val="（%1）"/>
      <w:lvlJc w:val="left"/>
    </w:lvl>
  </w:abstractNum>
  <w:abstractNum w:abstractNumId="4">
    <w:nsid w:val="5366915B"/>
    <w:multiLevelType w:val="singleLevel"/>
    <w:tmpl w:val="5366915B"/>
    <w:lvl w:ilvl="0" w:tentative="0">
      <w:start w:val="7"/>
      <w:numFmt w:val="chineseCounting"/>
      <w:suff w:val="nothing"/>
      <w:lvlText w:val="%1、"/>
      <w:lvlJc w:val="left"/>
      <w:rPr>
        <w:rFonts w:hint="eastAsia"/>
      </w:rPr>
    </w:lvl>
  </w:abstractNum>
  <w:abstractNum w:abstractNumId="5">
    <w:nsid w:val="6CB3D79E"/>
    <w:multiLevelType w:val="singleLevel"/>
    <w:tmpl w:val="6CB3D79E"/>
    <w:lvl w:ilvl="0" w:tentative="0">
      <w:start w:val="1"/>
      <w:numFmt w:val="chineseCounting"/>
      <w:suff w:val="nothing"/>
      <w:lvlText w:val="%1、"/>
      <w:lvlJc w:val="left"/>
      <w:rPr>
        <w:rFonts w:hint="eastAsia"/>
      </w:rPr>
    </w:lvl>
  </w:abstractNum>
  <w:abstractNum w:abstractNumId="6">
    <w:nsid w:val="7A706598"/>
    <w:multiLevelType w:val="singleLevel"/>
    <w:tmpl w:val="7A706598"/>
    <w:lvl w:ilvl="0" w:tentative="0">
      <w:start w:val="2"/>
      <w:numFmt w:val="decimal"/>
      <w:suff w:val="nothing"/>
      <w:lvlText w:val="（%1）"/>
      <w:lvlJc w:val="left"/>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YzBmODg1ZTcyNTEyM2QzMjEzMGExOGMwZjk2MjYifQ=="/>
  </w:docVars>
  <w:rsids>
    <w:rsidRoot w:val="627B4938"/>
    <w:rsid w:val="002B3BB5"/>
    <w:rsid w:val="0037181F"/>
    <w:rsid w:val="00A946E0"/>
    <w:rsid w:val="02337D11"/>
    <w:rsid w:val="03C07382"/>
    <w:rsid w:val="03E47515"/>
    <w:rsid w:val="043D3079"/>
    <w:rsid w:val="04DF6D68"/>
    <w:rsid w:val="05551D4C"/>
    <w:rsid w:val="05ED7736"/>
    <w:rsid w:val="071A6218"/>
    <w:rsid w:val="074C52A5"/>
    <w:rsid w:val="076B5D5B"/>
    <w:rsid w:val="08C73A63"/>
    <w:rsid w:val="09CA2D09"/>
    <w:rsid w:val="0D7336B7"/>
    <w:rsid w:val="0F5A0F7A"/>
    <w:rsid w:val="0FF791B1"/>
    <w:rsid w:val="114642B3"/>
    <w:rsid w:val="121674FD"/>
    <w:rsid w:val="12FD160C"/>
    <w:rsid w:val="151C63E2"/>
    <w:rsid w:val="162E461F"/>
    <w:rsid w:val="17126FEA"/>
    <w:rsid w:val="179E3A27"/>
    <w:rsid w:val="18B51FDB"/>
    <w:rsid w:val="19716780"/>
    <w:rsid w:val="1A505049"/>
    <w:rsid w:val="1ADC294D"/>
    <w:rsid w:val="1AF269B2"/>
    <w:rsid w:val="1B676FF2"/>
    <w:rsid w:val="1BCC765F"/>
    <w:rsid w:val="1C496E68"/>
    <w:rsid w:val="1E857077"/>
    <w:rsid w:val="1F95149F"/>
    <w:rsid w:val="204038CD"/>
    <w:rsid w:val="215C51AC"/>
    <w:rsid w:val="22A30143"/>
    <w:rsid w:val="23E32EED"/>
    <w:rsid w:val="241272B1"/>
    <w:rsid w:val="25A124F0"/>
    <w:rsid w:val="26911877"/>
    <w:rsid w:val="27453C2A"/>
    <w:rsid w:val="276F7EC0"/>
    <w:rsid w:val="277255C6"/>
    <w:rsid w:val="28033B5E"/>
    <w:rsid w:val="28D252DE"/>
    <w:rsid w:val="29793DBF"/>
    <w:rsid w:val="29977937"/>
    <w:rsid w:val="2B151B38"/>
    <w:rsid w:val="2C424529"/>
    <w:rsid w:val="2CB103B3"/>
    <w:rsid w:val="2D40293F"/>
    <w:rsid w:val="2D7B4196"/>
    <w:rsid w:val="2D850B71"/>
    <w:rsid w:val="2DC83ABA"/>
    <w:rsid w:val="2DD5659D"/>
    <w:rsid w:val="2E56250D"/>
    <w:rsid w:val="2EB86D24"/>
    <w:rsid w:val="2EDC2A13"/>
    <w:rsid w:val="2FDB0F1C"/>
    <w:rsid w:val="30AD6B2B"/>
    <w:rsid w:val="312F4341"/>
    <w:rsid w:val="32167F56"/>
    <w:rsid w:val="324A0D23"/>
    <w:rsid w:val="32D24C8B"/>
    <w:rsid w:val="32FFAEAE"/>
    <w:rsid w:val="3366208C"/>
    <w:rsid w:val="3373540D"/>
    <w:rsid w:val="33AE7A02"/>
    <w:rsid w:val="33C63304"/>
    <w:rsid w:val="3428494C"/>
    <w:rsid w:val="34930017"/>
    <w:rsid w:val="3529272A"/>
    <w:rsid w:val="35FE42C7"/>
    <w:rsid w:val="369439B3"/>
    <w:rsid w:val="37B805A2"/>
    <w:rsid w:val="393A4F06"/>
    <w:rsid w:val="3A5F20C0"/>
    <w:rsid w:val="3A664085"/>
    <w:rsid w:val="3ABE5D1D"/>
    <w:rsid w:val="3B0009D5"/>
    <w:rsid w:val="3B0565E7"/>
    <w:rsid w:val="3B4958D4"/>
    <w:rsid w:val="3E332FA5"/>
    <w:rsid w:val="3EF141B2"/>
    <w:rsid w:val="3F6F1681"/>
    <w:rsid w:val="40DD105C"/>
    <w:rsid w:val="41693D88"/>
    <w:rsid w:val="42CB3072"/>
    <w:rsid w:val="43222321"/>
    <w:rsid w:val="44433F34"/>
    <w:rsid w:val="447A23E8"/>
    <w:rsid w:val="45C73FC5"/>
    <w:rsid w:val="46A86093"/>
    <w:rsid w:val="490404DF"/>
    <w:rsid w:val="4A3D615C"/>
    <w:rsid w:val="4A55789B"/>
    <w:rsid w:val="4B533C05"/>
    <w:rsid w:val="4B7D501F"/>
    <w:rsid w:val="4C351508"/>
    <w:rsid w:val="4D44042A"/>
    <w:rsid w:val="4DBD4437"/>
    <w:rsid w:val="4E7E71EB"/>
    <w:rsid w:val="4EC92B5C"/>
    <w:rsid w:val="4FF2273E"/>
    <w:rsid w:val="50D609CF"/>
    <w:rsid w:val="51C8147D"/>
    <w:rsid w:val="526B6D5E"/>
    <w:rsid w:val="52A97F10"/>
    <w:rsid w:val="53DF97AA"/>
    <w:rsid w:val="53FA7313"/>
    <w:rsid w:val="551E1FFA"/>
    <w:rsid w:val="579EE63F"/>
    <w:rsid w:val="5AD01FCE"/>
    <w:rsid w:val="5CA06053"/>
    <w:rsid w:val="5D086F45"/>
    <w:rsid w:val="5DFB6FBD"/>
    <w:rsid w:val="5E5E4943"/>
    <w:rsid w:val="5E7861D3"/>
    <w:rsid w:val="5EDD4CF4"/>
    <w:rsid w:val="5F8E0EB6"/>
    <w:rsid w:val="5F926F9A"/>
    <w:rsid w:val="607B0872"/>
    <w:rsid w:val="60B5753A"/>
    <w:rsid w:val="627B4938"/>
    <w:rsid w:val="62B30C99"/>
    <w:rsid w:val="637328CF"/>
    <w:rsid w:val="640B372B"/>
    <w:rsid w:val="649E7A03"/>
    <w:rsid w:val="64EE4C72"/>
    <w:rsid w:val="65472233"/>
    <w:rsid w:val="67527D5E"/>
    <w:rsid w:val="677B7CB5"/>
    <w:rsid w:val="679F2151"/>
    <w:rsid w:val="690E58E3"/>
    <w:rsid w:val="69B93927"/>
    <w:rsid w:val="6D1A4ACE"/>
    <w:rsid w:val="6F5EA24B"/>
    <w:rsid w:val="6F6079A0"/>
    <w:rsid w:val="6FDE5FEA"/>
    <w:rsid w:val="705E1A2A"/>
    <w:rsid w:val="70CD7E32"/>
    <w:rsid w:val="70F414C0"/>
    <w:rsid w:val="71A60683"/>
    <w:rsid w:val="72BDE8ED"/>
    <w:rsid w:val="73AC3858"/>
    <w:rsid w:val="76B9C2F7"/>
    <w:rsid w:val="77EF4470"/>
    <w:rsid w:val="787640B9"/>
    <w:rsid w:val="78F85C68"/>
    <w:rsid w:val="792C536E"/>
    <w:rsid w:val="798C63B0"/>
    <w:rsid w:val="79B219B2"/>
    <w:rsid w:val="7A4B0754"/>
    <w:rsid w:val="7A5C3FD5"/>
    <w:rsid w:val="7A601D17"/>
    <w:rsid w:val="7BDF6C6B"/>
    <w:rsid w:val="7C5E5F00"/>
    <w:rsid w:val="7CFDD16C"/>
    <w:rsid w:val="7DC784CE"/>
    <w:rsid w:val="7E7F30B0"/>
    <w:rsid w:val="7EE10444"/>
    <w:rsid w:val="7F192494"/>
    <w:rsid w:val="7F76BB69"/>
    <w:rsid w:val="7F7EF3D5"/>
    <w:rsid w:val="7FFD20FB"/>
    <w:rsid w:val="7FFEAD05"/>
    <w:rsid w:val="7FFF778E"/>
    <w:rsid w:val="9BAF6763"/>
    <w:rsid w:val="A5D5FE1B"/>
    <w:rsid w:val="AFDFA1CD"/>
    <w:rsid w:val="B7471CAD"/>
    <w:rsid w:val="BFF5C497"/>
    <w:rsid w:val="C17B1569"/>
    <w:rsid w:val="C7E5AB0C"/>
    <w:rsid w:val="D7BCD8C5"/>
    <w:rsid w:val="DF0F1EF6"/>
    <w:rsid w:val="E3FFE0A5"/>
    <w:rsid w:val="EA5F3807"/>
    <w:rsid w:val="EDBE4094"/>
    <w:rsid w:val="F5BE2D2C"/>
    <w:rsid w:val="F77EB633"/>
    <w:rsid w:val="F7D536CC"/>
    <w:rsid w:val="FE9FCE0A"/>
    <w:rsid w:val="FEEE98FC"/>
    <w:rsid w:val="FFADE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黑体" w:hAnsi="黑体" w:eastAsia="黑体" w:cs="黑体"/>
      <w:sz w:val="33"/>
      <w:szCs w:val="33"/>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正文文本 (2) + 间距 0 pt"/>
    <w:qFormat/>
    <w:uiPriority w:val="0"/>
    <w:rPr>
      <w:rFonts w:ascii="宋体" w:eastAsia="宋体"/>
      <w:spacing w:val="2"/>
      <w:sz w:val="28"/>
      <w:szCs w:val="28"/>
      <w:shd w:val="clear" w:color="auto" w:fill="FFFFFF"/>
      <w:lang w:bidi="ar-SA"/>
    </w:rPr>
  </w:style>
  <w:style w:type="paragraph" w:styleId="14">
    <w:name w:val="List Paragraph"/>
    <w:basedOn w:val="1"/>
    <w:qFormat/>
    <w:uiPriority w:val="34"/>
    <w:pPr>
      <w:ind w:firstLine="420" w:firstLineChars="200"/>
    </w:pPr>
  </w:style>
  <w:style w:type="paragraph" w:customStyle="1" w:styleId="15">
    <w:name w:val="Table Text"/>
    <w:basedOn w:val="1"/>
    <w:semiHidden/>
    <w:qFormat/>
    <w:uiPriority w:val="0"/>
    <w:rPr>
      <w:rFonts w:ascii="宋体" w:hAnsi="宋体" w:eastAsia="宋体" w:cs="宋体"/>
      <w:sz w:val="22"/>
      <w:szCs w:val="22"/>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14500</Words>
  <Characters>14647</Characters>
  <Lines>0</Lines>
  <Paragraphs>0</Paragraphs>
  <TotalTime>4</TotalTime>
  <ScaleCrop>false</ScaleCrop>
  <LinksUpToDate>false</LinksUpToDate>
  <CharactersWithSpaces>14776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梅梅</cp:lastModifiedBy>
  <dcterms:modified xsi:type="dcterms:W3CDTF">2025-11-25T07:56:46Z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BA6A2089BE414B80A2877215888F5840_13</vt:lpwstr>
  </property>
  <property fmtid="{D5CDD505-2E9C-101B-9397-08002B2CF9AE}" pid="4" name="KSOTemplateDocerSaveRecord">
    <vt:lpwstr>eyJoZGlkIjoiMzEwNTM5NzYwMDRjMzkwZTVkZjY2ODkwMGIxNGU0OTUiLCJ1c2VySWQiOiI2NjI4MDE1MDUifQ==</vt:lpwstr>
  </property>
</Properties>
</file>