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8E6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今日动态</w:t>
      </w:r>
    </w:p>
    <w:p w14:paraId="381EFA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b/>
          <w:kern w:val="0"/>
          <w:sz w:val="24"/>
          <w:szCs w:val="24"/>
        </w:rPr>
        <w:t>第</w:t>
      </w:r>
      <w:r>
        <w:rPr>
          <w:rFonts w:hint="eastAsia" w:ascii="宋体" w:hAnsi="宋体" w:cs="宋体"/>
          <w:b/>
          <w:kern w:val="0"/>
          <w:sz w:val="24"/>
          <w:szCs w:val="24"/>
          <w:lang w:val="en-US" w:eastAsia="zh-CN"/>
        </w:rPr>
        <w:t>二十</w:t>
      </w:r>
      <w:r>
        <w:rPr>
          <w:rFonts w:hint="eastAsia" w:ascii="宋体" w:hAnsi="宋体" w:eastAsia="宋体" w:cs="宋体"/>
          <w:b/>
          <w:kern w:val="0"/>
          <w:sz w:val="24"/>
          <w:szCs w:val="24"/>
        </w:rPr>
        <w:t>周</w:t>
      </w:r>
      <w:r>
        <w:rPr>
          <w:rFonts w:hint="eastAsia" w:ascii="宋体" w:hAnsi="宋体" w:eastAsia="宋体" w:cs="宋体"/>
          <w:b/>
          <w:bCs/>
          <w:kern w:val="0"/>
          <w:sz w:val="24"/>
          <w:szCs w:val="24"/>
        </w:rPr>
        <w:t xml:space="preserve">   </w:t>
      </w:r>
      <w:r>
        <w:rPr>
          <w:rFonts w:hint="eastAsia" w:ascii="宋体" w:hAnsi="宋体" w:eastAsia="宋体" w:cs="宋体"/>
          <w:b/>
          <w:bCs/>
          <w:kern w:val="0"/>
          <w:sz w:val="24"/>
          <w:szCs w:val="24"/>
          <w:lang w:val="en-US" w:eastAsia="zh-CN"/>
        </w:rPr>
        <w:t xml:space="preserve">   </w:t>
      </w:r>
      <w:r>
        <w:rPr>
          <w:rFonts w:hint="eastAsia" w:ascii="宋体" w:hAnsi="宋体" w:cs="宋体"/>
          <w:b/>
          <w:bCs/>
          <w:kern w:val="0"/>
          <w:sz w:val="24"/>
          <w:szCs w:val="24"/>
          <w:lang w:val="en-US" w:eastAsia="zh-CN"/>
        </w:rPr>
        <w:t>1</w:t>
      </w:r>
      <w:r>
        <w:rPr>
          <w:rFonts w:hint="eastAsia" w:ascii="宋体" w:hAnsi="宋体" w:eastAsia="宋体" w:cs="宋体"/>
          <w:b/>
          <w:bCs/>
          <w:kern w:val="0"/>
          <w:sz w:val="24"/>
          <w:szCs w:val="24"/>
        </w:rPr>
        <w:t>月</w:t>
      </w:r>
      <w:r>
        <w:rPr>
          <w:rFonts w:hint="eastAsia" w:ascii="宋体" w:hAnsi="宋体" w:cs="宋体"/>
          <w:b/>
          <w:bCs/>
          <w:kern w:val="0"/>
          <w:sz w:val="24"/>
          <w:szCs w:val="24"/>
          <w:lang w:val="en-US" w:eastAsia="zh-CN"/>
        </w:rPr>
        <w:t>13</w:t>
      </w:r>
      <w:r>
        <w:rPr>
          <w:rFonts w:hint="eastAsia" w:ascii="宋体" w:hAnsi="宋体" w:eastAsia="宋体" w:cs="宋体"/>
          <w:b/>
          <w:bCs/>
          <w:kern w:val="0"/>
          <w:sz w:val="24"/>
          <w:szCs w:val="24"/>
        </w:rPr>
        <w:t xml:space="preserve">日    </w:t>
      </w:r>
      <w:r>
        <w:rPr>
          <w:rFonts w:hint="eastAsia" w:ascii="宋体" w:hAnsi="宋体" w:eastAsia="宋体" w:cs="宋体"/>
          <w:b/>
          <w:bCs/>
          <w:kern w:val="0"/>
          <w:sz w:val="24"/>
          <w:szCs w:val="24"/>
          <w:lang w:val="en-US" w:eastAsia="zh-CN"/>
        </w:rPr>
        <w:t xml:space="preserve">  </w:t>
      </w:r>
      <w:r>
        <w:rPr>
          <w:rFonts w:hint="eastAsia" w:ascii="宋体" w:hAnsi="宋体" w:eastAsia="宋体" w:cs="宋体"/>
          <w:b/>
          <w:kern w:val="0"/>
          <w:sz w:val="24"/>
          <w:szCs w:val="24"/>
        </w:rPr>
        <w:t>星期</w:t>
      </w:r>
      <w:r>
        <w:rPr>
          <w:rFonts w:hint="eastAsia" w:ascii="宋体" w:hAnsi="宋体" w:cs="宋体"/>
          <w:b/>
          <w:kern w:val="0"/>
          <w:sz w:val="24"/>
          <w:szCs w:val="24"/>
          <w:lang w:val="en-US" w:eastAsia="zh-CN"/>
        </w:rPr>
        <w:t>二</w:t>
      </w:r>
      <w:r>
        <w:rPr>
          <w:rFonts w:hint="eastAsia" w:ascii="宋体" w:hAnsi="宋体" w:eastAsia="宋体" w:cs="宋体"/>
          <w:b/>
          <w:kern w:val="0"/>
          <w:sz w:val="24"/>
          <w:szCs w:val="24"/>
          <w:lang w:val="en-US" w:eastAsia="zh-CN"/>
        </w:rPr>
        <w:t xml:space="preserve">  </w:t>
      </w:r>
      <w:r>
        <w:rPr>
          <w:rFonts w:hint="eastAsia" w:ascii="宋体" w:hAnsi="宋体" w:cs="宋体"/>
          <w:b/>
          <w:kern w:val="0"/>
          <w:sz w:val="24"/>
          <w:szCs w:val="24"/>
          <w:lang w:val="en-US" w:eastAsia="zh-CN"/>
        </w:rPr>
        <w:t xml:space="preserve">   </w:t>
      </w:r>
    </w:p>
    <w:p w14:paraId="0CDBEEBF">
      <w:pPr>
        <w:rPr>
          <w:b/>
          <w:bCs/>
        </w:rPr>
      </w:pPr>
      <w:r>
        <w:rPr>
          <w:rFonts w:hint="eastAsia" w:ascii="宋体" w:hAnsi="宋体" w:cs="宋体"/>
          <w:b/>
          <w:bCs/>
        </w:rPr>
        <w:t>一、来园、午餐、午睡情况</w:t>
      </w:r>
    </w:p>
    <w:tbl>
      <w:tblPr>
        <w:tblStyle w:val="4"/>
        <w:tblpPr w:leftFromText="180" w:rightFromText="180" w:vertAnchor="text" w:horzAnchor="page" w:tblpXSpec="center" w:tblpY="146"/>
        <w:tblOverlap w:val="never"/>
        <w:tblW w:w="9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1091"/>
        <w:gridCol w:w="1709"/>
        <w:gridCol w:w="1935"/>
        <w:gridCol w:w="2025"/>
        <w:gridCol w:w="2211"/>
      </w:tblGrid>
      <w:tr w14:paraId="4439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tcPr>
          <w:p w14:paraId="6C62BE5C">
            <w:pPr>
              <w:jc w:val="center"/>
              <w:rPr>
                <w:rFonts w:ascii="宋体" w:hAnsi="宋体" w:cs="宋体"/>
              </w:rPr>
            </w:pPr>
            <w:r>
              <w:rPr>
                <w:rFonts w:hint="eastAsia" w:ascii="宋体" w:hAnsi="宋体" w:cs="宋体"/>
              </w:rPr>
              <w:t>学号</w:t>
            </w:r>
          </w:p>
        </w:tc>
        <w:tc>
          <w:tcPr>
            <w:tcW w:w="1091" w:type="dxa"/>
            <w:shd w:val="clear" w:color="auto" w:fill="auto"/>
          </w:tcPr>
          <w:p w14:paraId="232DCE15">
            <w:pPr>
              <w:jc w:val="center"/>
              <w:rPr>
                <w:rFonts w:ascii="宋体" w:hAnsi="宋体" w:cs="宋体"/>
              </w:rPr>
            </w:pPr>
            <w:r>
              <w:rPr>
                <w:rFonts w:hint="eastAsia" w:ascii="宋体" w:hAnsi="宋体" w:cs="宋体"/>
              </w:rPr>
              <w:t>姓名</w:t>
            </w:r>
          </w:p>
        </w:tc>
        <w:tc>
          <w:tcPr>
            <w:tcW w:w="1709" w:type="dxa"/>
            <w:shd w:val="clear" w:color="auto" w:fill="auto"/>
          </w:tcPr>
          <w:p w14:paraId="2F47B58D">
            <w:pPr>
              <w:jc w:val="center"/>
              <w:rPr>
                <w:rFonts w:ascii="宋体" w:hAnsi="宋体" w:cs="宋体"/>
              </w:rPr>
            </w:pPr>
            <w:r>
              <w:rPr>
                <w:rFonts w:hint="eastAsia" w:ascii="宋体" w:hAnsi="宋体" w:cs="宋体"/>
              </w:rPr>
              <w:t>来园情绪</w:t>
            </w:r>
          </w:p>
        </w:tc>
        <w:tc>
          <w:tcPr>
            <w:tcW w:w="1935" w:type="dxa"/>
            <w:shd w:val="clear" w:color="auto" w:fill="auto"/>
          </w:tcPr>
          <w:p w14:paraId="6D0CA55B">
            <w:pPr>
              <w:jc w:val="center"/>
              <w:rPr>
                <w:rFonts w:ascii="宋体" w:hAnsi="宋体" w:cs="宋体"/>
              </w:rPr>
            </w:pPr>
            <w:r>
              <w:rPr>
                <w:rFonts w:hint="eastAsia" w:ascii="宋体" w:hAnsi="宋体" w:cs="宋体"/>
              </w:rPr>
              <w:t>午餐情况</w:t>
            </w:r>
          </w:p>
        </w:tc>
        <w:tc>
          <w:tcPr>
            <w:tcW w:w="2025" w:type="dxa"/>
            <w:shd w:val="clear" w:color="auto" w:fill="auto"/>
          </w:tcPr>
          <w:p w14:paraId="19308AAC">
            <w:pPr>
              <w:jc w:val="center"/>
              <w:rPr>
                <w:rFonts w:ascii="宋体" w:hAnsi="宋体" w:cs="宋体"/>
              </w:rPr>
            </w:pPr>
            <w:r>
              <w:rPr>
                <w:rFonts w:hint="eastAsia" w:ascii="宋体" w:hAnsi="宋体" w:cs="宋体"/>
              </w:rPr>
              <w:t>午睡情况</w:t>
            </w:r>
          </w:p>
        </w:tc>
        <w:tc>
          <w:tcPr>
            <w:tcW w:w="2211" w:type="dxa"/>
            <w:shd w:val="clear" w:color="auto" w:fill="auto"/>
          </w:tcPr>
          <w:p w14:paraId="7644B0A3">
            <w:pPr>
              <w:jc w:val="center"/>
              <w:rPr>
                <w:rFonts w:ascii="宋体" w:hAnsi="宋体" w:cs="宋体"/>
              </w:rPr>
            </w:pPr>
            <w:r>
              <w:rPr>
                <w:rFonts w:hint="eastAsia" w:ascii="宋体" w:hAnsi="宋体" w:cs="宋体"/>
              </w:rPr>
              <w:t>自主游戏</w:t>
            </w:r>
          </w:p>
        </w:tc>
      </w:tr>
      <w:tr w14:paraId="6F9F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97" w:type="dxa"/>
            <w:shd w:val="clear" w:color="auto" w:fill="auto"/>
            <w:vAlign w:val="center"/>
          </w:tcPr>
          <w:p w14:paraId="674BC8FE">
            <w:pPr>
              <w:widowControl/>
              <w:jc w:val="center"/>
              <w:rPr>
                <w:rFonts w:ascii="宋体" w:hAnsi="宋体" w:cs="宋体"/>
              </w:rPr>
            </w:pPr>
            <w:r>
              <w:rPr>
                <w:rFonts w:hint="eastAsia" w:ascii="宋体" w:hAnsi="宋体" w:cs="宋体"/>
                <w:color w:val="000000"/>
                <w:kern w:val="0"/>
                <w:sz w:val="22"/>
                <w:szCs w:val="22"/>
              </w:rPr>
              <w:t>1</w:t>
            </w:r>
          </w:p>
        </w:tc>
        <w:tc>
          <w:tcPr>
            <w:tcW w:w="1091" w:type="dxa"/>
            <w:shd w:val="clear" w:color="auto" w:fill="auto"/>
            <w:vAlign w:val="center"/>
          </w:tcPr>
          <w:p w14:paraId="616AAF1C">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张书瑶</w:t>
            </w:r>
          </w:p>
        </w:tc>
        <w:tc>
          <w:tcPr>
            <w:tcW w:w="1709" w:type="dxa"/>
            <w:shd w:val="clear" w:color="auto" w:fill="auto"/>
            <w:vAlign w:val="top"/>
          </w:tcPr>
          <w:p w14:paraId="54CCA228">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4975C25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45ACFCA3">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1864D72D">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255A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B6258DA">
            <w:pPr>
              <w:widowControl/>
              <w:jc w:val="center"/>
              <w:rPr>
                <w:rFonts w:ascii="宋体" w:hAnsi="宋体" w:cs="宋体"/>
              </w:rPr>
            </w:pPr>
            <w:r>
              <w:rPr>
                <w:rFonts w:hint="eastAsia" w:ascii="宋体" w:hAnsi="宋体" w:cs="宋体"/>
                <w:color w:val="000000"/>
                <w:kern w:val="0"/>
                <w:sz w:val="22"/>
                <w:szCs w:val="22"/>
              </w:rPr>
              <w:t>2</w:t>
            </w:r>
          </w:p>
        </w:tc>
        <w:tc>
          <w:tcPr>
            <w:tcW w:w="1091" w:type="dxa"/>
            <w:shd w:val="clear" w:color="auto" w:fill="auto"/>
            <w:vAlign w:val="center"/>
          </w:tcPr>
          <w:p w14:paraId="66F78606">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王子玥</w:t>
            </w:r>
          </w:p>
        </w:tc>
        <w:tc>
          <w:tcPr>
            <w:tcW w:w="1709" w:type="dxa"/>
            <w:shd w:val="clear" w:color="auto" w:fill="auto"/>
            <w:vAlign w:val="top"/>
          </w:tcPr>
          <w:p w14:paraId="40DD846C">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0D2E00D3">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38E24D1C">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CB4F653">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4895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2FCA0A9">
            <w:pPr>
              <w:widowControl/>
              <w:jc w:val="center"/>
              <w:rPr>
                <w:rFonts w:ascii="宋体" w:hAnsi="宋体" w:cs="宋体"/>
              </w:rPr>
            </w:pPr>
            <w:r>
              <w:rPr>
                <w:rFonts w:hint="eastAsia" w:ascii="宋体" w:hAnsi="宋体" w:cs="宋体"/>
                <w:color w:val="000000"/>
                <w:kern w:val="0"/>
                <w:sz w:val="22"/>
                <w:szCs w:val="22"/>
              </w:rPr>
              <w:t>3</w:t>
            </w:r>
          </w:p>
        </w:tc>
        <w:tc>
          <w:tcPr>
            <w:tcW w:w="1091" w:type="dxa"/>
            <w:shd w:val="clear" w:color="auto" w:fill="auto"/>
            <w:vAlign w:val="center"/>
          </w:tcPr>
          <w:p w14:paraId="50AC44EA">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韩之恩</w:t>
            </w:r>
          </w:p>
        </w:tc>
        <w:tc>
          <w:tcPr>
            <w:tcW w:w="1709" w:type="dxa"/>
            <w:shd w:val="clear" w:color="auto" w:fill="auto"/>
          </w:tcPr>
          <w:p w14:paraId="7BDCB6D2">
            <w:pPr>
              <w:jc w:val="center"/>
              <w:rPr>
                <w:rFonts w:ascii="宋体" w:hAnsi="宋体" w:cs="宋体"/>
              </w:rPr>
            </w:pPr>
            <w:r>
              <w:rPr>
                <w:rFonts w:hint="eastAsia" w:ascii="宋体" w:hAnsi="宋体" w:cs="宋体"/>
              </w:rPr>
              <w:t>√</w:t>
            </w:r>
          </w:p>
        </w:tc>
        <w:tc>
          <w:tcPr>
            <w:tcW w:w="1935" w:type="dxa"/>
            <w:shd w:val="clear" w:color="auto" w:fill="auto"/>
          </w:tcPr>
          <w:p w14:paraId="5D5E931E">
            <w:pPr>
              <w:jc w:val="center"/>
              <w:rPr>
                <w:rFonts w:ascii="宋体" w:hAnsi="宋体" w:cs="宋体"/>
              </w:rPr>
            </w:pPr>
            <w:r>
              <w:rPr>
                <w:rFonts w:hint="eastAsia" w:ascii="宋体" w:hAnsi="宋体" w:cs="宋体"/>
              </w:rPr>
              <w:t>√</w:t>
            </w:r>
          </w:p>
        </w:tc>
        <w:tc>
          <w:tcPr>
            <w:tcW w:w="2025" w:type="dxa"/>
            <w:shd w:val="clear" w:color="auto" w:fill="auto"/>
          </w:tcPr>
          <w:p w14:paraId="103ED76B">
            <w:pPr>
              <w:jc w:val="center"/>
              <w:rPr>
                <w:rFonts w:ascii="宋体" w:hAnsi="宋体" w:cs="宋体"/>
              </w:rPr>
            </w:pPr>
            <w:r>
              <w:rPr>
                <w:rFonts w:hint="eastAsia" w:ascii="宋体" w:hAnsi="宋体" w:cs="宋体"/>
              </w:rPr>
              <w:t>√</w:t>
            </w:r>
          </w:p>
        </w:tc>
        <w:tc>
          <w:tcPr>
            <w:tcW w:w="2211" w:type="dxa"/>
            <w:shd w:val="clear" w:color="auto" w:fill="auto"/>
          </w:tcPr>
          <w:p w14:paraId="55DADE77">
            <w:pPr>
              <w:jc w:val="center"/>
              <w:rPr>
                <w:rFonts w:ascii="宋体" w:hAnsi="宋体" w:cs="宋体"/>
              </w:rPr>
            </w:pPr>
            <w:r>
              <w:rPr>
                <w:rFonts w:hint="eastAsia" w:ascii="宋体" w:hAnsi="宋体" w:cs="宋体"/>
              </w:rPr>
              <w:t>√</w:t>
            </w:r>
          </w:p>
        </w:tc>
      </w:tr>
      <w:tr w14:paraId="41C9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42CA25E">
            <w:pPr>
              <w:widowControl/>
              <w:jc w:val="center"/>
              <w:rPr>
                <w:rFonts w:ascii="宋体" w:hAnsi="宋体" w:cs="宋体"/>
              </w:rPr>
            </w:pPr>
            <w:r>
              <w:rPr>
                <w:rFonts w:hint="eastAsia" w:ascii="宋体" w:hAnsi="宋体" w:cs="宋体"/>
                <w:color w:val="000000"/>
                <w:kern w:val="0"/>
                <w:sz w:val="22"/>
                <w:szCs w:val="22"/>
              </w:rPr>
              <w:t>4</w:t>
            </w:r>
          </w:p>
        </w:tc>
        <w:tc>
          <w:tcPr>
            <w:tcW w:w="1091" w:type="dxa"/>
            <w:shd w:val="clear" w:color="auto" w:fill="auto"/>
            <w:vAlign w:val="center"/>
          </w:tcPr>
          <w:p w14:paraId="5F5DBB9A">
            <w:pPr>
              <w:keepNext w:val="0"/>
              <w:keepLines w:val="0"/>
              <w:widowControl/>
              <w:suppressLineNumbers w:val="0"/>
              <w:jc w:val="center"/>
              <w:textAlignment w:val="center"/>
              <w:rPr>
                <w:rFonts w:ascii="宋体" w:hAnsi="宋体" w:cs="宋体"/>
                <w:b/>
                <w:bCs/>
                <w:sz w:val="20"/>
                <w:szCs w:val="22"/>
              </w:rPr>
            </w:pPr>
            <w:r>
              <w:rPr>
                <w:rFonts w:hint="eastAsia" w:ascii="宋体" w:hAnsi="宋体" w:eastAsia="宋体" w:cs="宋体"/>
                <w:b/>
                <w:bCs/>
                <w:i w:val="0"/>
                <w:iCs w:val="0"/>
                <w:color w:val="000000"/>
                <w:kern w:val="0"/>
                <w:sz w:val="22"/>
                <w:szCs w:val="22"/>
                <w:u w:val="none"/>
                <w:lang w:val="en-US" w:eastAsia="zh-CN" w:bidi="ar"/>
              </w:rPr>
              <w:t>赵毓淇</w:t>
            </w:r>
          </w:p>
        </w:tc>
        <w:tc>
          <w:tcPr>
            <w:tcW w:w="1709" w:type="dxa"/>
            <w:shd w:val="clear" w:color="auto" w:fill="auto"/>
            <w:vAlign w:val="top"/>
          </w:tcPr>
          <w:p w14:paraId="29F2D96A">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648B8282">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571AAE9C">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35A97A67">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2EFA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6CFA344B">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1091" w:type="dxa"/>
            <w:shd w:val="clear" w:color="auto" w:fill="auto"/>
            <w:vAlign w:val="center"/>
          </w:tcPr>
          <w:p w14:paraId="55B520EC">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郭昕玥</w:t>
            </w:r>
          </w:p>
        </w:tc>
        <w:tc>
          <w:tcPr>
            <w:tcW w:w="1709" w:type="dxa"/>
            <w:shd w:val="clear" w:color="auto" w:fill="auto"/>
            <w:vAlign w:val="top"/>
          </w:tcPr>
          <w:p w14:paraId="20BCEB5B">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0A9DD1F0">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638B896D">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7B23FF00">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2715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CDE7B78">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1091" w:type="dxa"/>
            <w:shd w:val="clear" w:color="auto" w:fill="auto"/>
            <w:vAlign w:val="center"/>
          </w:tcPr>
          <w:p w14:paraId="5E338E3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陆彤</w:t>
            </w:r>
          </w:p>
        </w:tc>
        <w:tc>
          <w:tcPr>
            <w:tcW w:w="1709" w:type="dxa"/>
            <w:shd w:val="clear" w:color="auto" w:fill="auto"/>
            <w:vAlign w:val="top"/>
          </w:tcPr>
          <w:p w14:paraId="7AE4F70D">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CE6AAB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782F9454">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45A4BA8">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0530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7" w:type="dxa"/>
            <w:shd w:val="clear" w:color="auto" w:fill="auto"/>
            <w:vAlign w:val="center"/>
          </w:tcPr>
          <w:p w14:paraId="77C43B0F">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1091" w:type="dxa"/>
            <w:shd w:val="clear" w:color="auto" w:fill="auto"/>
            <w:vAlign w:val="center"/>
          </w:tcPr>
          <w:p w14:paraId="3E1A9C3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张筱</w:t>
            </w:r>
          </w:p>
        </w:tc>
        <w:tc>
          <w:tcPr>
            <w:tcW w:w="1709" w:type="dxa"/>
            <w:shd w:val="clear" w:color="auto" w:fill="auto"/>
            <w:vAlign w:val="top"/>
          </w:tcPr>
          <w:p w14:paraId="1DE7EE3B">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65AB17C3">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6FBB74DF">
            <w:pPr>
              <w:jc w:val="center"/>
              <w:rPr>
                <w:rFonts w:hint="eastAsia"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057F7179">
            <w:pPr>
              <w:jc w:val="center"/>
              <w:rPr>
                <w:rFonts w:hint="eastAsia"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4548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7" w:type="dxa"/>
            <w:shd w:val="clear" w:color="auto" w:fill="auto"/>
            <w:vAlign w:val="center"/>
          </w:tcPr>
          <w:p w14:paraId="3D942335">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1091" w:type="dxa"/>
            <w:shd w:val="clear" w:color="auto" w:fill="auto"/>
            <w:vAlign w:val="center"/>
          </w:tcPr>
          <w:p w14:paraId="771772F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戴梓彤</w:t>
            </w:r>
          </w:p>
        </w:tc>
        <w:tc>
          <w:tcPr>
            <w:tcW w:w="1709" w:type="dxa"/>
            <w:shd w:val="clear" w:color="auto" w:fill="auto"/>
          </w:tcPr>
          <w:p w14:paraId="59A1FE83">
            <w:pPr>
              <w:jc w:val="center"/>
              <w:rPr>
                <w:rFonts w:ascii="宋体" w:hAnsi="宋体" w:cs="宋体"/>
              </w:rPr>
            </w:pPr>
            <w:r>
              <w:rPr>
                <w:rFonts w:hint="eastAsia" w:ascii="宋体" w:hAnsi="宋体" w:cs="宋体"/>
              </w:rPr>
              <w:t>√</w:t>
            </w:r>
          </w:p>
        </w:tc>
        <w:tc>
          <w:tcPr>
            <w:tcW w:w="1935" w:type="dxa"/>
            <w:shd w:val="clear" w:color="auto" w:fill="auto"/>
          </w:tcPr>
          <w:p w14:paraId="36ADDBCE">
            <w:pPr>
              <w:jc w:val="center"/>
              <w:rPr>
                <w:rFonts w:ascii="宋体" w:hAnsi="宋体" w:cs="宋体"/>
              </w:rPr>
            </w:pPr>
            <w:r>
              <w:rPr>
                <w:rFonts w:hint="eastAsia" w:ascii="宋体" w:hAnsi="宋体" w:cs="宋体"/>
              </w:rPr>
              <w:t>√</w:t>
            </w:r>
          </w:p>
        </w:tc>
        <w:tc>
          <w:tcPr>
            <w:tcW w:w="2025" w:type="dxa"/>
            <w:shd w:val="clear" w:color="auto" w:fill="auto"/>
          </w:tcPr>
          <w:p w14:paraId="46D63D1C">
            <w:pPr>
              <w:jc w:val="center"/>
              <w:rPr>
                <w:rFonts w:ascii="宋体" w:hAnsi="宋体" w:cs="宋体"/>
              </w:rPr>
            </w:pPr>
            <w:r>
              <w:rPr>
                <w:rFonts w:hint="eastAsia" w:ascii="宋体" w:hAnsi="宋体" w:cs="宋体"/>
              </w:rPr>
              <w:t>√</w:t>
            </w:r>
          </w:p>
        </w:tc>
        <w:tc>
          <w:tcPr>
            <w:tcW w:w="2211" w:type="dxa"/>
            <w:shd w:val="clear" w:color="auto" w:fill="auto"/>
          </w:tcPr>
          <w:p w14:paraId="23F33BC2">
            <w:pPr>
              <w:jc w:val="center"/>
              <w:rPr>
                <w:rFonts w:ascii="宋体" w:hAnsi="宋体" w:cs="宋体"/>
              </w:rPr>
            </w:pPr>
            <w:r>
              <w:rPr>
                <w:rFonts w:hint="eastAsia" w:ascii="宋体" w:hAnsi="宋体" w:cs="宋体"/>
              </w:rPr>
              <w:t>√</w:t>
            </w:r>
          </w:p>
        </w:tc>
      </w:tr>
      <w:tr w14:paraId="27B1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EEA9D63">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1091" w:type="dxa"/>
            <w:shd w:val="clear" w:color="auto" w:fill="auto"/>
            <w:vAlign w:val="center"/>
          </w:tcPr>
          <w:p w14:paraId="09A4CEE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李芯雅</w:t>
            </w:r>
          </w:p>
        </w:tc>
        <w:tc>
          <w:tcPr>
            <w:tcW w:w="1709" w:type="dxa"/>
            <w:shd w:val="clear" w:color="auto" w:fill="auto"/>
            <w:vAlign w:val="top"/>
          </w:tcPr>
          <w:p w14:paraId="12A28282">
            <w:pPr>
              <w:jc w:val="center"/>
              <w:rPr>
                <w:rFonts w:hint="default" w:ascii="宋体" w:hAnsi="宋体" w:eastAsia="宋体" w:cs="宋体"/>
                <w:kern w:val="2"/>
                <w:sz w:val="21"/>
                <w:szCs w:val="24"/>
                <w:lang w:val="en-US" w:eastAsia="zh-Hans" w:bidi="ar-SA"/>
              </w:rPr>
            </w:pPr>
            <w:r>
              <w:rPr>
                <w:rFonts w:hint="eastAsia" w:ascii="宋体" w:hAnsi="宋体" w:cs="宋体"/>
              </w:rPr>
              <w:t>√</w:t>
            </w:r>
          </w:p>
        </w:tc>
        <w:tc>
          <w:tcPr>
            <w:tcW w:w="1935" w:type="dxa"/>
            <w:shd w:val="clear" w:color="auto" w:fill="auto"/>
            <w:vAlign w:val="top"/>
          </w:tcPr>
          <w:p w14:paraId="7F758219">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5A0D0738">
            <w:pPr>
              <w:jc w:val="center"/>
              <w:rPr>
                <w:rFonts w:hint="eastAsia" w:ascii="宋体" w:hAnsi="宋体" w:eastAsia="宋体" w:cs="宋体"/>
                <w:kern w:val="2"/>
                <w:sz w:val="21"/>
                <w:szCs w:val="24"/>
                <w:lang w:val="en-US" w:eastAsia="zh-Hans" w:bidi="ar-SA"/>
              </w:rPr>
            </w:pPr>
            <w:r>
              <w:rPr>
                <w:rFonts w:hint="eastAsia" w:ascii="宋体" w:hAnsi="宋体" w:cs="宋体"/>
              </w:rPr>
              <w:t>√</w:t>
            </w:r>
          </w:p>
        </w:tc>
        <w:tc>
          <w:tcPr>
            <w:tcW w:w="2211" w:type="dxa"/>
            <w:shd w:val="clear" w:color="auto" w:fill="auto"/>
            <w:vAlign w:val="top"/>
          </w:tcPr>
          <w:p w14:paraId="40DADF36">
            <w:pPr>
              <w:jc w:val="center"/>
              <w:rPr>
                <w:rFonts w:hint="eastAsia" w:ascii="宋体" w:hAnsi="宋体" w:eastAsia="宋体" w:cs="宋体"/>
                <w:kern w:val="2"/>
                <w:sz w:val="21"/>
                <w:szCs w:val="24"/>
                <w:lang w:val="en-US" w:eastAsia="zh-Hans" w:bidi="ar-SA"/>
              </w:rPr>
            </w:pPr>
            <w:r>
              <w:rPr>
                <w:rFonts w:hint="eastAsia"/>
              </w:rPr>
              <w:t>○</w:t>
            </w:r>
          </w:p>
        </w:tc>
      </w:tr>
      <w:tr w14:paraId="7BAB8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212D1A1">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1091" w:type="dxa"/>
            <w:shd w:val="clear" w:color="auto" w:fill="auto"/>
            <w:vAlign w:val="center"/>
          </w:tcPr>
          <w:p w14:paraId="5700FD2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李曼茹</w:t>
            </w:r>
          </w:p>
        </w:tc>
        <w:tc>
          <w:tcPr>
            <w:tcW w:w="1709" w:type="dxa"/>
            <w:shd w:val="clear" w:color="auto" w:fill="auto"/>
            <w:vAlign w:val="top"/>
          </w:tcPr>
          <w:p w14:paraId="5BFBCDB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660F4FC0">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74735F06">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09116710">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2AB9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97" w:type="dxa"/>
            <w:shd w:val="clear" w:color="auto" w:fill="auto"/>
            <w:vAlign w:val="center"/>
          </w:tcPr>
          <w:p w14:paraId="7EE4D235">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1091" w:type="dxa"/>
            <w:shd w:val="clear" w:color="auto" w:fill="auto"/>
            <w:vAlign w:val="center"/>
          </w:tcPr>
          <w:p w14:paraId="2B61246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陈希</w:t>
            </w:r>
          </w:p>
        </w:tc>
        <w:tc>
          <w:tcPr>
            <w:tcW w:w="1709" w:type="dxa"/>
            <w:shd w:val="clear" w:color="auto" w:fill="auto"/>
            <w:vAlign w:val="top"/>
          </w:tcPr>
          <w:p w14:paraId="48BD7115">
            <w:pPr>
              <w:jc w:val="center"/>
              <w:rPr>
                <w:rFonts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26A81649">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196BB854">
            <w:pPr>
              <w:jc w:val="center"/>
              <w:rPr>
                <w:rFonts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0B76AAB7">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0AB9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3BD8FA01">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1091" w:type="dxa"/>
            <w:shd w:val="clear" w:color="auto" w:fill="auto"/>
            <w:vAlign w:val="center"/>
          </w:tcPr>
          <w:p w14:paraId="0DFBDCF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黄希悦</w:t>
            </w:r>
          </w:p>
        </w:tc>
        <w:tc>
          <w:tcPr>
            <w:tcW w:w="1709" w:type="dxa"/>
            <w:shd w:val="clear" w:color="auto" w:fill="auto"/>
            <w:vAlign w:val="top"/>
          </w:tcPr>
          <w:p w14:paraId="1259D3F1">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1B248BF6">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641A13D0">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776FC49">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1D0C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4E4E592">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1091" w:type="dxa"/>
            <w:shd w:val="clear" w:color="auto" w:fill="auto"/>
            <w:vAlign w:val="center"/>
          </w:tcPr>
          <w:p w14:paraId="5C47BC9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刘瑾一</w:t>
            </w:r>
          </w:p>
        </w:tc>
        <w:tc>
          <w:tcPr>
            <w:tcW w:w="1709" w:type="dxa"/>
            <w:shd w:val="clear" w:color="auto" w:fill="auto"/>
            <w:vAlign w:val="top"/>
          </w:tcPr>
          <w:p w14:paraId="471B1A0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5C1DC86">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2935EF0D">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15208EA1">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2540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485A9A7">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1091" w:type="dxa"/>
            <w:shd w:val="clear" w:color="auto" w:fill="auto"/>
            <w:vAlign w:val="center"/>
          </w:tcPr>
          <w:p w14:paraId="16CA0B9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黄煦芊</w:t>
            </w:r>
          </w:p>
        </w:tc>
        <w:tc>
          <w:tcPr>
            <w:tcW w:w="1709" w:type="dxa"/>
            <w:shd w:val="clear" w:color="auto" w:fill="auto"/>
            <w:vAlign w:val="top"/>
          </w:tcPr>
          <w:p w14:paraId="602B61DE">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B565C75">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3B25FA67">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3B040BAC">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2F19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597" w:type="dxa"/>
            <w:shd w:val="clear" w:color="auto" w:fill="auto"/>
            <w:vAlign w:val="center"/>
          </w:tcPr>
          <w:p w14:paraId="3B35A470">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1091" w:type="dxa"/>
            <w:shd w:val="clear" w:color="auto" w:fill="auto"/>
            <w:vAlign w:val="center"/>
          </w:tcPr>
          <w:p w14:paraId="13F229B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张瑞桐</w:t>
            </w:r>
          </w:p>
        </w:tc>
        <w:tc>
          <w:tcPr>
            <w:tcW w:w="1709" w:type="dxa"/>
            <w:shd w:val="clear" w:color="auto" w:fill="auto"/>
            <w:vAlign w:val="top"/>
          </w:tcPr>
          <w:p w14:paraId="4C3720D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9F34C90">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05CD3191">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2BF347E4">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4677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A551AE9">
            <w:pPr>
              <w:widowControl/>
              <w:jc w:val="center"/>
              <w:rPr>
                <w:rFonts w:ascii="宋体" w:hAnsi="宋体" w:cs="宋体"/>
                <w:color w:val="000000"/>
                <w:kern w:val="0"/>
                <w:sz w:val="22"/>
                <w:szCs w:val="22"/>
              </w:rPr>
            </w:pPr>
            <w:r>
              <w:rPr>
                <w:rFonts w:hint="eastAsia" w:ascii="宋体" w:hAnsi="宋体" w:cs="宋体"/>
                <w:color w:val="000000"/>
                <w:kern w:val="0"/>
                <w:sz w:val="22"/>
                <w:szCs w:val="22"/>
              </w:rPr>
              <w:t>16</w:t>
            </w:r>
          </w:p>
        </w:tc>
        <w:tc>
          <w:tcPr>
            <w:tcW w:w="1091" w:type="dxa"/>
            <w:shd w:val="clear" w:color="auto" w:fill="auto"/>
            <w:vAlign w:val="center"/>
          </w:tcPr>
          <w:p w14:paraId="7DF61DD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徐羽彤</w:t>
            </w:r>
          </w:p>
        </w:tc>
        <w:tc>
          <w:tcPr>
            <w:tcW w:w="1709" w:type="dxa"/>
            <w:shd w:val="clear" w:color="auto" w:fill="auto"/>
          </w:tcPr>
          <w:p w14:paraId="65E34F44">
            <w:pPr>
              <w:jc w:val="center"/>
              <w:rPr>
                <w:rFonts w:ascii="宋体" w:hAnsi="宋体" w:cs="宋体"/>
              </w:rPr>
            </w:pPr>
            <w:r>
              <w:rPr>
                <w:rFonts w:hint="eastAsia" w:ascii="宋体" w:hAnsi="宋体" w:cs="宋体"/>
              </w:rPr>
              <w:t>√</w:t>
            </w:r>
          </w:p>
        </w:tc>
        <w:tc>
          <w:tcPr>
            <w:tcW w:w="1935" w:type="dxa"/>
            <w:shd w:val="clear" w:color="auto" w:fill="auto"/>
          </w:tcPr>
          <w:p w14:paraId="5C64CA47">
            <w:pPr>
              <w:jc w:val="center"/>
              <w:rPr>
                <w:rFonts w:ascii="宋体" w:hAnsi="宋体" w:cs="宋体"/>
              </w:rPr>
            </w:pPr>
            <w:r>
              <w:rPr>
                <w:rFonts w:hint="eastAsia" w:ascii="宋体" w:hAnsi="宋体" w:cs="宋体"/>
              </w:rPr>
              <w:t>√</w:t>
            </w:r>
          </w:p>
        </w:tc>
        <w:tc>
          <w:tcPr>
            <w:tcW w:w="2025" w:type="dxa"/>
            <w:shd w:val="clear" w:color="auto" w:fill="auto"/>
          </w:tcPr>
          <w:p w14:paraId="21B0F92F">
            <w:pPr>
              <w:jc w:val="center"/>
              <w:rPr>
                <w:rFonts w:ascii="宋体" w:hAnsi="宋体" w:cs="宋体"/>
              </w:rPr>
            </w:pPr>
            <w:r>
              <w:rPr>
                <w:rFonts w:hint="eastAsia" w:ascii="宋体" w:hAnsi="宋体" w:cs="宋体"/>
              </w:rPr>
              <w:t>√</w:t>
            </w:r>
          </w:p>
        </w:tc>
        <w:tc>
          <w:tcPr>
            <w:tcW w:w="2211" w:type="dxa"/>
            <w:shd w:val="clear" w:color="auto" w:fill="auto"/>
          </w:tcPr>
          <w:p w14:paraId="1D544F6D">
            <w:pPr>
              <w:jc w:val="center"/>
              <w:rPr>
                <w:rFonts w:ascii="宋体" w:hAnsi="宋体" w:cs="宋体"/>
              </w:rPr>
            </w:pPr>
            <w:r>
              <w:rPr>
                <w:rFonts w:hint="eastAsia" w:ascii="宋体" w:hAnsi="宋体" w:cs="宋体"/>
              </w:rPr>
              <w:t>√</w:t>
            </w:r>
          </w:p>
        </w:tc>
      </w:tr>
      <w:tr w14:paraId="5181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97" w:type="dxa"/>
            <w:shd w:val="clear" w:color="auto" w:fill="auto"/>
            <w:vAlign w:val="center"/>
          </w:tcPr>
          <w:p w14:paraId="7C84FEE7">
            <w:pPr>
              <w:widowControl/>
              <w:jc w:val="center"/>
              <w:rPr>
                <w:rFonts w:ascii="宋体" w:hAnsi="宋体" w:cs="宋体"/>
                <w:color w:val="000000"/>
                <w:kern w:val="0"/>
                <w:sz w:val="22"/>
                <w:szCs w:val="22"/>
              </w:rPr>
            </w:pPr>
            <w:r>
              <w:rPr>
                <w:rFonts w:hint="eastAsia" w:ascii="宋体" w:hAnsi="宋体" w:cs="宋体"/>
                <w:color w:val="000000"/>
                <w:kern w:val="0"/>
                <w:sz w:val="22"/>
                <w:szCs w:val="22"/>
              </w:rPr>
              <w:t>17</w:t>
            </w:r>
          </w:p>
        </w:tc>
        <w:tc>
          <w:tcPr>
            <w:tcW w:w="1091" w:type="dxa"/>
            <w:shd w:val="clear" w:color="auto" w:fill="auto"/>
            <w:vAlign w:val="center"/>
          </w:tcPr>
          <w:p w14:paraId="1533F0C9">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余璟</w:t>
            </w:r>
          </w:p>
        </w:tc>
        <w:tc>
          <w:tcPr>
            <w:tcW w:w="1709" w:type="dxa"/>
            <w:shd w:val="clear" w:color="auto" w:fill="auto"/>
            <w:vAlign w:val="top"/>
          </w:tcPr>
          <w:p w14:paraId="04A91515">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659A73BC">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7156DA78">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2C08325E">
            <w:pPr>
              <w:jc w:val="center"/>
              <w:rPr>
                <w:rFonts w:hint="eastAsia" w:ascii="宋体" w:hAnsi="宋体" w:eastAsia="宋体" w:cs="宋体"/>
                <w:kern w:val="2"/>
                <w:sz w:val="21"/>
                <w:szCs w:val="24"/>
                <w:lang w:val="en-US" w:eastAsia="zh-CN" w:bidi="ar-SA"/>
              </w:rPr>
            </w:pPr>
            <w:r>
              <w:rPr>
                <w:rFonts w:hint="eastAsia"/>
              </w:rPr>
              <w:t>○</w:t>
            </w:r>
          </w:p>
        </w:tc>
      </w:tr>
      <w:tr w14:paraId="73E2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97" w:type="dxa"/>
            <w:shd w:val="clear" w:color="auto" w:fill="auto"/>
            <w:vAlign w:val="center"/>
          </w:tcPr>
          <w:p w14:paraId="600B5960">
            <w:pPr>
              <w:widowControl/>
              <w:jc w:val="center"/>
              <w:rPr>
                <w:rFonts w:ascii="宋体" w:hAnsi="宋体" w:cs="宋体"/>
                <w:color w:val="000000"/>
                <w:kern w:val="0"/>
                <w:sz w:val="22"/>
                <w:szCs w:val="22"/>
              </w:rPr>
            </w:pPr>
            <w:r>
              <w:rPr>
                <w:rFonts w:hint="eastAsia" w:ascii="宋体" w:hAnsi="宋体" w:cs="宋体"/>
                <w:color w:val="000000"/>
                <w:kern w:val="0"/>
                <w:sz w:val="22"/>
                <w:szCs w:val="22"/>
              </w:rPr>
              <w:t>18</w:t>
            </w:r>
          </w:p>
        </w:tc>
        <w:tc>
          <w:tcPr>
            <w:tcW w:w="1091" w:type="dxa"/>
            <w:shd w:val="clear" w:color="auto" w:fill="auto"/>
            <w:vAlign w:val="center"/>
          </w:tcPr>
          <w:p w14:paraId="2E709CF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孔维志</w:t>
            </w:r>
          </w:p>
        </w:tc>
        <w:tc>
          <w:tcPr>
            <w:tcW w:w="1709" w:type="dxa"/>
            <w:shd w:val="clear" w:color="auto" w:fill="auto"/>
          </w:tcPr>
          <w:p w14:paraId="314217C1">
            <w:pPr>
              <w:jc w:val="center"/>
              <w:rPr>
                <w:rFonts w:ascii="宋体" w:hAnsi="宋体" w:cs="宋体"/>
              </w:rPr>
            </w:pPr>
            <w:r>
              <w:rPr>
                <w:rFonts w:hint="eastAsia" w:ascii="宋体" w:hAnsi="宋体" w:cs="宋体"/>
              </w:rPr>
              <w:t>√</w:t>
            </w:r>
          </w:p>
        </w:tc>
        <w:tc>
          <w:tcPr>
            <w:tcW w:w="1935" w:type="dxa"/>
            <w:shd w:val="clear" w:color="auto" w:fill="auto"/>
          </w:tcPr>
          <w:p w14:paraId="4F961C28">
            <w:pPr>
              <w:jc w:val="center"/>
              <w:rPr>
                <w:rFonts w:ascii="宋体" w:hAnsi="宋体" w:cs="宋体"/>
              </w:rPr>
            </w:pPr>
            <w:r>
              <w:rPr>
                <w:rFonts w:hint="eastAsia" w:ascii="宋体" w:hAnsi="宋体" w:cs="宋体"/>
              </w:rPr>
              <w:t>√</w:t>
            </w:r>
          </w:p>
        </w:tc>
        <w:tc>
          <w:tcPr>
            <w:tcW w:w="2025" w:type="dxa"/>
            <w:shd w:val="clear" w:color="auto" w:fill="auto"/>
          </w:tcPr>
          <w:p w14:paraId="4CC30A97">
            <w:pPr>
              <w:jc w:val="center"/>
              <w:rPr>
                <w:rFonts w:ascii="宋体" w:hAnsi="宋体" w:cs="宋体"/>
              </w:rPr>
            </w:pPr>
            <w:r>
              <w:rPr>
                <w:rFonts w:hint="eastAsia" w:ascii="宋体" w:hAnsi="宋体" w:cs="宋体"/>
              </w:rPr>
              <w:t>√</w:t>
            </w:r>
          </w:p>
        </w:tc>
        <w:tc>
          <w:tcPr>
            <w:tcW w:w="2211" w:type="dxa"/>
            <w:shd w:val="clear" w:color="auto" w:fill="auto"/>
          </w:tcPr>
          <w:p w14:paraId="717A1772">
            <w:pPr>
              <w:jc w:val="center"/>
              <w:rPr>
                <w:rFonts w:ascii="宋体" w:hAnsi="宋体" w:cs="宋体"/>
              </w:rPr>
            </w:pPr>
            <w:r>
              <w:rPr>
                <w:rFonts w:hint="eastAsia" w:ascii="宋体" w:hAnsi="宋体" w:cs="宋体"/>
              </w:rPr>
              <w:t>√</w:t>
            </w:r>
          </w:p>
        </w:tc>
      </w:tr>
      <w:tr w14:paraId="7AEE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1718A49">
            <w:pPr>
              <w:widowControl/>
              <w:jc w:val="center"/>
              <w:rPr>
                <w:rFonts w:ascii="宋体" w:hAnsi="宋体" w:cs="宋体"/>
                <w:color w:val="000000"/>
                <w:kern w:val="0"/>
                <w:sz w:val="22"/>
                <w:szCs w:val="22"/>
              </w:rPr>
            </w:pPr>
            <w:r>
              <w:rPr>
                <w:rFonts w:hint="eastAsia" w:ascii="宋体" w:hAnsi="宋体" w:cs="宋体"/>
                <w:color w:val="000000"/>
                <w:kern w:val="0"/>
                <w:sz w:val="22"/>
                <w:szCs w:val="22"/>
              </w:rPr>
              <w:t>19</w:t>
            </w:r>
          </w:p>
        </w:tc>
        <w:tc>
          <w:tcPr>
            <w:tcW w:w="1091" w:type="dxa"/>
            <w:shd w:val="clear" w:color="auto" w:fill="auto"/>
            <w:vAlign w:val="center"/>
          </w:tcPr>
          <w:p w14:paraId="0BD2ECF6">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朱嘉禾</w:t>
            </w:r>
          </w:p>
        </w:tc>
        <w:tc>
          <w:tcPr>
            <w:tcW w:w="1709" w:type="dxa"/>
            <w:shd w:val="clear" w:color="auto" w:fill="auto"/>
            <w:vAlign w:val="top"/>
          </w:tcPr>
          <w:p w14:paraId="35D9560F">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6DC75C3B">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142A3B06">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332704C3">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38D4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27E8DE78">
            <w:pPr>
              <w:widowControl/>
              <w:jc w:val="center"/>
              <w:rPr>
                <w:rFonts w:ascii="宋体" w:hAnsi="宋体" w:cs="宋体"/>
                <w:color w:val="000000"/>
                <w:kern w:val="0"/>
                <w:sz w:val="22"/>
                <w:szCs w:val="22"/>
              </w:rPr>
            </w:pPr>
            <w:r>
              <w:rPr>
                <w:rFonts w:hint="eastAsia" w:ascii="宋体" w:hAnsi="宋体" w:cs="宋体"/>
                <w:color w:val="000000"/>
                <w:kern w:val="0"/>
                <w:sz w:val="22"/>
                <w:szCs w:val="22"/>
              </w:rPr>
              <w:t>20</w:t>
            </w:r>
          </w:p>
        </w:tc>
        <w:tc>
          <w:tcPr>
            <w:tcW w:w="1091" w:type="dxa"/>
            <w:shd w:val="clear" w:color="auto" w:fill="auto"/>
            <w:vAlign w:val="center"/>
          </w:tcPr>
          <w:p w14:paraId="2BAB5C6A">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魏浩炎</w:t>
            </w:r>
          </w:p>
        </w:tc>
        <w:tc>
          <w:tcPr>
            <w:tcW w:w="1709" w:type="dxa"/>
            <w:shd w:val="clear" w:color="auto" w:fill="auto"/>
          </w:tcPr>
          <w:p w14:paraId="68051889">
            <w:pPr>
              <w:jc w:val="center"/>
              <w:rPr>
                <w:rFonts w:ascii="宋体" w:hAnsi="宋体" w:cs="宋体"/>
              </w:rPr>
            </w:pPr>
            <w:r>
              <w:rPr>
                <w:rFonts w:hint="eastAsia" w:ascii="宋体" w:hAnsi="宋体" w:cs="宋体"/>
              </w:rPr>
              <w:t>√</w:t>
            </w:r>
          </w:p>
        </w:tc>
        <w:tc>
          <w:tcPr>
            <w:tcW w:w="1935" w:type="dxa"/>
            <w:shd w:val="clear" w:color="auto" w:fill="auto"/>
          </w:tcPr>
          <w:p w14:paraId="268B2B4B">
            <w:pPr>
              <w:jc w:val="center"/>
              <w:rPr>
                <w:rFonts w:ascii="宋体" w:hAnsi="宋体" w:cs="宋体"/>
              </w:rPr>
            </w:pPr>
            <w:r>
              <w:rPr>
                <w:rFonts w:hint="eastAsia" w:ascii="宋体" w:hAnsi="宋体" w:cs="宋体"/>
              </w:rPr>
              <w:t>√</w:t>
            </w:r>
          </w:p>
        </w:tc>
        <w:tc>
          <w:tcPr>
            <w:tcW w:w="2025" w:type="dxa"/>
            <w:shd w:val="clear" w:color="auto" w:fill="auto"/>
          </w:tcPr>
          <w:p w14:paraId="4408A8D3">
            <w:pPr>
              <w:jc w:val="center"/>
              <w:rPr>
                <w:rFonts w:ascii="宋体" w:hAnsi="宋体" w:cs="宋体"/>
              </w:rPr>
            </w:pPr>
            <w:r>
              <w:rPr>
                <w:rFonts w:hint="eastAsia"/>
              </w:rPr>
              <w:t>○</w:t>
            </w:r>
          </w:p>
        </w:tc>
        <w:tc>
          <w:tcPr>
            <w:tcW w:w="2211" w:type="dxa"/>
            <w:shd w:val="clear" w:color="auto" w:fill="auto"/>
          </w:tcPr>
          <w:p w14:paraId="1B41728F">
            <w:pPr>
              <w:jc w:val="center"/>
              <w:rPr>
                <w:rFonts w:ascii="宋体" w:hAnsi="宋体" w:cs="宋体"/>
              </w:rPr>
            </w:pPr>
            <w:r>
              <w:rPr>
                <w:rFonts w:hint="eastAsia" w:ascii="宋体" w:hAnsi="宋体" w:cs="宋体"/>
              </w:rPr>
              <w:t>√</w:t>
            </w:r>
          </w:p>
        </w:tc>
      </w:tr>
      <w:tr w14:paraId="1442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CF88624">
            <w:pPr>
              <w:widowControl/>
              <w:jc w:val="center"/>
              <w:rPr>
                <w:rFonts w:ascii="宋体" w:hAnsi="宋体" w:cs="宋体"/>
                <w:color w:val="000000"/>
                <w:kern w:val="0"/>
                <w:sz w:val="22"/>
                <w:szCs w:val="22"/>
              </w:rPr>
            </w:pPr>
            <w:r>
              <w:rPr>
                <w:rFonts w:hint="eastAsia" w:ascii="宋体" w:hAnsi="宋体" w:cs="宋体"/>
                <w:color w:val="000000"/>
                <w:kern w:val="0"/>
                <w:sz w:val="22"/>
                <w:szCs w:val="22"/>
              </w:rPr>
              <w:t>21</w:t>
            </w:r>
          </w:p>
        </w:tc>
        <w:tc>
          <w:tcPr>
            <w:tcW w:w="1091" w:type="dxa"/>
            <w:shd w:val="clear" w:color="auto" w:fill="auto"/>
            <w:vAlign w:val="center"/>
          </w:tcPr>
          <w:p w14:paraId="753EE858">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崔轩诚</w:t>
            </w:r>
          </w:p>
        </w:tc>
        <w:tc>
          <w:tcPr>
            <w:tcW w:w="1709" w:type="dxa"/>
            <w:shd w:val="clear" w:color="auto" w:fill="auto"/>
            <w:vAlign w:val="top"/>
          </w:tcPr>
          <w:p w14:paraId="09646CEF">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6CB3D521">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4A0437B1">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1ED95FF0">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5C60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dxa"/>
            <w:shd w:val="clear" w:color="auto" w:fill="auto"/>
            <w:vAlign w:val="center"/>
          </w:tcPr>
          <w:p w14:paraId="4C3D2924">
            <w:pPr>
              <w:widowControl/>
              <w:jc w:val="center"/>
              <w:rPr>
                <w:rFonts w:ascii="宋体" w:hAnsi="宋体" w:cs="宋体"/>
                <w:color w:val="000000"/>
                <w:kern w:val="0"/>
                <w:sz w:val="22"/>
                <w:szCs w:val="22"/>
              </w:rPr>
            </w:pPr>
            <w:r>
              <w:rPr>
                <w:rFonts w:hint="eastAsia" w:ascii="宋体" w:hAnsi="宋体" w:cs="宋体"/>
                <w:color w:val="000000"/>
                <w:kern w:val="0"/>
                <w:sz w:val="22"/>
                <w:szCs w:val="22"/>
              </w:rPr>
              <w:t>22</w:t>
            </w:r>
          </w:p>
        </w:tc>
        <w:tc>
          <w:tcPr>
            <w:tcW w:w="1091" w:type="dxa"/>
            <w:shd w:val="clear" w:color="auto" w:fill="auto"/>
            <w:vAlign w:val="center"/>
          </w:tcPr>
          <w:p w14:paraId="6160304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崔轩语</w:t>
            </w:r>
          </w:p>
        </w:tc>
        <w:tc>
          <w:tcPr>
            <w:tcW w:w="1709" w:type="dxa"/>
            <w:shd w:val="clear" w:color="auto" w:fill="auto"/>
            <w:vAlign w:val="top"/>
          </w:tcPr>
          <w:p w14:paraId="42290AB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B8C7F58">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17FE38A6">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0ECFFE71">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7EE8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0CDC53AF">
            <w:pPr>
              <w:widowControl/>
              <w:jc w:val="center"/>
              <w:rPr>
                <w:rFonts w:ascii="宋体" w:hAnsi="宋体" w:cs="宋体"/>
                <w:color w:val="000000"/>
                <w:kern w:val="0"/>
                <w:sz w:val="22"/>
                <w:szCs w:val="22"/>
              </w:rPr>
            </w:pPr>
            <w:r>
              <w:rPr>
                <w:rFonts w:hint="eastAsia" w:ascii="宋体" w:hAnsi="宋体" w:cs="宋体"/>
                <w:color w:val="000000"/>
                <w:kern w:val="0"/>
                <w:sz w:val="22"/>
                <w:szCs w:val="22"/>
              </w:rPr>
              <w:t>23</w:t>
            </w:r>
          </w:p>
        </w:tc>
        <w:tc>
          <w:tcPr>
            <w:tcW w:w="1091" w:type="dxa"/>
            <w:shd w:val="clear" w:color="auto" w:fill="auto"/>
            <w:vAlign w:val="center"/>
          </w:tcPr>
          <w:p w14:paraId="7B8318FE">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王俊屹</w:t>
            </w:r>
          </w:p>
        </w:tc>
        <w:tc>
          <w:tcPr>
            <w:tcW w:w="1709" w:type="dxa"/>
            <w:shd w:val="clear" w:color="auto" w:fill="auto"/>
            <w:vAlign w:val="top"/>
          </w:tcPr>
          <w:p w14:paraId="6F62BFDB">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A6730DE">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23CA7550">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29034E8A">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34DB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15167EA">
            <w:pPr>
              <w:widowControl/>
              <w:jc w:val="center"/>
              <w:rPr>
                <w:rFonts w:ascii="宋体" w:hAnsi="宋体" w:cs="宋体"/>
                <w:color w:val="000000"/>
                <w:kern w:val="0"/>
                <w:sz w:val="22"/>
                <w:szCs w:val="22"/>
              </w:rPr>
            </w:pPr>
            <w:r>
              <w:rPr>
                <w:rFonts w:hint="eastAsia" w:ascii="宋体" w:hAnsi="宋体" w:cs="宋体"/>
                <w:color w:val="000000"/>
                <w:kern w:val="0"/>
                <w:sz w:val="22"/>
                <w:szCs w:val="22"/>
              </w:rPr>
              <w:t>24</w:t>
            </w:r>
          </w:p>
        </w:tc>
        <w:tc>
          <w:tcPr>
            <w:tcW w:w="1091" w:type="dxa"/>
            <w:shd w:val="clear" w:color="auto" w:fill="auto"/>
            <w:vAlign w:val="center"/>
          </w:tcPr>
          <w:p w14:paraId="6B0C41C4">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程昱垚</w:t>
            </w:r>
          </w:p>
        </w:tc>
        <w:tc>
          <w:tcPr>
            <w:tcW w:w="1709" w:type="dxa"/>
            <w:shd w:val="clear" w:color="auto" w:fill="auto"/>
            <w:vAlign w:val="top"/>
          </w:tcPr>
          <w:p w14:paraId="5043DA2A">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56154EB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0A793A3E">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67BC10BF">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5C71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F0D3FC7">
            <w:pPr>
              <w:widowControl/>
              <w:jc w:val="center"/>
              <w:rPr>
                <w:rFonts w:ascii="宋体" w:hAnsi="宋体" w:cs="宋体"/>
                <w:color w:val="000000"/>
                <w:kern w:val="0"/>
                <w:sz w:val="22"/>
                <w:szCs w:val="22"/>
              </w:rPr>
            </w:pPr>
            <w:r>
              <w:rPr>
                <w:rFonts w:hint="eastAsia" w:ascii="宋体" w:hAnsi="宋体" w:cs="宋体"/>
                <w:color w:val="000000"/>
                <w:kern w:val="0"/>
                <w:sz w:val="22"/>
                <w:szCs w:val="22"/>
              </w:rPr>
              <w:t>25</w:t>
            </w:r>
          </w:p>
        </w:tc>
        <w:tc>
          <w:tcPr>
            <w:tcW w:w="1091" w:type="dxa"/>
            <w:shd w:val="clear" w:color="auto" w:fill="auto"/>
            <w:vAlign w:val="center"/>
          </w:tcPr>
          <w:p w14:paraId="1A54ADA1">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冯瑞</w:t>
            </w:r>
          </w:p>
        </w:tc>
        <w:tc>
          <w:tcPr>
            <w:tcW w:w="1709" w:type="dxa"/>
            <w:shd w:val="clear" w:color="auto" w:fill="auto"/>
            <w:vAlign w:val="top"/>
          </w:tcPr>
          <w:p w14:paraId="3D95C863">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6356212">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390019CA">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3EA3EA3">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0E86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508216F">
            <w:pPr>
              <w:widowControl/>
              <w:jc w:val="center"/>
              <w:rPr>
                <w:rFonts w:ascii="宋体" w:hAnsi="宋体" w:cs="宋体"/>
                <w:color w:val="000000"/>
                <w:kern w:val="0"/>
                <w:sz w:val="22"/>
                <w:szCs w:val="22"/>
              </w:rPr>
            </w:pPr>
            <w:r>
              <w:rPr>
                <w:rFonts w:hint="eastAsia" w:ascii="宋体" w:hAnsi="宋体" w:cs="宋体"/>
                <w:color w:val="000000"/>
                <w:kern w:val="0"/>
                <w:sz w:val="22"/>
                <w:szCs w:val="22"/>
              </w:rPr>
              <w:t>26</w:t>
            </w:r>
          </w:p>
        </w:tc>
        <w:tc>
          <w:tcPr>
            <w:tcW w:w="1091" w:type="dxa"/>
            <w:shd w:val="clear" w:color="auto" w:fill="auto"/>
            <w:vAlign w:val="center"/>
          </w:tcPr>
          <w:p w14:paraId="73F754E5">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杨沐峄</w:t>
            </w:r>
          </w:p>
        </w:tc>
        <w:tc>
          <w:tcPr>
            <w:tcW w:w="1709" w:type="dxa"/>
            <w:shd w:val="clear" w:color="auto" w:fill="auto"/>
            <w:vAlign w:val="top"/>
          </w:tcPr>
          <w:p w14:paraId="7280D085">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52CC7DEB">
            <w:pPr>
              <w:jc w:val="center"/>
              <w:rPr>
                <w:rFonts w:hint="default" w:ascii="宋体" w:hAnsi="宋体" w:eastAsia="宋体" w:cs="宋体"/>
                <w:kern w:val="2"/>
                <w:sz w:val="21"/>
                <w:szCs w:val="24"/>
                <w:lang w:val="en-US" w:eastAsia="zh-CN" w:bidi="ar-SA"/>
              </w:rPr>
            </w:pPr>
            <w:r>
              <w:rPr>
                <w:rFonts w:hint="eastAsia"/>
              </w:rPr>
              <w:t>○</w:t>
            </w:r>
          </w:p>
        </w:tc>
        <w:tc>
          <w:tcPr>
            <w:tcW w:w="2025" w:type="dxa"/>
            <w:shd w:val="clear" w:color="auto" w:fill="auto"/>
            <w:vAlign w:val="top"/>
          </w:tcPr>
          <w:p w14:paraId="0A07871A">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DD6A50B">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0AD4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5994B188">
            <w:pPr>
              <w:widowControl/>
              <w:jc w:val="center"/>
              <w:rPr>
                <w:rFonts w:ascii="宋体" w:hAnsi="宋体" w:cs="宋体"/>
                <w:color w:val="000000"/>
                <w:kern w:val="0"/>
                <w:sz w:val="22"/>
                <w:szCs w:val="22"/>
              </w:rPr>
            </w:pPr>
            <w:r>
              <w:rPr>
                <w:rFonts w:hint="eastAsia" w:ascii="宋体" w:hAnsi="宋体" w:cs="宋体"/>
                <w:color w:val="000000"/>
                <w:kern w:val="0"/>
                <w:sz w:val="22"/>
                <w:szCs w:val="22"/>
              </w:rPr>
              <w:t>27</w:t>
            </w:r>
          </w:p>
        </w:tc>
        <w:tc>
          <w:tcPr>
            <w:tcW w:w="1091" w:type="dxa"/>
            <w:shd w:val="clear" w:color="auto" w:fill="auto"/>
            <w:vAlign w:val="center"/>
          </w:tcPr>
          <w:p w14:paraId="386B8240">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吴锦泽</w:t>
            </w:r>
          </w:p>
        </w:tc>
        <w:tc>
          <w:tcPr>
            <w:tcW w:w="1709" w:type="dxa"/>
            <w:shd w:val="clear" w:color="auto" w:fill="auto"/>
            <w:vAlign w:val="top"/>
          </w:tcPr>
          <w:p w14:paraId="0F70B4E8">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1935" w:type="dxa"/>
            <w:shd w:val="clear" w:color="auto" w:fill="auto"/>
            <w:vAlign w:val="top"/>
          </w:tcPr>
          <w:p w14:paraId="71D8F215">
            <w:pPr>
              <w:jc w:val="cente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025" w:type="dxa"/>
            <w:shd w:val="clear" w:color="auto" w:fill="auto"/>
            <w:vAlign w:val="top"/>
          </w:tcPr>
          <w:p w14:paraId="2ACC0C9C">
            <w:pPr>
              <w:jc w:val="center"/>
              <w:rPr>
                <w:rFonts w:hint="eastAsia"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c>
          <w:tcPr>
            <w:tcW w:w="2211" w:type="dxa"/>
            <w:shd w:val="clear" w:color="auto" w:fill="auto"/>
            <w:vAlign w:val="top"/>
          </w:tcPr>
          <w:p w14:paraId="710C959C">
            <w:pPr>
              <w:jc w:val="center"/>
              <w:rPr>
                <w:rFonts w:hint="eastAsia"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请假</w:t>
            </w:r>
          </w:p>
        </w:tc>
      </w:tr>
      <w:tr w14:paraId="2B99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597" w:type="dxa"/>
            <w:shd w:val="clear" w:color="auto" w:fill="auto"/>
            <w:vAlign w:val="center"/>
          </w:tcPr>
          <w:p w14:paraId="13457A32">
            <w:pPr>
              <w:widowControl/>
              <w:jc w:val="center"/>
              <w:rPr>
                <w:rFonts w:ascii="宋体" w:hAnsi="宋体" w:cs="宋体"/>
                <w:color w:val="000000"/>
                <w:kern w:val="0"/>
                <w:sz w:val="22"/>
                <w:szCs w:val="22"/>
              </w:rPr>
            </w:pPr>
            <w:r>
              <w:rPr>
                <w:rFonts w:hint="eastAsia" w:ascii="宋体" w:hAnsi="宋体" w:cs="宋体"/>
                <w:color w:val="000000"/>
                <w:kern w:val="0"/>
                <w:sz w:val="22"/>
                <w:szCs w:val="22"/>
              </w:rPr>
              <w:t>28</w:t>
            </w:r>
          </w:p>
        </w:tc>
        <w:tc>
          <w:tcPr>
            <w:tcW w:w="1091" w:type="dxa"/>
            <w:shd w:val="clear" w:color="auto" w:fill="auto"/>
            <w:vAlign w:val="center"/>
          </w:tcPr>
          <w:p w14:paraId="6B6D8177">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叶昕昊</w:t>
            </w:r>
          </w:p>
        </w:tc>
        <w:tc>
          <w:tcPr>
            <w:tcW w:w="1709" w:type="dxa"/>
            <w:shd w:val="clear" w:color="auto" w:fill="auto"/>
            <w:vAlign w:val="top"/>
          </w:tcPr>
          <w:p w14:paraId="630CA000">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662FDE2">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4EB2B7CB">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3941C7C7">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2BDF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DF53627">
            <w:pPr>
              <w:widowControl/>
              <w:jc w:val="center"/>
              <w:rPr>
                <w:rFonts w:ascii="宋体" w:hAnsi="宋体" w:cs="宋体"/>
                <w:color w:val="000000"/>
                <w:kern w:val="0"/>
                <w:sz w:val="22"/>
                <w:szCs w:val="22"/>
              </w:rPr>
            </w:pPr>
            <w:r>
              <w:rPr>
                <w:rFonts w:hint="eastAsia" w:ascii="宋体" w:hAnsi="宋体" w:cs="宋体"/>
                <w:color w:val="000000"/>
                <w:kern w:val="0"/>
                <w:sz w:val="22"/>
                <w:szCs w:val="22"/>
              </w:rPr>
              <w:t>29</w:t>
            </w:r>
          </w:p>
        </w:tc>
        <w:tc>
          <w:tcPr>
            <w:tcW w:w="1091" w:type="dxa"/>
            <w:shd w:val="clear" w:color="auto" w:fill="auto"/>
            <w:vAlign w:val="center"/>
          </w:tcPr>
          <w:p w14:paraId="532B41FF">
            <w:pPr>
              <w:keepNext w:val="0"/>
              <w:keepLines w:val="0"/>
              <w:widowControl/>
              <w:suppressLineNumbers w:val="0"/>
              <w:jc w:val="center"/>
              <w:textAlignment w:val="center"/>
              <w:rPr>
                <w:rFonts w:ascii="宋体" w:hAnsi="宋体" w:cs="宋体"/>
                <w:b/>
                <w:bCs/>
                <w:color w:val="000000"/>
                <w:kern w:val="0"/>
                <w:sz w:val="22"/>
                <w:szCs w:val="22"/>
              </w:rPr>
            </w:pPr>
            <w:r>
              <w:rPr>
                <w:rFonts w:hint="eastAsia" w:ascii="宋体" w:hAnsi="宋体" w:eastAsia="宋体" w:cs="宋体"/>
                <w:b/>
                <w:bCs/>
                <w:i w:val="0"/>
                <w:iCs w:val="0"/>
                <w:color w:val="000000"/>
                <w:kern w:val="0"/>
                <w:sz w:val="22"/>
                <w:szCs w:val="22"/>
                <w:u w:val="none"/>
                <w:lang w:val="en-US" w:eastAsia="zh-CN" w:bidi="ar"/>
              </w:rPr>
              <w:t>郝亦澄</w:t>
            </w:r>
          </w:p>
        </w:tc>
        <w:tc>
          <w:tcPr>
            <w:tcW w:w="1709" w:type="dxa"/>
            <w:shd w:val="clear" w:color="auto" w:fill="auto"/>
            <w:vAlign w:val="top"/>
          </w:tcPr>
          <w:p w14:paraId="3D8FA695">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4AF67EE4">
            <w:pPr>
              <w:jc w:val="center"/>
              <w:rPr>
                <w:rFonts w:hint="default"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6D6EC5B8">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4DA41C54">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6F7E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78B4FD0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30</w:t>
            </w:r>
          </w:p>
        </w:tc>
        <w:tc>
          <w:tcPr>
            <w:tcW w:w="1091" w:type="dxa"/>
            <w:shd w:val="clear" w:color="auto" w:fill="auto"/>
            <w:vAlign w:val="center"/>
          </w:tcPr>
          <w:p w14:paraId="525AF318">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葛乐凡</w:t>
            </w:r>
          </w:p>
        </w:tc>
        <w:tc>
          <w:tcPr>
            <w:tcW w:w="1709" w:type="dxa"/>
            <w:shd w:val="clear" w:color="auto" w:fill="auto"/>
            <w:vAlign w:val="top"/>
          </w:tcPr>
          <w:p w14:paraId="062CB092">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7B7E8423">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3FA02E46">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7F1BFB22">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6445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42735CB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31</w:t>
            </w:r>
          </w:p>
        </w:tc>
        <w:tc>
          <w:tcPr>
            <w:tcW w:w="1091" w:type="dxa"/>
            <w:shd w:val="clear" w:color="auto" w:fill="auto"/>
            <w:vAlign w:val="center"/>
          </w:tcPr>
          <w:p w14:paraId="5EB91C57">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汤宇辰</w:t>
            </w:r>
          </w:p>
        </w:tc>
        <w:tc>
          <w:tcPr>
            <w:tcW w:w="1709" w:type="dxa"/>
            <w:shd w:val="clear" w:color="auto" w:fill="auto"/>
            <w:vAlign w:val="top"/>
          </w:tcPr>
          <w:p w14:paraId="7E812E76">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CE0648C">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077E161F">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0B234CC7">
            <w:pPr>
              <w:jc w:val="center"/>
              <w:rPr>
                <w:rFonts w:hint="eastAsia" w:ascii="宋体" w:hAnsi="宋体" w:eastAsia="宋体" w:cs="宋体"/>
                <w:kern w:val="2"/>
                <w:sz w:val="21"/>
                <w:szCs w:val="24"/>
                <w:lang w:val="en-US" w:eastAsia="zh-CN" w:bidi="ar-SA"/>
              </w:rPr>
            </w:pPr>
            <w:r>
              <w:rPr>
                <w:rFonts w:hint="eastAsia" w:ascii="宋体" w:hAnsi="宋体" w:cs="宋体"/>
              </w:rPr>
              <w:t>√</w:t>
            </w:r>
          </w:p>
        </w:tc>
      </w:tr>
      <w:tr w14:paraId="0D25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12EAFF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32</w:t>
            </w:r>
          </w:p>
        </w:tc>
        <w:tc>
          <w:tcPr>
            <w:tcW w:w="1091" w:type="dxa"/>
            <w:shd w:val="clear" w:color="auto" w:fill="auto"/>
            <w:vAlign w:val="center"/>
          </w:tcPr>
          <w:p w14:paraId="472065D3">
            <w:pPr>
              <w:keepNext w:val="0"/>
              <w:keepLines w:val="0"/>
              <w:widowControl/>
              <w:suppressLineNumbers w:val="0"/>
              <w:jc w:val="center"/>
              <w:textAlignment w:val="center"/>
              <w:rPr>
                <w:rFonts w:ascii="宋体" w:hAnsi="宋体"/>
                <w:b/>
                <w:bCs/>
                <w:sz w:val="20"/>
                <w:szCs w:val="22"/>
              </w:rPr>
            </w:pPr>
            <w:r>
              <w:rPr>
                <w:rFonts w:hint="eastAsia" w:ascii="宋体" w:hAnsi="宋体" w:eastAsia="宋体" w:cs="宋体"/>
                <w:b/>
                <w:bCs/>
                <w:i w:val="0"/>
                <w:iCs w:val="0"/>
                <w:color w:val="000000"/>
                <w:kern w:val="0"/>
                <w:sz w:val="22"/>
                <w:szCs w:val="22"/>
                <w:u w:val="none"/>
                <w:lang w:val="en-US" w:eastAsia="zh-CN" w:bidi="ar"/>
              </w:rPr>
              <w:t>王翌辰</w:t>
            </w:r>
          </w:p>
        </w:tc>
        <w:tc>
          <w:tcPr>
            <w:tcW w:w="1709" w:type="dxa"/>
            <w:shd w:val="clear" w:color="auto" w:fill="auto"/>
          </w:tcPr>
          <w:p w14:paraId="40EF2F1C">
            <w:pPr>
              <w:jc w:val="center"/>
              <w:rPr>
                <w:rFonts w:hint="eastAsia" w:ascii="宋体" w:hAnsi="宋体" w:cs="宋体"/>
              </w:rPr>
            </w:pPr>
            <w:r>
              <w:rPr>
                <w:rFonts w:hint="eastAsia" w:ascii="宋体" w:hAnsi="宋体" w:cs="宋体"/>
              </w:rPr>
              <w:t>√</w:t>
            </w:r>
          </w:p>
        </w:tc>
        <w:tc>
          <w:tcPr>
            <w:tcW w:w="1935" w:type="dxa"/>
            <w:shd w:val="clear" w:color="auto" w:fill="auto"/>
          </w:tcPr>
          <w:p w14:paraId="32EF2EBF">
            <w:pPr>
              <w:jc w:val="center"/>
              <w:rPr>
                <w:rFonts w:hint="eastAsia" w:ascii="宋体" w:hAnsi="宋体" w:cs="宋体"/>
              </w:rPr>
            </w:pPr>
            <w:r>
              <w:rPr>
                <w:rFonts w:hint="eastAsia" w:ascii="宋体" w:hAnsi="宋体" w:cs="宋体"/>
              </w:rPr>
              <w:t>√</w:t>
            </w:r>
          </w:p>
        </w:tc>
        <w:tc>
          <w:tcPr>
            <w:tcW w:w="2025" w:type="dxa"/>
            <w:shd w:val="clear" w:color="auto" w:fill="auto"/>
          </w:tcPr>
          <w:p w14:paraId="1CE12C9B">
            <w:pPr>
              <w:jc w:val="center"/>
              <w:rPr>
                <w:rFonts w:hint="eastAsia" w:ascii="宋体" w:hAnsi="宋体" w:cs="宋体"/>
              </w:rPr>
            </w:pPr>
            <w:r>
              <w:rPr>
                <w:rFonts w:hint="eastAsia" w:ascii="宋体" w:hAnsi="宋体" w:cs="宋体"/>
              </w:rPr>
              <w:t>√</w:t>
            </w:r>
          </w:p>
        </w:tc>
        <w:tc>
          <w:tcPr>
            <w:tcW w:w="2211" w:type="dxa"/>
            <w:shd w:val="clear" w:color="auto" w:fill="auto"/>
          </w:tcPr>
          <w:p w14:paraId="0578FA46">
            <w:pPr>
              <w:jc w:val="center"/>
              <w:rPr>
                <w:rFonts w:hint="eastAsia" w:ascii="宋体" w:hAnsi="宋体" w:cs="宋体"/>
              </w:rPr>
            </w:pPr>
            <w:r>
              <w:rPr>
                <w:rFonts w:hint="eastAsia" w:ascii="宋体" w:hAnsi="宋体" w:cs="宋体"/>
              </w:rPr>
              <w:t>√</w:t>
            </w:r>
          </w:p>
        </w:tc>
      </w:tr>
      <w:tr w14:paraId="4FF6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shd w:val="clear" w:color="auto" w:fill="auto"/>
            <w:vAlign w:val="center"/>
          </w:tcPr>
          <w:p w14:paraId="1E69787D">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33</w:t>
            </w:r>
          </w:p>
        </w:tc>
        <w:tc>
          <w:tcPr>
            <w:tcW w:w="1091" w:type="dxa"/>
            <w:shd w:val="clear" w:color="auto" w:fill="auto"/>
            <w:vAlign w:val="center"/>
          </w:tcPr>
          <w:p w14:paraId="2FD545D2">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杨颜瑞</w:t>
            </w:r>
          </w:p>
        </w:tc>
        <w:tc>
          <w:tcPr>
            <w:tcW w:w="1709" w:type="dxa"/>
            <w:shd w:val="clear" w:color="auto" w:fill="auto"/>
            <w:vAlign w:val="top"/>
          </w:tcPr>
          <w:p w14:paraId="30AB136E">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1935" w:type="dxa"/>
            <w:shd w:val="clear" w:color="auto" w:fill="auto"/>
            <w:vAlign w:val="top"/>
          </w:tcPr>
          <w:p w14:paraId="3163EE4D">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025" w:type="dxa"/>
            <w:shd w:val="clear" w:color="auto" w:fill="auto"/>
            <w:vAlign w:val="top"/>
          </w:tcPr>
          <w:p w14:paraId="7493A9F4">
            <w:pPr>
              <w:jc w:val="center"/>
              <w:rPr>
                <w:rFonts w:hint="eastAsia" w:ascii="宋体" w:hAnsi="宋体" w:eastAsia="宋体" w:cs="宋体"/>
                <w:kern w:val="2"/>
                <w:sz w:val="21"/>
                <w:szCs w:val="24"/>
                <w:lang w:val="en-US" w:eastAsia="zh-CN" w:bidi="ar-SA"/>
              </w:rPr>
            </w:pPr>
            <w:r>
              <w:rPr>
                <w:rFonts w:hint="eastAsia" w:ascii="宋体" w:hAnsi="宋体" w:cs="宋体"/>
              </w:rPr>
              <w:t>√</w:t>
            </w:r>
          </w:p>
        </w:tc>
        <w:tc>
          <w:tcPr>
            <w:tcW w:w="2211" w:type="dxa"/>
            <w:shd w:val="clear" w:color="auto" w:fill="auto"/>
            <w:vAlign w:val="top"/>
          </w:tcPr>
          <w:p w14:paraId="5FE705BB">
            <w:pPr>
              <w:jc w:val="center"/>
              <w:rPr>
                <w:rFonts w:hint="eastAsia" w:ascii="宋体" w:hAnsi="宋体" w:eastAsia="宋体" w:cs="宋体"/>
                <w:kern w:val="2"/>
                <w:sz w:val="21"/>
                <w:szCs w:val="24"/>
                <w:lang w:val="en-US" w:eastAsia="zh-CN" w:bidi="ar-SA"/>
              </w:rPr>
            </w:pPr>
            <w:r>
              <w:rPr>
                <w:rFonts w:hint="eastAsia" w:ascii="宋体" w:hAnsi="宋体" w:cs="宋体"/>
              </w:rPr>
              <w:t>√</w:t>
            </w:r>
          </w:p>
        </w:tc>
      </w:tr>
    </w:tbl>
    <w:p w14:paraId="08BB0AF4">
      <w:pPr>
        <w:spacing w:line="360" w:lineRule="auto"/>
        <w:rPr>
          <w:b/>
          <w:bCs/>
        </w:rPr>
      </w:pPr>
      <w:r>
        <w:rPr>
          <w:rFonts w:hint="eastAsia"/>
        </w:rPr>
        <w:t>备注</w:t>
      </w:r>
      <w:r>
        <w:t>：</w:t>
      </w:r>
      <w:r>
        <w:rPr>
          <w:rFonts w:hint="eastAsia"/>
        </w:rPr>
        <w:t>（情绪</w:t>
      </w:r>
      <w:r>
        <w:t>：</w:t>
      </w:r>
      <w:r>
        <w:rPr>
          <w:rFonts w:hint="eastAsia"/>
        </w:rPr>
        <w:t>稳定√  不稳定○     午餐</w:t>
      </w:r>
      <w:r>
        <w:t>：</w:t>
      </w:r>
      <w:r>
        <w:rPr>
          <w:rFonts w:hint="eastAsia"/>
        </w:rPr>
        <w:t>吃完√   没吃完○      午睡</w:t>
      </w:r>
      <w:r>
        <w:t>：</w:t>
      </w:r>
      <w:r>
        <w:rPr>
          <w:rFonts w:hint="eastAsia"/>
        </w:rPr>
        <w:t>入睡√   未入睡○）</w:t>
      </w:r>
    </w:p>
    <w:p w14:paraId="0A9FE97E">
      <w:pPr>
        <w:spacing w:line="360" w:lineRule="auto"/>
        <w:ind w:firstLine="422" w:firstLineChars="200"/>
        <w:rPr>
          <w:b/>
          <w:bCs/>
        </w:rPr>
      </w:pPr>
      <w:r>
        <w:rPr>
          <w:rFonts w:hint="eastAsia"/>
          <w:b/>
          <w:bCs/>
        </w:rPr>
        <w:t>评价与分析：</w:t>
      </w:r>
    </w:p>
    <w:p w14:paraId="33CD38C0">
      <w:pPr>
        <w:spacing w:line="360" w:lineRule="auto"/>
        <w:ind w:firstLine="420" w:firstLineChars="200"/>
      </w:pPr>
      <w:r>
        <w:rPr>
          <w:rFonts w:hint="eastAsia"/>
        </w:rPr>
        <w:t>来园人数</w:t>
      </w:r>
      <w:r>
        <w:rPr>
          <w:rFonts w:hint="eastAsia"/>
          <w:lang w:val="en-US" w:eastAsia="zh-CN"/>
        </w:rPr>
        <w:t>31</w:t>
      </w:r>
      <w:r>
        <w:rPr>
          <w:rFonts w:hint="eastAsia"/>
        </w:rPr>
        <w:t>人，</w:t>
      </w:r>
      <w:r>
        <w:rPr>
          <w:rFonts w:hint="eastAsia"/>
          <w:lang w:val="en-US" w:eastAsia="zh-CN"/>
        </w:rPr>
        <w:t>2</w:t>
      </w:r>
      <w:r>
        <w:rPr>
          <w:rFonts w:hint="eastAsia"/>
        </w:rPr>
        <w:t>人请假，请大家注意昼夜温差及时关注幼儿的体感温度，以防感冒哦，为避免交叉感染，有感冒咳嗽发烧</w:t>
      </w:r>
      <w:r>
        <w:rPr>
          <w:rFonts w:hint="eastAsia"/>
          <w:lang w:eastAsia="zh-Hans"/>
        </w:rPr>
        <w:t>腹泻等</w:t>
      </w:r>
      <w:r>
        <w:rPr>
          <w:rFonts w:hint="eastAsia"/>
        </w:rPr>
        <w:t>症状的幼儿建议在家休息观察，好了再来。</w:t>
      </w:r>
    </w:p>
    <w:p w14:paraId="1F4FBDA8">
      <w:pPr>
        <w:spacing w:line="360" w:lineRule="auto"/>
        <w:rPr>
          <w:rFonts w:ascii="宋体" w:hAnsi="宋体" w:cs="宋体"/>
          <w:b/>
          <w:bCs/>
          <w:szCs w:val="21"/>
        </w:rPr>
      </w:pPr>
      <w:r>
        <w:rPr>
          <w:rFonts w:hint="eastAsia" w:ascii="宋体" w:hAnsi="宋体" w:cs="宋体"/>
          <w:b/>
          <w:bCs/>
          <w:szCs w:val="21"/>
          <w:lang w:val="en-US" w:eastAsia="zh-CN"/>
        </w:rPr>
        <w:t>二、</w:t>
      </w:r>
      <w:r>
        <w:rPr>
          <w:rFonts w:hint="eastAsia" w:ascii="宋体" w:hAnsi="宋体" w:cs="宋体"/>
          <w:b/>
          <w:bCs/>
          <w:szCs w:val="21"/>
        </w:rPr>
        <w:t>晨间区域游戏情况：</w:t>
      </w:r>
    </w:p>
    <w:p w14:paraId="7B7D3404">
      <w:pPr>
        <w:spacing w:line="360" w:lineRule="auto"/>
        <w:ind w:firstLine="420" w:firstLineChars="200"/>
        <w:rPr>
          <w:lang w:eastAsia="zh-Hans"/>
        </w:rPr>
      </w:pPr>
      <w:r>
        <w:rPr>
          <w:rFonts w:hint="eastAsia"/>
        </w:rPr>
        <w:t>班级目前开展了几个游戏区：万能工匠、走廊区域、地面建构、益智区、科探区、图书区、娃娃家和桌面建构。孩子们对每个区域玩的玩具已经有了基本了解，每个区域人数等区域规则也基本形成，各个区的游戏秩序还是不错的，孩子们都知道一张桌子放一种玩具，大多数的幼儿能够参与进游戏里。大部分孩子对于每个区域的名称都能说的出来，在分享交流的时候也能告诉其他孩子今天自己在什么区域玩的什么游戏，很棒哦。</w:t>
      </w:r>
    </w:p>
    <w:p w14:paraId="4D7C247A">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9"/>
        <w:rPr>
          <w:rFonts w:hint="eastAsia"/>
          <w:b/>
          <w:bCs/>
          <w:lang w:val="en-US" w:eastAsia="zh-CN"/>
        </w:rPr>
      </w:pP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7" name="图片 7" descr="C:/Users/86133/Desktop/照片/IMG_20260113_085810.jpgIMG_20260113_08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86133/Desktop/照片/IMG_20260113_085810.jpgIMG_20260113_085810"/>
                    <pic:cNvPicPr>
                      <a:picLocks noChangeAspect="1"/>
                    </pic:cNvPicPr>
                  </pic:nvPicPr>
                  <pic:blipFill>
                    <a:blip r:embed="rId4"/>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6" name="图片 6" descr="C:/Users/86133/Desktop/照片/IMG_20260113_085814.jpgIMG_20260113_08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33/Desktop/照片/IMG_20260113_085814.jpgIMG_20260113_085814"/>
                    <pic:cNvPicPr>
                      <a:picLocks noChangeAspect="1"/>
                    </pic:cNvPicPr>
                  </pic:nvPicPr>
                  <pic:blipFill>
                    <a:blip r:embed="rId5"/>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5" name="图片 5" descr="C:/Users/86133/Desktop/照片/IMG_20260113_085822.jpgIMG_20260113_085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86133/Desktop/照片/IMG_20260113_085822.jpgIMG_20260113_085822"/>
                    <pic:cNvPicPr>
                      <a:picLocks noChangeAspect="1"/>
                    </pic:cNvPicPr>
                  </pic:nvPicPr>
                  <pic:blipFill>
                    <a:blip r:embed="rId6"/>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4" name="图片 4" descr="C:/Users/86133/Desktop/照片/IMG_20260113_085828.jpgIMG_20260113_08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86133/Desktop/照片/IMG_20260113_085828.jpgIMG_20260113_085828"/>
                    <pic:cNvPicPr>
                      <a:picLocks noChangeAspect="1"/>
                    </pic:cNvPicPr>
                  </pic:nvPicPr>
                  <pic:blipFill>
                    <a:blip r:embed="rId7"/>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3" name="图片 3" descr="C:/Users/86133/Desktop/照片/IMG_20260113_085831.jpgIMG_20260113_08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33/Desktop/照片/IMG_20260113_085831.jpgIMG_20260113_085831"/>
                    <pic:cNvPicPr>
                      <a:picLocks noChangeAspect="1"/>
                    </pic:cNvPicPr>
                  </pic:nvPicPr>
                  <pic:blipFill>
                    <a:blip r:embed="rId8"/>
                    <a:srcRect t="18" b="18"/>
                    <a:stretch>
                      <a:fillRect/>
                    </a:stretch>
                  </pic:blipFill>
                  <pic:spPr>
                    <a:xfrm>
                      <a:off x="0" y="0"/>
                      <a:ext cx="1800225" cy="1350010"/>
                    </a:xfrm>
                    <a:prstGeom prst="rect">
                      <a:avLst/>
                    </a:prstGeom>
                  </pic:spPr>
                </pic:pic>
              </a:graphicData>
            </a:graphic>
          </wp:inline>
        </w:drawing>
      </w:r>
      <w:r>
        <w:rPr>
          <w:rFonts w:hint="eastAsia" w:ascii="宋体" w:hAnsi="宋体" w:cs="宋体"/>
          <w:b/>
          <w:bCs/>
          <w:kern w:val="0"/>
          <w:sz w:val="21"/>
          <w:szCs w:val="21"/>
          <w:u w:val="single"/>
          <w:lang w:val="en-US" w:eastAsia="zh-CN"/>
        </w:rPr>
        <w:t xml:space="preserve">  </w:t>
      </w:r>
      <w:r>
        <w:rPr>
          <w:rFonts w:hint="eastAsia" w:ascii="宋体" w:hAnsi="宋体" w:cs="宋体"/>
          <w:b/>
          <w:bCs/>
          <w:kern w:val="0"/>
          <w:sz w:val="21"/>
          <w:szCs w:val="21"/>
          <w:u w:val="single"/>
          <w:lang w:val="en-US" w:eastAsia="zh-CN"/>
        </w:rPr>
        <w:drawing>
          <wp:inline distT="0" distB="0" distL="114300" distR="114300">
            <wp:extent cx="1800225" cy="1350010"/>
            <wp:effectExtent l="0" t="0" r="3175" b="8890"/>
            <wp:docPr id="2" name="图片 2" descr="C:/Users/86133/Desktop/照片/IMG_20260113_085852.jpgIMG_20260113_08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86133/Desktop/照片/IMG_20260113_085852.jpgIMG_20260113_085852"/>
                    <pic:cNvPicPr>
                      <a:picLocks noChangeAspect="1"/>
                    </pic:cNvPicPr>
                  </pic:nvPicPr>
                  <pic:blipFill>
                    <a:blip r:embed="rId9"/>
                    <a:srcRect t="18" b="18"/>
                    <a:stretch>
                      <a:fillRect/>
                    </a:stretch>
                  </pic:blipFill>
                  <pic:spPr>
                    <a:xfrm>
                      <a:off x="0" y="0"/>
                      <a:ext cx="1800225" cy="1350010"/>
                    </a:xfrm>
                    <a:prstGeom prst="rect">
                      <a:avLst/>
                    </a:prstGeom>
                  </pic:spPr>
                </pic:pic>
              </a:graphicData>
            </a:graphic>
          </wp:inline>
        </w:drawing>
      </w:r>
    </w:p>
    <w:p w14:paraId="478CC2EC">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rPr>
      </w:pPr>
      <w:r>
        <w:rPr>
          <w:rFonts w:hint="eastAsia"/>
          <w:b/>
          <w:bCs/>
          <w:lang w:val="en-US" w:eastAsia="zh-CN"/>
        </w:rPr>
        <w:t>三、</w:t>
      </w:r>
      <w:r>
        <w:rPr>
          <w:rFonts w:hint="eastAsia"/>
          <w:b/>
          <w:bCs/>
        </w:rPr>
        <w:t>午睡情况：</w:t>
      </w:r>
      <w:r>
        <w:rPr>
          <w:rFonts w:hint="eastAsia"/>
        </w:rPr>
        <w:t>在老师的提醒下，全部幼儿都能做到在午睡前先小便、洗手。幼儿进入午睡室后需在老师的协助下主动将鞋子摆整齐，放在指定的位置，大部分幼儿在听完睡前故事后能进入睡眠的状态，还有个别幼儿需要老师的陪伴哄睡。今天大部分幼儿都能够在12点40前进入睡眠。</w:t>
      </w:r>
      <w:r>
        <w:rPr>
          <w:rFonts w:hint="eastAsia"/>
          <w:lang w:eastAsia="zh-Hans"/>
        </w:rPr>
        <w:t>有</w:t>
      </w:r>
      <w:r>
        <w:rPr>
          <w:rFonts w:hint="eastAsia"/>
        </w:rPr>
        <w:t>几位小朋友较难入睡，不过一点之后也睡着了。</w:t>
      </w:r>
    </w:p>
    <w:p w14:paraId="45F4DD1F">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eastAsia"/>
          <w:b/>
          <w:bCs/>
          <w:lang w:val="en-US" w:eastAsia="zh-CN"/>
        </w:rPr>
      </w:pPr>
      <w:r>
        <w:rPr>
          <w:rFonts w:hint="eastAsia"/>
          <w:b/>
          <w:bCs/>
          <w:lang w:val="en-US" w:eastAsia="zh-CN"/>
        </w:rPr>
        <w:t>集体活动</w:t>
      </w:r>
    </w:p>
    <w:p w14:paraId="14D6B7C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eastAsia="宋体"/>
          <w:b/>
          <w:bCs/>
          <w:u w:val="single"/>
          <w:lang w:val="en-US" w:eastAsia="zh-CN"/>
        </w:rPr>
      </w:pPr>
      <w:r>
        <w:rPr>
          <w:rFonts w:hint="eastAsia" w:ascii="宋体" w:hAnsi="宋体"/>
          <w:color w:val="000000"/>
        </w:rPr>
        <w:t>这是一节感知数量的数学活动，幼儿数概念的发展是从计数开始的。</w:t>
      </w:r>
      <w:r>
        <w:rPr>
          <w:rFonts w:hint="eastAsia" w:ascii="宋体" w:hAnsi="宋体" w:cs="宋体"/>
          <w:kern w:val="0"/>
          <w:szCs w:val="21"/>
        </w:rPr>
        <w:t>小班幼儿属直观行动思维阶段，他们对数概念的获得需要运用材料的操作和游戏来完成。本次活动将创设有趣的游戏及操作情景，引导幼儿学习手口一致地点数3以内物体的数量。能手口一致地点数3以内物体的数量并能说出总数</w:t>
      </w:r>
      <w:r>
        <w:rPr>
          <w:rFonts w:hint="eastAsia" w:ascii="宋体" w:hAnsi="宋体" w:cs="宋体"/>
          <w:color w:val="000000"/>
          <w:kern w:val="0"/>
          <w:sz w:val="21"/>
          <w:szCs w:val="21"/>
          <w:lang w:val="en-US" w:eastAsia="zh-CN"/>
        </w:rPr>
        <w:t>的小朋友有</w:t>
      </w:r>
      <w:r>
        <w:rPr>
          <w:rFonts w:hint="eastAsia" w:ascii="宋体" w:hAnsi="宋体" w:cs="Times New Roman"/>
          <w:b w:val="0"/>
          <w:bCs w:val="0"/>
          <w:color w:val="000000"/>
          <w:kern w:val="0"/>
          <w:sz w:val="21"/>
          <w:szCs w:val="21"/>
          <w:u w:val="none"/>
          <w:lang w:val="en-US" w:eastAsia="zh-CN"/>
        </w:rPr>
        <w:t>：</w:t>
      </w:r>
      <w:r>
        <w:rPr>
          <w:rFonts w:hint="eastAsia"/>
          <w:b/>
          <w:bCs/>
          <w:u w:val="single"/>
        </w:rPr>
        <w:t>张书瑶、王子玥、韩之恩、赵毓淇、郭昕玥、陆彤、戴梓彤、李芯雅、陈希、黄希悦、刘瑾一、黄煦芊、张瑞桐、徐羽彤、余璟、孔维志、朱嘉禾、魏浩炎、崔轩诚、崔轩语、王俊屹、程昱垚、冯瑞、葛乐凡、汤宇辰、杨颜瑞</w:t>
      </w:r>
      <w:r>
        <w:rPr>
          <w:rFonts w:hint="eastAsia"/>
          <w:b/>
          <w:bCs/>
          <w:u w:val="single"/>
          <w:lang w:eastAsia="zh-CN"/>
        </w:rPr>
        <w:t>。</w:t>
      </w:r>
    </w:p>
    <w:p w14:paraId="0DAA7356">
      <w:pPr>
        <w:keepNext w:val="0"/>
        <w:keepLines w:val="0"/>
        <w:pageBreakBefore w:val="0"/>
        <w:kinsoku/>
        <w:wordWrap/>
        <w:overflowPunct/>
        <w:topLinePunct w:val="0"/>
        <w:autoSpaceDE/>
        <w:autoSpaceDN/>
        <w:bidi w:val="0"/>
        <w:adjustRightInd/>
        <w:snapToGrid/>
        <w:spacing w:line="360" w:lineRule="auto"/>
        <w:textAlignment w:val="auto"/>
        <w:rPr>
          <w:b/>
          <w:bCs/>
        </w:rPr>
      </w:pPr>
      <w:r>
        <w:rPr>
          <w:rFonts w:hint="eastAsia"/>
          <w:b/>
          <w:bCs/>
          <w:lang w:val="en-US" w:eastAsia="zh-CN"/>
        </w:rPr>
        <w:t>六、</w:t>
      </w:r>
      <w:r>
        <w:rPr>
          <w:rFonts w:hint="eastAsia"/>
          <w:b/>
          <w:bCs/>
          <w:lang w:eastAsia="zh-Hans"/>
        </w:rPr>
        <w:t>温馨提示</w:t>
      </w:r>
      <w:r>
        <w:rPr>
          <w:rFonts w:hint="eastAsia"/>
          <w:b/>
          <w:bCs/>
        </w:rPr>
        <w:t>：</w:t>
      </w:r>
      <w:bookmarkStart w:id="0" w:name="_GoBack"/>
      <w:bookmarkEnd w:id="0"/>
    </w:p>
    <w:p w14:paraId="5F17704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1.请</w:t>
      </w:r>
      <w:r>
        <w:rPr>
          <w:rFonts w:ascii="宋体" w:hAnsi="宋体" w:cs="宋体"/>
          <w:szCs w:val="21"/>
        </w:rPr>
        <w:t>大家在孩子</w:t>
      </w:r>
      <w:r>
        <w:rPr>
          <w:rFonts w:hint="eastAsia" w:ascii="宋体" w:hAnsi="宋体" w:cs="宋体"/>
          <w:szCs w:val="21"/>
        </w:rPr>
        <w:t>每日</w:t>
      </w:r>
      <w:r>
        <w:rPr>
          <w:rFonts w:ascii="宋体" w:hAnsi="宋体" w:cs="宋体"/>
          <w:szCs w:val="21"/>
        </w:rPr>
        <w:t>园前</w:t>
      </w:r>
      <w:r>
        <w:rPr>
          <w:rFonts w:hint="eastAsia" w:ascii="宋体" w:hAnsi="宋体" w:cs="宋体"/>
          <w:szCs w:val="21"/>
        </w:rPr>
        <w:t>来园前做好健康监测，若出现发热、干咳、乏力、咽痛等不适症状时及时告知，坚决不带病入园。</w:t>
      </w:r>
    </w:p>
    <w:p w14:paraId="29EC9D6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outlineLvl w:val="9"/>
      </w:pPr>
      <w:r>
        <w:rPr>
          <w:rFonts w:hint="eastAsia" w:ascii="宋体" w:hAnsi="宋体" w:cs="宋体"/>
          <w:sz w:val="21"/>
          <w:szCs w:val="21"/>
          <w:lang w:val="en-US" w:eastAsia="zh-CN"/>
        </w:rPr>
        <w:t>2.学会穿脱衣服，挂衣服，周末在家多练习。</w:t>
      </w:r>
    </w:p>
    <w:sectPr>
      <w:pgSz w:w="11906" w:h="16838"/>
      <w:pgMar w:top="1417" w:right="1304" w:bottom="1247"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27CD4A"/>
    <w:multiLevelType w:val="singleLevel"/>
    <w:tmpl w:val="7027CD4A"/>
    <w:lvl w:ilvl="0" w:tentative="0">
      <w:start w:val="4"/>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DB"/>
    <w:rsid w:val="003203CA"/>
    <w:rsid w:val="00406799"/>
    <w:rsid w:val="007424ED"/>
    <w:rsid w:val="00873EDB"/>
    <w:rsid w:val="008A1B5B"/>
    <w:rsid w:val="00954C02"/>
    <w:rsid w:val="009E0D67"/>
    <w:rsid w:val="00A23501"/>
    <w:rsid w:val="00A81648"/>
    <w:rsid w:val="00B97006"/>
    <w:rsid w:val="00C0462C"/>
    <w:rsid w:val="00F96C1E"/>
    <w:rsid w:val="00FB7DEE"/>
    <w:rsid w:val="01A63DB0"/>
    <w:rsid w:val="023431A0"/>
    <w:rsid w:val="05592927"/>
    <w:rsid w:val="05C15DDF"/>
    <w:rsid w:val="0B863BF7"/>
    <w:rsid w:val="0B917C52"/>
    <w:rsid w:val="0E342E47"/>
    <w:rsid w:val="131721F2"/>
    <w:rsid w:val="13E81052"/>
    <w:rsid w:val="14BB6C12"/>
    <w:rsid w:val="16452E96"/>
    <w:rsid w:val="16A448E1"/>
    <w:rsid w:val="17915C89"/>
    <w:rsid w:val="18966EE2"/>
    <w:rsid w:val="196A7B0C"/>
    <w:rsid w:val="1BC6620E"/>
    <w:rsid w:val="1CAE5AC1"/>
    <w:rsid w:val="1CDD0241"/>
    <w:rsid w:val="225603C6"/>
    <w:rsid w:val="22575365"/>
    <w:rsid w:val="227B6D2F"/>
    <w:rsid w:val="23171F20"/>
    <w:rsid w:val="27CA5EA9"/>
    <w:rsid w:val="289E764D"/>
    <w:rsid w:val="2AED16F3"/>
    <w:rsid w:val="2B1B427C"/>
    <w:rsid w:val="2B2D6E90"/>
    <w:rsid w:val="2B6C62CF"/>
    <w:rsid w:val="2B8534D0"/>
    <w:rsid w:val="2FC85CA1"/>
    <w:rsid w:val="32AF4C35"/>
    <w:rsid w:val="363D2887"/>
    <w:rsid w:val="365B6D3D"/>
    <w:rsid w:val="36BB5DDF"/>
    <w:rsid w:val="38F95765"/>
    <w:rsid w:val="3A211A55"/>
    <w:rsid w:val="3A2F3A82"/>
    <w:rsid w:val="3B5461BC"/>
    <w:rsid w:val="3E6C767A"/>
    <w:rsid w:val="41D00C05"/>
    <w:rsid w:val="420F6490"/>
    <w:rsid w:val="441C6653"/>
    <w:rsid w:val="44244E39"/>
    <w:rsid w:val="443F3AFE"/>
    <w:rsid w:val="44976CE4"/>
    <w:rsid w:val="45485D39"/>
    <w:rsid w:val="47805DB3"/>
    <w:rsid w:val="4AA121AD"/>
    <w:rsid w:val="4BFD5399"/>
    <w:rsid w:val="4C0F6D10"/>
    <w:rsid w:val="4C56421A"/>
    <w:rsid w:val="4D360A3D"/>
    <w:rsid w:val="4EFC70A4"/>
    <w:rsid w:val="4F8B3490"/>
    <w:rsid w:val="50E5304A"/>
    <w:rsid w:val="518D3B57"/>
    <w:rsid w:val="53067EC3"/>
    <w:rsid w:val="53EA6563"/>
    <w:rsid w:val="54272352"/>
    <w:rsid w:val="54B853F7"/>
    <w:rsid w:val="55480A91"/>
    <w:rsid w:val="55AE526F"/>
    <w:rsid w:val="56685866"/>
    <w:rsid w:val="566A2753"/>
    <w:rsid w:val="56D82D87"/>
    <w:rsid w:val="5CE909F0"/>
    <w:rsid w:val="60A7597A"/>
    <w:rsid w:val="63184985"/>
    <w:rsid w:val="6428007F"/>
    <w:rsid w:val="665F6086"/>
    <w:rsid w:val="66855F48"/>
    <w:rsid w:val="66D66AC5"/>
    <w:rsid w:val="67B557CA"/>
    <w:rsid w:val="696B7D83"/>
    <w:rsid w:val="6A4F5787"/>
    <w:rsid w:val="6C8824A7"/>
    <w:rsid w:val="6D262E69"/>
    <w:rsid w:val="6E0F7086"/>
    <w:rsid w:val="6F2131C7"/>
    <w:rsid w:val="72513F19"/>
    <w:rsid w:val="72DB435C"/>
    <w:rsid w:val="74DF7959"/>
    <w:rsid w:val="75A24B7B"/>
    <w:rsid w:val="779B2290"/>
    <w:rsid w:val="797D10DD"/>
    <w:rsid w:val="7A172C33"/>
    <w:rsid w:val="7BAB4027"/>
    <w:rsid w:val="7BFE58F9"/>
    <w:rsid w:val="7C9A6DFC"/>
    <w:rsid w:val="7C9E451D"/>
    <w:rsid w:val="7E6C0EF6"/>
    <w:rsid w:val="7F720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Emphasis"/>
    <w:basedOn w:val="6"/>
    <w:qFormat/>
    <w:uiPriority w:val="20"/>
  </w:style>
  <w:style w:type="character" w:styleId="8">
    <w:name w:val="Hyperlink"/>
    <w:qFormat/>
    <w:uiPriority w:val="0"/>
    <w:rPr>
      <w:color w:val="136EC2"/>
      <w:u w:val="single"/>
    </w:rPr>
  </w:style>
  <w:style w:type="character" w:customStyle="1" w:styleId="9">
    <w:name w:val="页眉 字符"/>
    <w:basedOn w:val="6"/>
    <w:link w:val="3"/>
    <w:qFormat/>
    <w:uiPriority w:val="99"/>
    <w:rPr>
      <w:rFonts w:ascii="Calibri" w:hAnsi="Calibri" w:eastAsia="宋体" w:cs="Times New Roman"/>
      <w:sz w:val="18"/>
      <w:szCs w:val="18"/>
    </w:rPr>
  </w:style>
  <w:style w:type="character" w:customStyle="1" w:styleId="10">
    <w:name w:val="页脚 字符"/>
    <w:basedOn w:val="6"/>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1232</Words>
  <Characters>1262</Characters>
  <Lines>13</Lines>
  <Paragraphs>3</Paragraphs>
  <TotalTime>0</TotalTime>
  <ScaleCrop>false</ScaleCrop>
  <LinksUpToDate>false</LinksUpToDate>
  <CharactersWithSpaces>1306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2023-09-04T05:05:00Z</dcterms:created>
  <dc:creator>jiang tian</dc:creator>
  <cp:lastModifiedBy>小老百姓1390994547</cp:lastModifiedBy>
  <dcterms:modified xsi:type="dcterms:W3CDTF">2026-01-13T05:40:44Z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eyJoZGlkIjoiMzQ1ODgyMDE4MWNlMjI2MzUwYmIzOTM5MjYxY2IzYmIiLCJ1c2VySWQiOiIxMTA2MTA2NSJ9</vt:lpwstr>
  </property>
  <property fmtid="{D5CDD505-2E9C-101B-9397-08002B2CF9AE}" pid="3" name="KSOProductBuildVer">
    <vt:lpwstr>2052-12.1.0.24034</vt:lpwstr>
  </property>
  <property fmtid="{D5CDD505-2E9C-101B-9397-08002B2CF9AE}" pid="4" name="ICV">
    <vt:lpwstr>1702B4F2D0E64F21A8FC2EC859308070_13</vt:lpwstr>
  </property>
</Properties>
</file>