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EA0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数学实验课案例（2026.1孙晓）</w:t>
      </w:r>
    </w:p>
    <w:p w14:paraId="0745FE3F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30"/>
          <w:szCs w:val="30"/>
        </w:rPr>
        <w:t>《数量关系的分析（一）》数学实验课教学设计</w:t>
      </w:r>
    </w:p>
    <w:p w14:paraId="77A2AB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教学内容：苏教版小学数学教材三年级上册第89-90页例1和“想想做做”</w:t>
      </w:r>
    </w:p>
    <w:p w14:paraId="0957DA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理念：以“做中学”为导向，构建“实验探究+思维进阶”的数学实验课堂，让学生通过动手操作、合作探究、交流反思，在“做实验”的过程中主动感知、分析数量关系，掌握从条件想起和从问题想起的分析方法，实现从直观操作到理性思维的转化。</w:t>
      </w:r>
    </w:p>
    <w:p w14:paraId="5CC9D048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一、实验目标</w:t>
      </w:r>
      <w:bookmarkEnd w:id="0"/>
    </w:p>
    <w:p w14:paraId="6C8D038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知识与技能：通过实验操作，理解并掌握“从条件想起”和“从问题想起”两种分析数量关系的方法，能运用这两种方法解决实际问题。</w:t>
      </w:r>
    </w:p>
    <w:p w14:paraId="4F84B51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过程与方法：经历“猜想—实验—验证—总结”的完整过程，通过线段图绘制、条件卡片拼组、问题溯源推理等实验活动，提升逻辑推理、动手实践与合作探究能力。</w:t>
      </w:r>
    </w:p>
    <w:p w14:paraId="7659EF5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情感态度与价值观：感受数学实验的趣味性与实用性，体会数学与生活的密切联系，增强应用数学的意识，激发主动探究的欲望。</w:t>
      </w:r>
    </w:p>
    <w:p w14:paraId="2292321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二、实验重难点</w:t>
      </w:r>
      <w:bookmarkEnd w:id="1"/>
    </w:p>
    <w:p w14:paraId="26C0B3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重点：通过实验活动，掌握从条件想起和从问题想起分析数量关系的方法，并能运用其解决实际问题。</w:t>
      </w:r>
    </w:p>
    <w:p w14:paraId="06865B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难点：在实验过程中实现“操作”与“思维”的协同，能有条理地梳理数量之间的关系，清晰表达分析思路。</w:t>
      </w:r>
    </w:p>
    <w:p w14:paraId="2707DFA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三、实验准备</w:t>
      </w:r>
      <w:bookmarkEnd w:id="2"/>
    </w:p>
    <w:p w14:paraId="32974F5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教具：多媒体课件、条件卡片（标注序号）、问题卡片、线段图模板、磁性黑板贴、实验任务单。</w:t>
      </w:r>
    </w:p>
    <w:p w14:paraId="7473114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学具：每人一套条件卡片（可拼贴）、线段图绘制纸、实验记录册、彩笔；每组一套实验工具箱（含任务分工卡：操作员、记录员、发言人）。</w:t>
      </w:r>
    </w:p>
    <w:p w14:paraId="3A5DDBC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四、实验教学过程</w:t>
      </w:r>
      <w:bookmarkEnd w:id="3"/>
    </w:p>
    <w:p w14:paraId="5E6E5B8C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（一）实验导入：情境激趣，提出实验主题</w:t>
      </w:r>
      <w:bookmarkEnd w:id="4"/>
    </w:p>
    <w:p w14:paraId="16C3E2D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生活化情境创设：课件出示“仓库运货”场景图，谈话：“仓库管理员正在整理运货数据，遇到了一个难题——‘上午运走240箱货物，中午运走160箱，下午又运走一些，还剩多少箱？’大家能帮他解决吗？”</w:t>
      </w:r>
    </w:p>
    <w:p w14:paraId="4A25E34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矛盾激发需求：引导学生发现“缺少下午运走的箱数”无法解答，追问：“要解决这个问题，关键是什么？”（明确数量之间的联系）</w:t>
      </w:r>
    </w:p>
    <w:p w14:paraId="422D9A8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提出实验主题：“今天我们就通过一系列数学实验，像‘小研究员’一样探究‘如何找到数量之间的关系’，学会分析数量关系的方法。”板书课题：数量关系的分析（数学实验课）。</w:t>
      </w:r>
    </w:p>
    <w:p w14:paraId="745660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【设计意图：以生活化问题情境引发认知冲突，凸显数量关系分析的必要性；将“解决问题”转化为“实验探究”，明确学生的“研究员”身份，激发实验探究兴趣。】</w:t>
      </w:r>
    </w:p>
    <w:p w14:paraId="4D94FB79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（二）实验探究一：从条件想起——拼组条件，推导问题</w:t>
      </w:r>
      <w:bookmarkEnd w:id="5"/>
    </w:p>
    <w:p w14:paraId="0BA9E5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实验任务：通过拼组条件卡片、绘制线段图，探究“从条件出发”分析数量关系的方法。</w:t>
      </w:r>
    </w:p>
    <w:p w14:paraId="2ADC98D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实验准备：每组发放条件卡片（①上午运走240箱；②中午运走160箱；③下午运走160箱）、线段图模板、实验记录册。</w:t>
      </w:r>
    </w:p>
    <w:p w14:paraId="0862851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实验步骤：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50A8C3E9">
      <w:pPr>
        <w:numPr>
          <w:ilvl w:val="0"/>
          <w:numId w:val="1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第一步：猜想提问（激活思维）。提问：“拿到这些条件，你能先猜想一个可以解决的问题吗？如何通过操作验证你的猜想？”小组讨论后记录猜想。</w:t>
      </w:r>
    </w:p>
    <w:p w14:paraId="27061CA9">
      <w:pPr>
        <w:numPr>
          <w:ilvl w:val="0"/>
          <w:numId w:val="1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二步：拼组验证（动手操作）。引导学生将条件卡片按逻辑顺序拼组，思考：“结合条件①和②，能拼出一个新的‘隐藏条件’吗？”（得出“上午和中午一共运走的箱数”），再将这个“隐藏条件”与条件③拼组，验证能否解决“还剩多少箱”的问题。</w:t>
      </w:r>
    </w:p>
    <w:p w14:paraId="46503A2A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第三步：图形表征（直观建模）。让学生在模板上补充绘制线段图，标注出条件和拼组得出的“隐藏条件”，对比文字与线段图的差异，感受线段图“简洁直观”的优势。</w:t>
      </w:r>
    </w:p>
    <w:p w14:paraId="3F22B416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四步：梳理总结（思维提升）。小组发言人汇报实验过程，教师引导梳理：“从已知条件出发，先拼组两个条件得出新问题，这个新问题变成新条件，再结合其他条件解决最终问题。”板书：条件→新条件→问题。</w:t>
      </w:r>
    </w:p>
    <w:p w14:paraId="3BED423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实验小结：明确这种“从条件想起”的分析方法，完成实验记录册对应环节填写。</w:t>
      </w:r>
    </w:p>
    <w:p w14:paraId="7432FC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【设计意图：通过“猜想—拼组—绘图—总结”的实验流程，让学生在动手操作中直观感知“条件与问题的关联”，实现从“直观操作”到“逻辑梳理”的思维进阶，落实“思维贯穿”原则。】</w:t>
      </w:r>
    </w:p>
    <w:p w14:paraId="1023AEC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（三）实验探究二：从问题想起——溯源推理，匹配条件</w:t>
      </w:r>
      <w:bookmarkEnd w:id="6"/>
    </w:p>
    <w:p w14:paraId="7802B1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实验任务：通过问题溯源、条件匹配，探究“从问题出发”分析数量关系的方法。</w:t>
      </w:r>
    </w:p>
    <w:p w14:paraId="4897747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实验准备：每组发放问题卡片（还剩多少箱？）、条件卡片（①上午运走240箱；②中午运走160箱；③下午运走160箱；④总箱数600箱）、实验任务单。</w:t>
      </w:r>
    </w:p>
    <w:p w14:paraId="7A9D64D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实验步骤：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15B75BD6">
      <w:pPr>
        <w:numPr>
          <w:ilvl w:val="0"/>
          <w:numId w:val="1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第一步：问题拆解（逆向思维）。提问：“要解决‘还剩多少箱’这个问题，我们需要先知道什么？”（总箱数和运走的总箱数），引导学生将问题拆分为两个“子问题”，记录在任务单上。</w:t>
      </w:r>
    </w:p>
    <w:p w14:paraId="1D77AE84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第二步：条件匹配（动手验证）。让学生从条件卡片中匹配解决“子问题”所需的条件，如“求运走的总箱数需要匹配①②③”，“求还剩多少箱需要匹配④和运走的总箱数”，完成条件与问题的对应连线。</w:t>
      </w:r>
    </w:p>
    <w:p w14:paraId="4432C147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第三步：对比验证（深化理解）。小组合作根据匹配结果列式计算，再与“从条件想起”得出的结果对比，验证两种思路的一致性。</w:t>
      </w:r>
    </w:p>
    <w:p w14:paraId="5105E494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第四步：总结梳理（思维内化）。汇报实验过程，教师引导提炼：“从问题出发，先找解决问题需要的条件，缺少的条件变成新问题，再找对应条件，直到所有条件都已知。”板书：问题→子问题→条件。</w:t>
      </w:r>
    </w:p>
    <w:p w14:paraId="7515237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实验小结：明确“从问题想起”的分析方法，完成实验记录册填写。</w:t>
      </w:r>
    </w:p>
    <w:p w14:paraId="5DBB95D4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（四）实验对比：整合两种方法，深化思维理解</w:t>
      </w:r>
      <w:bookmarkEnd w:id="7"/>
    </w:p>
    <w:p w14:paraId="06F0E33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小组讨论：“两种实验探究的分析方法，有什么相同点和不同点？”</w:t>
      </w:r>
    </w:p>
    <w:p w14:paraId="6979258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成果展示：各小组用思维导图或卡片拼组的形式，展示两种方法的联系与区别，教师引导总结：两种方法都是为了梳理数量关系，核心是找到“条件与问题的逻辑关联”，可根据实际问题灵活选择。</w:t>
      </w:r>
    </w:p>
    <w:p w14:paraId="781A4E47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（五）实验巩固：分层任务，提升实验实效</w:t>
      </w:r>
      <w:bookmarkEnd w:id="8"/>
    </w:p>
    <w:p w14:paraId="33A34C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结合“学情适配”原则，设计分层实验任务，每组根据自身情况选择1-2项完成，记录实验过程与结果。</w:t>
      </w:r>
    </w:p>
    <w:p w14:paraId="1F8B0E1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基础层实验：条件拼组提问题。发放条件卡片（一年级50箱、二年级多15箱、三年级多20箱），拼组条件提出问题并解答，记录“从条件想起”的思路。</w:t>
      </w:r>
    </w:p>
    <w:p w14:paraId="706A79A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层实验：问题匹配找条件。给出问题“采摘的李子比桃子多多少个？”，从条件卡片（①2箱桃子；②每箱40个杏子；③每箱20个桃子；④52个李子；⑤2箱杏子）中匹配所需条件，用“从问题想起”的方法分析并解答。</w:t>
      </w:r>
    </w:p>
    <w:p w14:paraId="106C9DE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拓展层实验：故事创编画线段。根据线段图信息（一共88人、美术组21人、音乐组30人、体育组？人），创编数学故事，绘制完整线段图并分析数量关系解答。</w:t>
      </w:r>
    </w:p>
    <w:p w14:paraId="4D4594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【设计意图：分层实验任务适配不同层次学生需求，让每位学生都能在实验中获得成长；通过多样化任务形式，巩固两种分析方法，强化“操作与思维协同”。】</w:t>
      </w:r>
    </w:p>
    <w:p w14:paraId="75F7A0AF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（六）实验评价与总结</w:t>
      </w:r>
      <w:bookmarkEnd w:id="9"/>
    </w:p>
    <w:p w14:paraId="0CA18D32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多元评价：采用“学生自评+小组互评+教师点评”的方式，围绕“实验参与态度、操作规范性、思维活跃度、合作表现”等过程性指标进行评价，填写实验评价表。</w:t>
      </w:r>
    </w:p>
    <w:p w14:paraId="32D3C0B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成果展示：选取各层次实验优秀作品进行展示，分享实验思路与收获。</w:t>
      </w:r>
    </w:p>
    <w:p w14:paraId="43CDD18C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课堂总结：引导学生回顾实验过程，谈谈“通过今天的数学实验，你学会了什么？”，教师总结：数学实验能帮助我们直观理解数量关系，今后解决问题时，可通过“动手操作”助力“思维分析”。</w:t>
      </w:r>
    </w:p>
    <w:p w14:paraId="4248E1C8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五、实验延伸</w:t>
      </w:r>
      <w:bookmarkEnd w:id="10"/>
    </w:p>
    <w:p w14:paraId="723884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回家后和家长合作，从生活中选取一个实际问题（如购物花费、家务时间分配等），用今天学到的实验方法分析数量关系并解决，记录在“家庭数学实验手册”中。</w:t>
      </w:r>
    </w:p>
    <w:p w14:paraId="60FB46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下次课开展“实验成果分享会”，交流家庭实验案例。</w:t>
      </w:r>
    </w:p>
    <w:p w14:paraId="0B61C295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六、板书设计</w:t>
      </w:r>
      <w:bookmarkEnd w:id="11"/>
    </w:p>
    <w:p w14:paraId="526675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数量关系的分析（数学实验课）</w:t>
      </w:r>
    </w:p>
    <w:p w14:paraId="499D97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实验核心：操作与思维协同</w:t>
      </w:r>
    </w:p>
    <w:p w14:paraId="06F389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方法一：从条件想起  条件→新条件→问题</w:t>
      </w:r>
    </w:p>
    <w:p w14:paraId="5B6969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方法二：从问题想起  问题→子问题→条件</w:t>
      </w:r>
    </w:p>
    <w:p w14:paraId="13779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关键：找到条件与问题的逻辑关联</w:t>
      </w:r>
    </w:p>
    <w:p w14:paraId="5C0A5178">
      <w:pPr>
        <w:jc w:val="left"/>
        <w:rPr>
          <w:rFonts w:hint="default"/>
          <w:lang w:val="en-US" w:eastAsia="zh-CN"/>
        </w:rPr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105B"/>
    <w:multiLevelType w:val="singleLevel"/>
    <w:tmpl w:val="AB7E10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6DE2606"/>
    <w:multiLevelType w:val="singleLevel"/>
    <w:tmpl w:val="B6DE260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BC7F7842"/>
    <w:multiLevelType w:val="singleLevel"/>
    <w:tmpl w:val="BC7F784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">
    <w:nsid w:val="BFFF7DB8"/>
    <w:multiLevelType w:val="singleLevel"/>
    <w:tmpl w:val="BFFF7D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CF7AFF4C"/>
    <w:multiLevelType w:val="singleLevel"/>
    <w:tmpl w:val="CF7AFF4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D58F5C26"/>
    <w:multiLevelType w:val="singleLevel"/>
    <w:tmpl w:val="D58F5C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97E5F09"/>
    <w:multiLevelType w:val="singleLevel"/>
    <w:tmpl w:val="D97E5F0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">
    <w:nsid w:val="DBDB2B24"/>
    <w:multiLevelType w:val="singleLevel"/>
    <w:tmpl w:val="DBDB2B2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DF4EFC2D"/>
    <w:multiLevelType w:val="singleLevel"/>
    <w:tmpl w:val="DF4EFC2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EBBAC1ED"/>
    <w:multiLevelType w:val="singleLevel"/>
    <w:tmpl w:val="EBBAC1E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ED7C1535"/>
    <w:multiLevelType w:val="singleLevel"/>
    <w:tmpl w:val="ED7C153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EDD87073"/>
    <w:multiLevelType w:val="singleLevel"/>
    <w:tmpl w:val="EDD8707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">
    <w:nsid w:val="EFEE60FD"/>
    <w:multiLevelType w:val="singleLevel"/>
    <w:tmpl w:val="EFEE60F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EFEFE698"/>
    <w:multiLevelType w:val="singleLevel"/>
    <w:tmpl w:val="EFEFE69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">
    <w:nsid w:val="F4A6FDA6"/>
    <w:multiLevelType w:val="singleLevel"/>
    <w:tmpl w:val="F4A6FDA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F7EAB545"/>
    <w:multiLevelType w:val="singleLevel"/>
    <w:tmpl w:val="F7EAB54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F8FE5673"/>
    <w:multiLevelType w:val="singleLevel"/>
    <w:tmpl w:val="F8FE567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F9ED06FA"/>
    <w:multiLevelType w:val="singleLevel"/>
    <w:tmpl w:val="F9ED06F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FE7EB4FD"/>
    <w:multiLevelType w:val="singleLevel"/>
    <w:tmpl w:val="FE7EB4F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FE827095"/>
    <w:multiLevelType w:val="singleLevel"/>
    <w:tmpl w:val="FE82709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FFF7F3E4"/>
    <w:multiLevelType w:val="singleLevel"/>
    <w:tmpl w:val="FFF7F3E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0E1EC116"/>
    <w:multiLevelType w:val="singleLevel"/>
    <w:tmpl w:val="0E1EC11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56FE5B16"/>
    <w:multiLevelType w:val="singleLevel"/>
    <w:tmpl w:val="56FE5B1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5A7E5812"/>
    <w:multiLevelType w:val="singleLevel"/>
    <w:tmpl w:val="5A7E581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732C4E36"/>
    <w:multiLevelType w:val="singleLevel"/>
    <w:tmpl w:val="732C4E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77FE9DEE"/>
    <w:multiLevelType w:val="singleLevel"/>
    <w:tmpl w:val="77FE9DE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7B6FA4FF"/>
    <w:multiLevelType w:val="singleLevel"/>
    <w:tmpl w:val="7B6FA4F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7EDF13F6"/>
    <w:multiLevelType w:val="singleLevel"/>
    <w:tmpl w:val="7EDF13F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7EEEC13C"/>
    <w:multiLevelType w:val="singleLevel"/>
    <w:tmpl w:val="7EEEC13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7FCA7D13"/>
    <w:multiLevelType w:val="singleLevel"/>
    <w:tmpl w:val="7FCA7D13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8"/>
  </w:num>
  <w:num w:numId="5">
    <w:abstractNumId w:val="26"/>
  </w:num>
  <w:num w:numId="6">
    <w:abstractNumId w:val="14"/>
  </w:num>
  <w:num w:numId="7">
    <w:abstractNumId w:val="20"/>
  </w:num>
  <w:num w:numId="8">
    <w:abstractNumId w:val="1"/>
  </w:num>
  <w:num w:numId="9">
    <w:abstractNumId w:val="23"/>
  </w:num>
  <w:num w:numId="10">
    <w:abstractNumId w:val="5"/>
  </w:num>
  <w:num w:numId="11">
    <w:abstractNumId w:val="25"/>
  </w:num>
  <w:num w:numId="12">
    <w:abstractNumId w:val="7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24"/>
  </w:num>
  <w:num w:numId="18">
    <w:abstractNumId w:val="6"/>
  </w:num>
  <w:num w:numId="19">
    <w:abstractNumId w:val="2"/>
  </w:num>
  <w:num w:numId="20">
    <w:abstractNumId w:val="13"/>
  </w:num>
  <w:num w:numId="21">
    <w:abstractNumId w:val="28"/>
  </w:num>
  <w:num w:numId="22">
    <w:abstractNumId w:val="12"/>
  </w:num>
  <w:num w:numId="23">
    <w:abstractNumId w:val="16"/>
  </w:num>
  <w:num w:numId="24">
    <w:abstractNumId w:val="0"/>
  </w:num>
  <w:num w:numId="25">
    <w:abstractNumId w:val="15"/>
  </w:num>
  <w:num w:numId="26">
    <w:abstractNumId w:val="3"/>
  </w:num>
  <w:num w:numId="27">
    <w:abstractNumId w:val="29"/>
  </w:num>
  <w:num w:numId="28">
    <w:abstractNumId w:val="1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8680"/>
    <w:rsid w:val="6EFB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2026-01-15T10:46:00Z</dcterms:created>
  <dc:creator>akaty</dc:creator>
  <cp:lastModifiedBy>akaty</cp:lastModifiedBy>
  <dcterms:modified xsi:type="dcterms:W3CDTF">2026-01-15T10:49:00Z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FD1311CB171C05701A55686981D8762F_41</vt:lpwstr>
  </property>
</Properties>
</file>