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E5AC7" w14:textId="37D4BF82" w:rsidR="002810C1" w:rsidRPr="00963CD7" w:rsidRDefault="004729D7" w:rsidP="00963CD7">
      <w:pPr>
        <w:jc w:val="center"/>
        <w:rPr>
          <w:rFonts w:ascii="黑体" w:eastAsia="黑体" w:hAnsi="黑体" w:cs="黑体" w:hint="eastAsia"/>
          <w:sz w:val="22"/>
          <w:szCs w:val="28"/>
        </w:rPr>
      </w:pPr>
      <w:r>
        <w:rPr>
          <w:rFonts w:ascii="黑体" w:eastAsia="黑体" w:hAnsi="黑体" w:cs="黑体" w:hint="eastAsia"/>
          <w:b/>
          <w:bCs/>
          <w:sz w:val="32"/>
          <w:szCs w:val="40"/>
        </w:rPr>
        <w:t>1</w:t>
      </w:r>
      <w:r w:rsidR="002810C1">
        <w:rPr>
          <w:rFonts w:ascii="黑体" w:eastAsia="黑体" w:hAnsi="黑体" w:cs="黑体" w:hint="eastAsia"/>
          <w:b/>
          <w:bCs/>
          <w:sz w:val="32"/>
          <w:szCs w:val="40"/>
        </w:rPr>
        <w:t>月理论学习（郭鸿星）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99"/>
        <w:gridCol w:w="6623"/>
      </w:tblGrid>
      <w:tr w:rsidR="002810C1" w14:paraId="150A9787" w14:textId="77777777" w:rsidTr="00E33CF1">
        <w:tc>
          <w:tcPr>
            <w:tcW w:w="1899" w:type="dxa"/>
            <w:vAlign w:val="center"/>
          </w:tcPr>
          <w:p w14:paraId="4BFED944" w14:textId="77777777" w:rsidR="002810C1" w:rsidRDefault="002810C1" w:rsidP="00E33CF1">
            <w:pPr>
              <w:spacing w:line="360" w:lineRule="auto"/>
              <w:jc w:val="center"/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【论文题目】</w:t>
            </w:r>
          </w:p>
        </w:tc>
        <w:tc>
          <w:tcPr>
            <w:tcW w:w="6623" w:type="dxa"/>
            <w:vAlign w:val="center"/>
          </w:tcPr>
          <w:p w14:paraId="0AE1D73B" w14:textId="67B20C05" w:rsidR="002810C1" w:rsidRPr="00883F40" w:rsidRDefault="004729D7" w:rsidP="007375F0">
            <w:pPr>
              <w:rPr>
                <w:rFonts w:ascii="宋体" w:eastAsia="宋体" w:hAnsi="宋体" w:hint="eastAsia"/>
                <w:sz w:val="32"/>
                <w:szCs w:val="32"/>
              </w:rPr>
            </w:pPr>
            <w:r w:rsidRPr="004729D7">
              <w:rPr>
                <w:rFonts w:ascii="宋体" w:eastAsia="宋体" w:hAnsi="宋体" w:hint="eastAsia"/>
                <w:sz w:val="28"/>
                <w:szCs w:val="28"/>
              </w:rPr>
              <w:t>深度学习视域下小学数学实验教学探究</w:t>
            </w:r>
          </w:p>
        </w:tc>
      </w:tr>
      <w:tr w:rsidR="002810C1" w14:paraId="42CF5A38" w14:textId="77777777" w:rsidTr="00E33CF1">
        <w:tc>
          <w:tcPr>
            <w:tcW w:w="1899" w:type="dxa"/>
            <w:vAlign w:val="center"/>
          </w:tcPr>
          <w:p w14:paraId="5263C625" w14:textId="77777777" w:rsidR="002810C1" w:rsidRDefault="002810C1" w:rsidP="00E33CF1">
            <w:pPr>
              <w:spacing w:line="360" w:lineRule="auto"/>
              <w:jc w:val="center"/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【学习摘要】</w:t>
            </w:r>
          </w:p>
        </w:tc>
        <w:tc>
          <w:tcPr>
            <w:tcW w:w="6623" w:type="dxa"/>
          </w:tcPr>
          <w:p w14:paraId="55FE0515" w14:textId="77777777" w:rsidR="004729D7" w:rsidRPr="004729D7" w:rsidRDefault="004729D7" w:rsidP="004729D7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4729D7">
              <w:rPr>
                <w:rFonts w:ascii="宋体" w:eastAsia="宋体" w:hAnsi="宋体" w:hint="eastAsia"/>
                <w:sz w:val="24"/>
              </w:rPr>
              <w:t>一、数学实验教学的问题审视</w:t>
            </w:r>
          </w:p>
          <w:p w14:paraId="0D15E71A" w14:textId="77777777" w:rsidR="004729D7" w:rsidRPr="004729D7" w:rsidRDefault="004729D7" w:rsidP="004729D7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4729D7">
              <w:rPr>
                <w:rFonts w:ascii="宋体" w:eastAsia="宋体" w:hAnsi="宋体" w:hint="eastAsia"/>
                <w:sz w:val="24"/>
              </w:rPr>
              <w:t>(一)实验流于表层，缺乏深层探究</w:t>
            </w:r>
          </w:p>
          <w:p w14:paraId="2F76BE13" w14:textId="2534A558" w:rsidR="004729D7" w:rsidRPr="004729D7" w:rsidRDefault="004729D7" w:rsidP="004729D7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4729D7">
              <w:rPr>
                <w:rFonts w:ascii="宋体" w:eastAsia="宋体" w:hAnsi="宋体" w:hint="eastAsia"/>
                <w:sz w:val="24"/>
              </w:rPr>
              <w:t>当前小学数学实验教学存在浅表化现象，表现为教师生硬地照搬教材案例，以固定操作流程替代思维引导。学生在活动中仅按步骤完成指令性任务，认知过程停留在简单模仿层面，未能形成对数学原理的深层追问。这样的实验教学，看似能活跃课堂氛围，实则却使数学本质消解在程式化步骤中，导致知识建构与思维发展失衡。依据深度学习理论，数学实验应建构“具身介入—认知冲突—概念重组”的循环机制，驱动学生在深层探究中建构数学概念体系，而非局限于视觉化操作的浅层认知。</w:t>
            </w:r>
          </w:p>
          <w:p w14:paraId="7966AB2D" w14:textId="77777777" w:rsidR="004729D7" w:rsidRPr="004729D7" w:rsidRDefault="004729D7" w:rsidP="004729D7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4729D7">
              <w:rPr>
                <w:rFonts w:ascii="宋体" w:eastAsia="宋体" w:hAnsi="宋体" w:hint="eastAsia"/>
                <w:sz w:val="24"/>
              </w:rPr>
              <w:t>(二)器材同质单一，抑制创新可能</w:t>
            </w:r>
          </w:p>
          <w:p w14:paraId="11D901EC" w14:textId="6FB7ED2B" w:rsidR="004729D7" w:rsidRPr="004729D7" w:rsidRDefault="004729D7" w:rsidP="004729D7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4729D7">
              <w:rPr>
                <w:rFonts w:ascii="宋体" w:eastAsia="宋体" w:hAnsi="宋体" w:hint="eastAsia"/>
                <w:sz w:val="24"/>
              </w:rPr>
              <w:t>当前数学实验器材存在显著同质化倾向，教师多依赖教材配套学具或常规教具，导致实验材料结构性固化。例如，测量教学局限于标准刻度尺，几何探究仅使用固定形状的塑料片，此类单一器材虽能验证既定结论，却框定了学生的操作路径与思维边界。根据具身认知理论，多样化材料的触觉感知差异能激活多元认知表征，而同质化工具易使学生形成操作定式，抑制个性化探究的可能性。当实验材料缺乏层次性与开放性时，学生难以通过对比、改良、迭代等过程发展创新思维，数学实验便沦为“验证结论”的工具，而非“创生知识”的载体。教师需突破教材预设的材料限制，开发生活化、可重构的实验资源，为深度探究提供物质支撑。</w:t>
            </w:r>
          </w:p>
          <w:p w14:paraId="4D2B728E" w14:textId="77777777" w:rsidR="004729D7" w:rsidRPr="004729D7" w:rsidRDefault="004729D7" w:rsidP="004729D7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4729D7">
              <w:rPr>
                <w:rFonts w:ascii="宋体" w:eastAsia="宋体" w:hAnsi="宋体" w:hint="eastAsia"/>
                <w:sz w:val="24"/>
              </w:rPr>
              <w:t>(三)目标定位偏差，思维发展缺位</w:t>
            </w:r>
          </w:p>
          <w:p w14:paraId="4189F0EE" w14:textId="7E128068" w:rsidR="004729D7" w:rsidRPr="004729D7" w:rsidRDefault="004729D7" w:rsidP="004729D7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4729D7">
              <w:rPr>
                <w:rFonts w:ascii="宋体" w:eastAsia="宋体" w:hAnsi="宋体" w:hint="eastAsia"/>
                <w:sz w:val="24"/>
              </w:rPr>
              <w:t>当前数学实验教学存在认知导向偏移，部分教师过度聚焦操作结果的正确性与结论的精确性，忽视实验过程中观察分析、假设推演、反思批判等高阶思维活动。这种工具理性主导的教学范式，虽能达成显性知识的短期掌握，却容易造成数学思维发展的结构性缺失:学生惯于执行操作指令却疏于追问内在原理，擅长复制实验步骤而弱于自主设计探究方案。究其本质，数学实验应作为思维发展的实践载体，通过“操作—观察—抽象—推理”的完整认知循环，促进数学思想方法的深层建构，而非停留于行为模仿的浅层训练。</w:t>
            </w:r>
          </w:p>
          <w:p w14:paraId="63ECBE6A" w14:textId="77777777" w:rsidR="004729D7" w:rsidRPr="004729D7" w:rsidRDefault="004729D7" w:rsidP="004729D7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4729D7">
              <w:rPr>
                <w:rFonts w:ascii="宋体" w:eastAsia="宋体" w:hAnsi="宋体" w:hint="eastAsia"/>
                <w:sz w:val="24"/>
              </w:rPr>
              <w:t>二、深度学习视域下数学实验的设计原则</w:t>
            </w:r>
          </w:p>
          <w:p w14:paraId="0C51CE30" w14:textId="77777777" w:rsidR="004729D7" w:rsidRPr="004729D7" w:rsidRDefault="004729D7" w:rsidP="004729D7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4729D7">
              <w:rPr>
                <w:rFonts w:ascii="宋体" w:eastAsia="宋体" w:hAnsi="宋体" w:hint="eastAsia"/>
                <w:sz w:val="24"/>
              </w:rPr>
              <w:t>(一)目标性原则</w:t>
            </w:r>
          </w:p>
          <w:p w14:paraId="2B5E347B" w14:textId="26D5044D" w:rsidR="004729D7" w:rsidRPr="004729D7" w:rsidRDefault="004729D7" w:rsidP="004729D7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4729D7">
              <w:rPr>
                <w:rFonts w:ascii="宋体" w:eastAsia="宋体" w:hAnsi="宋体" w:hint="eastAsia"/>
                <w:sz w:val="24"/>
              </w:rPr>
              <w:t>数学实验设计应秉持目标导向理念，以《义务教育数学课程标准(2022年版)》(以下简称“新课标”)提出的数学学科核心素养为引领，深度融合数学本质特征与学生认知发展规律，精准对接教材内容。在实际设计中，教师要系统规划实验的知识建构目标(理解概念)、过程方法目标(掌握探究策略)</w:t>
            </w:r>
            <w:r w:rsidRPr="004729D7">
              <w:rPr>
                <w:rFonts w:ascii="宋体" w:eastAsia="宋体" w:hAnsi="宋体" w:hint="eastAsia"/>
                <w:sz w:val="24"/>
              </w:rPr>
              <w:lastRenderedPageBreak/>
              <w:t>及情感发展目标(培养科学态度)，通过目标导向的实验框架设计，优化和创新实验教学模式，引导学生在亲身参与中达成提高学习效率、增强深度学习意识的目的。</w:t>
            </w:r>
          </w:p>
          <w:p w14:paraId="58100F60" w14:textId="77777777" w:rsidR="004729D7" w:rsidRPr="004729D7" w:rsidRDefault="004729D7" w:rsidP="004729D7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4729D7">
              <w:rPr>
                <w:rFonts w:ascii="宋体" w:eastAsia="宋体" w:hAnsi="宋体" w:hint="eastAsia"/>
                <w:sz w:val="24"/>
              </w:rPr>
              <w:t>(二)体验性原则</w:t>
            </w:r>
          </w:p>
          <w:p w14:paraId="3061889E" w14:textId="5512D4D0" w:rsidR="004729D7" w:rsidRPr="004729D7" w:rsidRDefault="004729D7" w:rsidP="004729D7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4729D7">
              <w:rPr>
                <w:rFonts w:ascii="宋体" w:eastAsia="宋体" w:hAnsi="宋体" w:hint="eastAsia"/>
                <w:sz w:val="24"/>
              </w:rPr>
              <w:t>数学实验教学依托具身认知理论，通过“具象操作—符号表征—模型迁移”三阶认知支架，引导学生在实践中动态建构知识。教师应以“现象观察→假设生成→实验验证→规律抽象”为探究路径，设计测量记录、几何直观、算法推演等分层任务，促进多模态交互。这种融合肢体动作与符号运算的体验，既能通过触觉反馈深化对概念本质的理解，又能借助假设证伪、参数调整构建深度学习路径，推动认知结构迭代升级，最终实现数学核心素养的深度发展。</w:t>
            </w:r>
          </w:p>
          <w:p w14:paraId="28C2EB58" w14:textId="77777777" w:rsidR="004729D7" w:rsidRPr="004729D7" w:rsidRDefault="004729D7" w:rsidP="004729D7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4729D7">
              <w:rPr>
                <w:rFonts w:ascii="宋体" w:eastAsia="宋体" w:hAnsi="宋体" w:hint="eastAsia"/>
                <w:sz w:val="24"/>
              </w:rPr>
              <w:t>(三)合作性原则</w:t>
            </w:r>
          </w:p>
          <w:p w14:paraId="0AB7EA75" w14:textId="4E7B1D68" w:rsidR="004729D7" w:rsidRPr="004729D7" w:rsidRDefault="004729D7" w:rsidP="004729D7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4729D7">
              <w:rPr>
                <w:rFonts w:ascii="宋体" w:eastAsia="宋体" w:hAnsi="宋体" w:hint="eastAsia"/>
                <w:sz w:val="24"/>
              </w:rPr>
              <w:t>合作学习是一种新课标倡导、实践证明非常有效的教学方式。在实验教学中，教师尤其要注重合作学习，引导学生适时进行合作交流，共同探究、揭示数学本质，促进学生对数学知识的深度理解。这一过程，既可以让学生在讨论交流中激活思维、学到知识，又能够使学生在解决问题过程中深切地感受到集体合作的重要意义。在此过程中，教师也应积极与学生互动，与他们一起经历将抽象思维转化为具体实践，使数学实验过程既严谨又具启发性，为深度学习奠定实践基础。</w:t>
            </w:r>
          </w:p>
          <w:p w14:paraId="4CAA453F" w14:textId="77777777" w:rsidR="004729D7" w:rsidRPr="004729D7" w:rsidRDefault="004729D7" w:rsidP="004729D7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4729D7">
              <w:rPr>
                <w:rFonts w:ascii="宋体" w:eastAsia="宋体" w:hAnsi="宋体" w:hint="eastAsia"/>
                <w:sz w:val="24"/>
              </w:rPr>
              <w:t>(四)可视性原则</w:t>
            </w:r>
          </w:p>
          <w:p w14:paraId="4BD42614" w14:textId="3B2F6B50" w:rsidR="004729D7" w:rsidRDefault="004729D7" w:rsidP="004729D7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  <w:r w:rsidRPr="004729D7">
              <w:rPr>
                <w:rFonts w:ascii="宋体" w:eastAsia="宋体" w:hAnsi="宋体" w:hint="eastAsia"/>
                <w:sz w:val="24"/>
              </w:rPr>
              <w:t>在教育领域，可视化教学正在迅速兴起。如何使其发挥出最大、最好的功效，对于数学实验教学而言，需实现三维可视化。其一，操作过程可视化。通过实物操作、动态演示、模型建构等形成多模态表征系统。其二，思维过程可视化。完整呈现现象观察→假设提出→推理验证→反思修正的认知闭环。其三，概念生成可视化。借助数据图表将抽象关系符号化。这种三位一体的认知支架，能助力学生在可视化环境中发展深度学习能力。</w:t>
            </w:r>
          </w:p>
          <w:p w14:paraId="758A6E51" w14:textId="54A96A8D" w:rsidR="004729D7" w:rsidRPr="004729D7" w:rsidRDefault="004729D7" w:rsidP="004729D7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三、</w:t>
            </w:r>
            <w:r w:rsidRPr="004729D7">
              <w:rPr>
                <w:rFonts w:ascii="宋体" w:eastAsia="宋体" w:hAnsi="宋体" w:hint="eastAsia"/>
                <w:sz w:val="24"/>
              </w:rPr>
              <w:t>深度学习视域下数学实验的教学策略</w:t>
            </w:r>
          </w:p>
          <w:p w14:paraId="5AB712F5" w14:textId="77777777" w:rsidR="004729D7" w:rsidRPr="004729D7" w:rsidRDefault="004729D7" w:rsidP="004729D7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4729D7">
              <w:rPr>
                <w:rFonts w:ascii="宋体" w:eastAsia="宋体" w:hAnsi="宋体" w:hint="eastAsia"/>
                <w:sz w:val="24"/>
              </w:rPr>
              <w:t>(一)精选实验内容，聚焦深度学习目标</w:t>
            </w:r>
          </w:p>
          <w:p w14:paraId="2B2D78C2" w14:textId="7EA3F041" w:rsidR="004729D7" w:rsidRPr="004729D7" w:rsidRDefault="004729D7" w:rsidP="004729D7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4729D7">
              <w:rPr>
                <w:rFonts w:ascii="宋体" w:eastAsia="宋体" w:hAnsi="宋体" w:hint="eastAsia"/>
                <w:sz w:val="24"/>
              </w:rPr>
              <w:t>在深度学习视域下，数学实验内容的选择需立足学科本质，构建“概念锚点—思维阶梯—应用场域”三位一体的内容体系。一方面，应严格对接新课标核心素养，聚焦“数与代数”“图形与几何”等领域关键概念，如卡纸卷折圆柱体探究侧面积与底面周长关系，沙堆实验验证圆锥体积公式，直接呼应“空间观念”与“推理能力”培养。另一方面，为兼顾不同学生的发展需求，实验内容还应体现阶梯性，如从“方格纸测量树叶面积”起步，经“电子白板动态建模”，至“AR技术辅助拼摆实验”，形成“具象感知—动态建模—抽象归纳”的进阶路径。同时，注重跨学科关联与现实问题嵌入，如“设计节水灌溉方案”等真实任务，培养学生解决实际问题的能力，最终形成“概念可视化—思维结构化—应用场景化”的闭环。</w:t>
            </w:r>
          </w:p>
          <w:p w14:paraId="0A7E757C" w14:textId="77777777" w:rsidR="004729D7" w:rsidRPr="004729D7" w:rsidRDefault="004729D7" w:rsidP="004729D7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4729D7">
              <w:rPr>
                <w:rFonts w:ascii="宋体" w:eastAsia="宋体" w:hAnsi="宋体" w:hint="eastAsia"/>
                <w:sz w:val="24"/>
              </w:rPr>
              <w:lastRenderedPageBreak/>
              <w:t>(二)创设问题情境，引发好奇心探索欲</w:t>
            </w:r>
          </w:p>
          <w:p w14:paraId="7DD3571E" w14:textId="7244F95A" w:rsidR="004729D7" w:rsidRPr="004729D7" w:rsidRDefault="004729D7" w:rsidP="004729D7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4729D7">
              <w:rPr>
                <w:rFonts w:ascii="宋体" w:eastAsia="宋体" w:hAnsi="宋体" w:hint="eastAsia"/>
                <w:sz w:val="24"/>
              </w:rPr>
              <w:t>问题情境的建构需遵循“认知悬疑—矛盾激发—探索延伸”的设计逻辑，通过生活化谜题、跨学科挑战与科技互动情境的有机融合，点燃学生的认知好奇心。教师应把握三层次设计要点:悬念性(“校园花坛周长测量值与理论值偏差”的异常现象);矛盾性(设置传统经验与数据证据的冲突)、延展性(支持多维探究路径)，借助增强现实沙盘、智能传感装置等技术构建动态探究场域。例如，在平均数教学中，可设计“神秘访客的借阅记录”情境，通过虚构人物借阅数据的异常波动，驱动学生自主开展数据追踪、模式分析与假设验证，在破解“数学谜案”的过程中实现统计思维的自然生长。</w:t>
            </w:r>
          </w:p>
          <w:p w14:paraId="2FC21109" w14:textId="77777777" w:rsidR="004729D7" w:rsidRPr="004729D7" w:rsidRDefault="004729D7" w:rsidP="004729D7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4729D7">
              <w:rPr>
                <w:rFonts w:ascii="宋体" w:eastAsia="宋体" w:hAnsi="宋体" w:hint="eastAsia"/>
                <w:sz w:val="24"/>
              </w:rPr>
              <w:t>(三)融合数字工具，提升实验教学效能</w:t>
            </w:r>
          </w:p>
          <w:p w14:paraId="58B56ACF" w14:textId="431458EA" w:rsidR="004E2440" w:rsidRPr="00883F40" w:rsidRDefault="004729D7" w:rsidP="004729D7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4729D7">
              <w:rPr>
                <w:rFonts w:ascii="宋体" w:eastAsia="宋体" w:hAnsi="宋体" w:hint="eastAsia"/>
                <w:sz w:val="24"/>
              </w:rPr>
              <w:t>在数学实验教学中巧妙运用数字工具，能有效提升教学效果。教师可以按照“动手测量—电脑分析—互动验证”的步骤来设计活动。重点要把握好三点:选择简单好用的工具(小学生能操作的图形软件)、能帮助思考的工具(有自动计算功能的实验程序)、虚实结合的工具(AR立体模型)。比如，在教学《多边形的面积》时，可以引导学生用平板电脑拍下校园里的花坛，用绘图软件描出图形轮廓，再用几何软件分割成三角形或长方形来计算面积，最后用计算器验证结果。这样，学生既能动手实践，又能用科技工具深化理解，逐步建立空间观念和计算方法。</w:t>
            </w:r>
          </w:p>
        </w:tc>
      </w:tr>
      <w:tr w:rsidR="002810C1" w14:paraId="6F276E57" w14:textId="77777777" w:rsidTr="00E33CF1">
        <w:tc>
          <w:tcPr>
            <w:tcW w:w="1899" w:type="dxa"/>
            <w:vAlign w:val="center"/>
          </w:tcPr>
          <w:p w14:paraId="27C4FA13" w14:textId="77777777" w:rsidR="002810C1" w:rsidRDefault="002810C1" w:rsidP="00E33CF1">
            <w:pPr>
              <w:jc w:val="center"/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lastRenderedPageBreak/>
              <w:t>【学习反思】</w:t>
            </w:r>
          </w:p>
        </w:tc>
        <w:tc>
          <w:tcPr>
            <w:tcW w:w="6623" w:type="dxa"/>
          </w:tcPr>
          <w:p w14:paraId="4ABA7BAD" w14:textId="7265AC08" w:rsidR="007B5AA0" w:rsidRPr="006302EE" w:rsidRDefault="004729D7" w:rsidP="007375F0">
            <w:pPr>
              <w:ind w:firstLineChars="200" w:firstLine="480"/>
              <w:rPr>
                <w:rFonts w:asciiTheme="minorEastAsia" w:hAnsiTheme="minorEastAsia" w:hint="eastAsia"/>
                <w:sz w:val="24"/>
              </w:rPr>
            </w:pPr>
            <w:r w:rsidRPr="004729D7">
              <w:rPr>
                <w:rFonts w:asciiTheme="minorEastAsia" w:hAnsiTheme="minorEastAsia" w:hint="eastAsia"/>
                <w:sz w:val="24"/>
              </w:rPr>
              <w:t>数学实验通过具身化、多模态、全链式的认知实践场域，为学生创设“验证数学结论、建构数学概念、探索数学规律、解决数学问题”的完整学习闭环。在此过程中，教师应以学科核心概念为根基，以深度学习为主线，引导学生通过结构化实验活动掌握基础知识与基本技能，在问题解决中发展数学基本思想与关键能力，通过反思性实践积累数学活动经验，最终实现数学眼光(抽象)、数学思维(推理)、数学语言(模型)的协同发展。这种“做中学”的育人范式，将学科知识转化为核心素养生成的有效载体，为有效落实深度学习理念提供实践路径。</w:t>
            </w:r>
          </w:p>
        </w:tc>
      </w:tr>
    </w:tbl>
    <w:p w14:paraId="5093AA73" w14:textId="52BD542A" w:rsidR="002810C1" w:rsidRDefault="002810C1"/>
    <w:p w14:paraId="07C84FEE" w14:textId="77777777" w:rsidR="002810C1" w:rsidRDefault="002810C1"/>
    <w:sectPr w:rsidR="00281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77055" w14:textId="77777777" w:rsidR="0037328F" w:rsidRDefault="0037328F" w:rsidP="007375F0">
      <w:r>
        <w:separator/>
      </w:r>
    </w:p>
  </w:endnote>
  <w:endnote w:type="continuationSeparator" w:id="0">
    <w:p w14:paraId="34F6B9C3" w14:textId="77777777" w:rsidR="0037328F" w:rsidRDefault="0037328F" w:rsidP="0073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F15D4" w14:textId="77777777" w:rsidR="0037328F" w:rsidRDefault="0037328F" w:rsidP="007375F0">
      <w:r>
        <w:separator/>
      </w:r>
    </w:p>
  </w:footnote>
  <w:footnote w:type="continuationSeparator" w:id="0">
    <w:p w14:paraId="52201D91" w14:textId="77777777" w:rsidR="0037328F" w:rsidRDefault="0037328F" w:rsidP="00737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16350"/>
    <w:multiLevelType w:val="hybridMultilevel"/>
    <w:tmpl w:val="9F2C0B06"/>
    <w:lvl w:ilvl="0" w:tplc="7764A3B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F151627"/>
    <w:multiLevelType w:val="hybridMultilevel"/>
    <w:tmpl w:val="31A6FA08"/>
    <w:lvl w:ilvl="0" w:tplc="4D16DE7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9EB3DB1"/>
    <w:multiLevelType w:val="hybridMultilevel"/>
    <w:tmpl w:val="9146A2FE"/>
    <w:lvl w:ilvl="0" w:tplc="96BC35A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BA60F19"/>
    <w:multiLevelType w:val="hybridMultilevel"/>
    <w:tmpl w:val="6DC477D6"/>
    <w:lvl w:ilvl="0" w:tplc="153A911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4D5153DB"/>
    <w:multiLevelType w:val="hybridMultilevel"/>
    <w:tmpl w:val="8E0AA346"/>
    <w:lvl w:ilvl="0" w:tplc="261A3C2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5" w15:restartNumberingAfterBreak="0">
    <w:nsid w:val="5F0C2C00"/>
    <w:multiLevelType w:val="hybridMultilevel"/>
    <w:tmpl w:val="78FA9EFC"/>
    <w:lvl w:ilvl="0" w:tplc="8C3E9FC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5721C82"/>
    <w:multiLevelType w:val="hybridMultilevel"/>
    <w:tmpl w:val="F88EF2AC"/>
    <w:lvl w:ilvl="0" w:tplc="56F0BB06">
      <w:start w:val="1"/>
      <w:numFmt w:val="decimal"/>
      <w:lvlText w:val="%1、"/>
      <w:lvlJc w:val="left"/>
      <w:pPr>
        <w:ind w:left="84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6BBB219B"/>
    <w:multiLevelType w:val="hybridMultilevel"/>
    <w:tmpl w:val="4A32C888"/>
    <w:lvl w:ilvl="0" w:tplc="2B0CEF5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277641083">
    <w:abstractNumId w:val="0"/>
  </w:num>
  <w:num w:numId="2" w16cid:durableId="875003680">
    <w:abstractNumId w:val="5"/>
  </w:num>
  <w:num w:numId="3" w16cid:durableId="1144588042">
    <w:abstractNumId w:val="6"/>
  </w:num>
  <w:num w:numId="4" w16cid:durableId="2039045026">
    <w:abstractNumId w:val="1"/>
  </w:num>
  <w:num w:numId="5" w16cid:durableId="405542459">
    <w:abstractNumId w:val="7"/>
  </w:num>
  <w:num w:numId="6" w16cid:durableId="1514801559">
    <w:abstractNumId w:val="4"/>
  </w:num>
  <w:num w:numId="7" w16cid:durableId="129786768">
    <w:abstractNumId w:val="2"/>
  </w:num>
  <w:num w:numId="8" w16cid:durableId="2025083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3NjBmNGQ2ZjhjY2Y4MzY5YmQ3MWMzMzZhY2MwY2IifQ=="/>
  </w:docVars>
  <w:rsids>
    <w:rsidRoot w:val="25DE4717"/>
    <w:rsid w:val="00042DBE"/>
    <w:rsid w:val="000A455F"/>
    <w:rsid w:val="000B4882"/>
    <w:rsid w:val="000C65CB"/>
    <w:rsid w:val="001903A9"/>
    <w:rsid w:val="00220D9B"/>
    <w:rsid w:val="00256AC1"/>
    <w:rsid w:val="002742B0"/>
    <w:rsid w:val="002810C1"/>
    <w:rsid w:val="00302151"/>
    <w:rsid w:val="00335317"/>
    <w:rsid w:val="00364244"/>
    <w:rsid w:val="0037328F"/>
    <w:rsid w:val="003C5563"/>
    <w:rsid w:val="004729D7"/>
    <w:rsid w:val="004E2440"/>
    <w:rsid w:val="00544E48"/>
    <w:rsid w:val="00557ED6"/>
    <w:rsid w:val="0058748B"/>
    <w:rsid w:val="005C6020"/>
    <w:rsid w:val="005E144B"/>
    <w:rsid w:val="006302EE"/>
    <w:rsid w:val="0063064F"/>
    <w:rsid w:val="0065167C"/>
    <w:rsid w:val="006F69D2"/>
    <w:rsid w:val="00712C00"/>
    <w:rsid w:val="007375F0"/>
    <w:rsid w:val="007554FA"/>
    <w:rsid w:val="007658A2"/>
    <w:rsid w:val="00784C4C"/>
    <w:rsid w:val="007B129B"/>
    <w:rsid w:val="007B5AA0"/>
    <w:rsid w:val="007C1B3F"/>
    <w:rsid w:val="008063C0"/>
    <w:rsid w:val="00812CAC"/>
    <w:rsid w:val="00883F40"/>
    <w:rsid w:val="00886B83"/>
    <w:rsid w:val="00895876"/>
    <w:rsid w:val="00963CD7"/>
    <w:rsid w:val="00971021"/>
    <w:rsid w:val="009A1D2F"/>
    <w:rsid w:val="00A36402"/>
    <w:rsid w:val="00A77F16"/>
    <w:rsid w:val="00AC5DE8"/>
    <w:rsid w:val="00B26B75"/>
    <w:rsid w:val="00B47735"/>
    <w:rsid w:val="00BB24EA"/>
    <w:rsid w:val="00BC1142"/>
    <w:rsid w:val="00D112BD"/>
    <w:rsid w:val="00F145F3"/>
    <w:rsid w:val="00FD4D1B"/>
    <w:rsid w:val="25DE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7968E5"/>
  <w15:docId w15:val="{B97E5AFF-FF72-4590-8E56-47DD96C5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7C1B3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customStyle="1" w:styleId="10">
    <w:name w:val="标题 1 字符"/>
    <w:basedOn w:val="a0"/>
    <w:link w:val="1"/>
    <w:uiPriority w:val="9"/>
    <w:rsid w:val="007C1B3F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rsid w:val="009A1D2F"/>
    <w:pPr>
      <w:ind w:firstLineChars="200" w:firstLine="420"/>
    </w:pPr>
  </w:style>
  <w:style w:type="paragraph" w:styleId="a7">
    <w:name w:val="header"/>
    <w:basedOn w:val="a"/>
    <w:link w:val="a8"/>
    <w:rsid w:val="007375F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7375F0"/>
    <w:rPr>
      <w:kern w:val="2"/>
      <w:sz w:val="18"/>
      <w:szCs w:val="18"/>
    </w:rPr>
  </w:style>
  <w:style w:type="paragraph" w:styleId="a9">
    <w:name w:val="footer"/>
    <w:basedOn w:val="a"/>
    <w:link w:val="aa"/>
    <w:rsid w:val="00737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7375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1438</Words>
  <Characters>1439</Characters>
  <Application>Microsoft Office Word</Application>
  <DocSecurity>0</DocSecurity>
  <Lines>68</Lines>
  <Paragraphs>38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肉多多wsy</dc:creator>
  <cp:lastModifiedBy>生亮 周</cp:lastModifiedBy>
  <cp:revision>22</cp:revision>
  <dcterms:created xsi:type="dcterms:W3CDTF">2022-06-28T00:47:00Z</dcterms:created>
  <dcterms:modified xsi:type="dcterms:W3CDTF">2026-01-13T07:35:00Z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8A85B1803DDF4179BC1FC137E7CB4AE4</vt:lpwstr>
  </property>
</Properties>
</file>