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93E0A3E">
      <w:pPr>
        <w:spacing w:line="420" w:lineRule="exact"/>
        <w:ind w:firstLine="723" w:firstLineChars="200"/>
        <w:jc w:val="center"/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《耐久跑》</w:t>
      </w:r>
      <w:r>
        <w:rPr>
          <w:rFonts w:hint="eastAsia"/>
          <w:b/>
          <w:sz w:val="36"/>
          <w:szCs w:val="36"/>
        </w:rPr>
        <w:t>评课稿</w:t>
      </w:r>
    </w:p>
    <w:p w14:paraId="1C60E63B">
      <w:pPr>
        <w:spacing w:line="420" w:lineRule="exact"/>
        <w:ind w:firstLine="422" w:firstLineChars="200"/>
        <w:jc w:val="center"/>
        <w:rPr>
          <w:rFonts w:hint="eastAsia" w:eastAsiaTheme="minor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 xml:space="preserve">                                               小河中学杨汉帝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7D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8B63BA8">
            <w:pPr>
              <w:spacing w:line="420" w:lineRule="exact"/>
              <w:jc w:val="both"/>
              <w:rPr>
                <w:rFonts w:hint="default" w:ascii="楷体" w:hAnsi="楷体" w:eastAsia="楷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时间：202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6.01.08</w:t>
            </w:r>
          </w:p>
        </w:tc>
        <w:tc>
          <w:tcPr>
            <w:tcW w:w="4261" w:type="dxa"/>
          </w:tcPr>
          <w:p w14:paraId="3985EACF">
            <w:pPr>
              <w:spacing w:line="420" w:lineRule="exact"/>
              <w:jc w:val="both"/>
              <w:rPr>
                <w:rFonts w:hint="eastAsia" w:ascii="楷体" w:hAnsi="楷体" w:eastAsia="楷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地点：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罗溪中学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 </w:t>
            </w:r>
          </w:p>
        </w:tc>
      </w:tr>
      <w:tr w14:paraId="4914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1" w:type="dxa"/>
          </w:tcPr>
          <w:p w14:paraId="7F09BC77">
            <w:pPr>
              <w:spacing w:line="420" w:lineRule="exact"/>
              <w:jc w:val="both"/>
              <w:rPr>
                <w:rFonts w:hint="default" w:ascii="楷体" w:hAnsi="楷体" w:eastAsia="楷体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eastAsia="zh-CN"/>
              </w:rPr>
              <w:t>课题：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耐久跑</w:t>
            </w:r>
          </w:p>
        </w:tc>
        <w:tc>
          <w:tcPr>
            <w:tcW w:w="4261" w:type="dxa"/>
          </w:tcPr>
          <w:p w14:paraId="3EE3F833">
            <w:pPr>
              <w:spacing w:line="420" w:lineRule="exact"/>
              <w:jc w:val="both"/>
              <w:rPr>
                <w:rFonts w:hint="default" w:ascii="楷体" w:hAnsi="楷体" w:eastAsia="楷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开课人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:陆晓炜</w:t>
            </w:r>
          </w:p>
        </w:tc>
      </w:tr>
      <w:tr w14:paraId="4445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5" w:hRule="atLeast"/>
        </w:trPr>
        <w:tc>
          <w:tcPr>
            <w:tcW w:w="8522" w:type="dxa"/>
            <w:gridSpan w:val="2"/>
          </w:tcPr>
          <w:p w14:paraId="6F1859C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本节课以 "同心援鄂" 为主题，通过 "寻找城市 -- 收集物资 -- 运送援助 --- 城市谢礼" 的任务设计，将耐久跑教学与抗疫精神教育有机融合。教学目标明确，教学设计思路清晰，教师精神饱满，学生参与积极性高，课堂氛围活跃，基本达成了预设的教学目标。特别是在情境创设方面具有创新性，有效解决了耐久跑教学枯燥乏味的问题，是一堂成功度较高的体育情境化教学课。</w:t>
            </w:r>
          </w:p>
          <w:p w14:paraId="7669C51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2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一、</w:t>
            </w:r>
            <w:r>
              <w:rPr>
                <w:sz w:val="21"/>
                <w:szCs w:val="21"/>
              </w:rPr>
              <w:t>优点与特色</w:t>
            </w:r>
          </w:p>
          <w:p w14:paraId="1F35330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教学目标与内容</w:t>
            </w:r>
          </w:p>
          <w:p w14:paraId="5482411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目标设定科学合理</w:t>
            </w:r>
            <w:r>
              <w:rPr>
                <w:sz w:val="21"/>
                <w:szCs w:val="21"/>
              </w:rPr>
              <w:t>：教学目标设定符合《义务教育体育与健康课程标准》要求和初中学生实际水平，具有可操作性和可观测性。不仅关注学生耐久跑技能的掌握，更注重通过情境体验培养学生的团队合作精神、责任感和爱国主义情怀。</w:t>
            </w:r>
          </w:p>
          <w:p w14:paraId="253AF57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内容选择贴近生活</w:t>
            </w:r>
            <w:r>
              <w:rPr>
                <w:sz w:val="21"/>
                <w:szCs w:val="21"/>
              </w:rPr>
              <w:t>：教材处理得当，重点突出，难点把握准确。将抽象的耐久跑技能训练转化为生动的 "同心援鄂" 情境任务，内容选择贴近学生生活，能有效激发学生兴趣。特别是 "寻找城市 -- 收集物资 -- 运送援助 --- 城市谢礼" 的任务链设计，既保证了耐久跑的练习密度，又体现了抗疫精神的教育价值。</w:t>
            </w:r>
          </w:p>
          <w:p w14:paraId="4CB2863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教学设计与组织</w:t>
            </w:r>
          </w:p>
          <w:p w14:paraId="70A82D8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教学环节层层递进</w:t>
            </w:r>
            <w:r>
              <w:rPr>
                <w:sz w:val="21"/>
                <w:szCs w:val="21"/>
              </w:rPr>
              <w:t>：教学环节设计逻辑性强，能有效引导学生逐步掌握技能。从情境导入、任务布置、分组练习到成果展示，各环节衔接自然，符合学生的认知规律和运动技能形成规律。</w:t>
            </w:r>
          </w:p>
          <w:p w14:paraId="77C1DCF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场地器材布置科学</w:t>
            </w:r>
            <w:r>
              <w:rPr>
                <w:sz w:val="21"/>
                <w:szCs w:val="21"/>
              </w:rPr>
              <w:t>：场地器材布置科学、安全，利用率高。通过设置不同的任务点和物资收集点，既保证了练习的趣味性，又确保了学生的安全。</w:t>
            </w:r>
          </w:p>
          <w:p w14:paraId="19CB5FD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教学方法与手段</w:t>
            </w:r>
          </w:p>
          <w:p w14:paraId="241F33C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情境创设富有创意</w:t>
            </w:r>
            <w:r>
              <w:rPr>
                <w:sz w:val="21"/>
                <w:szCs w:val="21"/>
              </w:rPr>
              <w:t>：本节课最大的亮点在于情境创设的创新性。以 "同心援鄂" 为主题，将抗疫精神融入体育教学，既体现了体育学科的育人价值，又增强了教学的时代感和教育意义。</w:t>
            </w:r>
          </w:p>
          <w:p w14:paraId="479E4B0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游戏化教学运用得当</w:t>
            </w:r>
            <w:r>
              <w:rPr>
                <w:sz w:val="21"/>
                <w:szCs w:val="21"/>
              </w:rPr>
              <w:t>：采用游戏化教学方法，将耐久跑练习转化为具有挑战性的任务，极大地调动了学生的练习热情。学生在完成 "寻找城市"" 收集物资 " 等任务的过程中，不知不觉地完成了耐久跑的练习。</w:t>
            </w:r>
          </w:p>
          <w:p w14:paraId="023C2EA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多媒体辅助教学有效</w:t>
            </w:r>
            <w:r>
              <w:rPr>
                <w:sz w:val="21"/>
                <w:szCs w:val="21"/>
              </w:rPr>
              <w:t>：能够恰当运用多媒体辅助教学，通过展示抗疫图片、播放相关视频等方式，增强了教学的直观性和感染力，为情境创设提供了有力支撑。</w:t>
            </w:r>
          </w:p>
          <w:p w14:paraId="1C2205B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教师素养与表现</w:t>
            </w:r>
          </w:p>
          <w:p w14:paraId="26E7029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示范动作规范优美</w:t>
            </w:r>
            <w:r>
              <w:rPr>
                <w:sz w:val="21"/>
                <w:szCs w:val="21"/>
              </w:rPr>
              <w:t>：教师示范动作规范、优美，具有较强的示范性和吸引力。在耐久跑技术讲解和示范环节，动作标准，讲解清晰，为学生提供了良好的学习范例。</w:t>
            </w:r>
          </w:p>
          <w:p w14:paraId="66728A7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教态自然亲切</w:t>
            </w:r>
            <w:r>
              <w:rPr>
                <w:sz w:val="21"/>
                <w:szCs w:val="21"/>
              </w:rPr>
              <w:t>：教态自然亲切，语言简洁生动，口令清晰洪亮，能有效调控课堂节奏。特别是在情境导入和任务布置环节，语言富有感染力，能够很好地激发学生的学习热情。</w:t>
            </w:r>
          </w:p>
          <w:p w14:paraId="20AA25F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课堂应变能力强</w:t>
            </w:r>
            <w:r>
              <w:rPr>
                <w:sz w:val="21"/>
                <w:szCs w:val="21"/>
              </w:rPr>
              <w:t>：具备较强的课堂应变能力，能及时处理课堂突发情况。在学生练习过程中，能够根据学生的实际情况及时调整练习难度和方式。</w:t>
            </w:r>
          </w:p>
          <w:p w14:paraId="6B43981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安全意识强</w:t>
            </w:r>
            <w:r>
              <w:rPr>
                <w:sz w:val="21"/>
                <w:szCs w:val="21"/>
              </w:rPr>
              <w:t>：关注学生安全，安全意识强，能及时提醒和纠正不安全行为。在整个教学过程中，始终将学生安全放在首位。</w:t>
            </w:r>
          </w:p>
          <w:p w14:paraId="09D4411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 学生学习与参与</w:t>
            </w:r>
          </w:p>
          <w:p w14:paraId="27D0DF3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学生参与面广</w:t>
            </w:r>
            <w:r>
              <w:rPr>
                <w:sz w:val="21"/>
                <w:szCs w:val="21"/>
              </w:rPr>
              <w:t>：学生参与面广，练习积极性高，课堂气氛活跃。几乎所有学生都能积极参与到各个任务环节中，体现了良好的课堂参与度。</w:t>
            </w:r>
          </w:p>
          <w:p w14:paraId="1FEABF9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技能掌握效果明显</w:t>
            </w:r>
            <w:r>
              <w:rPr>
                <w:sz w:val="21"/>
                <w:szCs w:val="21"/>
              </w:rPr>
              <w:t>：学生在技能掌握、体能发展、合作意识等方面均有不同程度的提高。通过本节课的学习，学生不仅掌握了耐久跑的基本技能，还在团队合作、问题解决等方面得到了锻炼。</w:t>
            </w:r>
          </w:p>
          <w:p w14:paraId="5890E97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学习习惯良好</w:t>
            </w:r>
            <w:r>
              <w:rPr>
                <w:sz w:val="21"/>
                <w:szCs w:val="21"/>
              </w:rPr>
              <w:t>：学生学习习惯良好，能遵守课堂纪律，听从教师指挥。在整个教学过程中，学生表现出了良好的课堂纪律和学习态度。</w:t>
            </w:r>
          </w:p>
          <w:p w14:paraId="5171321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 教学效果与亮点</w:t>
            </w:r>
          </w:p>
          <w:p w14:paraId="4F2AEA7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德育渗透自然融入</w:t>
            </w:r>
            <w:r>
              <w:rPr>
                <w:sz w:val="21"/>
                <w:szCs w:val="21"/>
              </w:rPr>
              <w:t>：本节课的最大亮点是德育教育的自然融入。通过 "同心援鄂" 主题情境，潜移默化地培养了学生的爱国主义情怀、团队合作精神和社会责任感，体现了体育学科的育人价值。</w:t>
            </w:r>
          </w:p>
          <w:p w14:paraId="02D957F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情境化教学创新实践</w:t>
            </w:r>
            <w:r>
              <w:rPr>
                <w:sz w:val="21"/>
                <w:szCs w:val="21"/>
              </w:rPr>
              <w:t>：在耐久跑教学中采用情境化教学方法，有效解决了耐久跑教学枯燥乏味的问题，为体育教学改革提供了有益的探索和实践。</w:t>
            </w:r>
          </w:p>
          <w:p w14:paraId="7B6C94C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学生主体性充分发挥</w:t>
            </w:r>
            <w:r>
              <w:rPr>
                <w:sz w:val="21"/>
                <w:szCs w:val="21"/>
              </w:rPr>
              <w:t>：通过任务驱动的教学方式，充分发挥了学生的主体性，让学生在自主探索、合作学习中掌握技能，体验成功。</w:t>
            </w:r>
          </w:p>
          <w:p w14:paraId="788C3E0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2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  <w:r>
              <w:rPr>
                <w:sz w:val="21"/>
                <w:szCs w:val="21"/>
              </w:rPr>
              <w:t>、问题与不足</w:t>
            </w:r>
          </w:p>
          <w:p w14:paraId="2DAC6C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教学目标达成度</w:t>
            </w:r>
          </w:p>
          <w:p w14:paraId="3792929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部分学生对耐久跑的呼吸方法掌握尚不够牢固，建议在后续教学中加强针对性练习，特别是在 "极点" 和 "第二次呼吸" 的体验方面可以增加更多指导。</w:t>
            </w:r>
          </w:p>
          <w:p w14:paraId="01B0FA6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教学设计与环节衔接</w:t>
            </w:r>
          </w:p>
          <w:p w14:paraId="5CE15E3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 "收集物资" 和 "运送援助" 环节之间的过渡稍显突兀，建议设计更自然的衔接语或过渡性练习，使整个任务链更加连贯。</w:t>
            </w:r>
          </w:p>
          <w:p w14:paraId="36636DB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教学方法与反馈</w:t>
            </w:r>
          </w:p>
          <w:p w14:paraId="6A86661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对学生个体的指导和纠错可以更具针对性，关注到不同层次学生的需求。在分组练</w:t>
            </w:r>
            <w:bookmarkStart w:id="0" w:name="_GoBack"/>
            <w:bookmarkEnd w:id="0"/>
            <w:r>
              <w:rPr>
                <w:sz w:val="21"/>
                <w:szCs w:val="21"/>
              </w:rPr>
              <w:t>习过程中，可以增加更多的个别指导时间。</w:t>
            </w:r>
          </w:p>
          <w:p w14:paraId="0A770FD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课堂调控与安全</w:t>
            </w:r>
          </w:p>
          <w:p w14:paraId="67E0E39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 "运送援助" 练习时，个别学生注意力不够集中，教师需加强巡视和引导，确保练习安全有序。</w:t>
            </w:r>
          </w:p>
          <w:p w14:paraId="1BB1A30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 评价方式单一</w:t>
            </w:r>
          </w:p>
          <w:p w14:paraId="63E4351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目前的评价方式相对单一，主要以教师评价为主，建议增加学生自我评价和同伴互评的环节，使评价更加全面客观。</w:t>
            </w:r>
          </w:p>
          <w:p w14:paraId="449BC86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2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sz w:val="21"/>
                <w:szCs w:val="21"/>
              </w:rPr>
              <w:t>、改进建议</w:t>
            </w:r>
          </w:p>
          <w:p w14:paraId="5AE68E7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加强呼吸方法指导</w:t>
            </w:r>
          </w:p>
          <w:p w14:paraId="723AC10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在后续教学中，可以增加专门的呼吸方法练习环节，通过节奏练习、配合练习等方式，帮助学生更好地掌握耐久跑的呼吸技巧。</w:t>
            </w:r>
          </w:p>
          <w:p w14:paraId="02069F6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优化环节衔接设计</w:t>
            </w:r>
          </w:p>
          <w:p w14:paraId="5C9600C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设计更加自然的环节衔接方式，如增加过渡性任务、设计情境化的衔接语等，使整个教学过程更加流畅。</w:t>
            </w:r>
          </w:p>
          <w:p w14:paraId="6C8C8C1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增加个别指导时间</w:t>
            </w:r>
          </w:p>
          <w:p w14:paraId="1B39B12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在分组练习过程中，可以增加教师的巡视指导时间，针对不同学生的实际情况进行个性化指导，提高教学的针对性和有效性。</w:t>
            </w:r>
          </w:p>
          <w:p w14:paraId="36FC35E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完善评价体系</w:t>
            </w:r>
          </w:p>
          <w:p w14:paraId="4290C07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建立多元化的评价体系，包括教师评价、学生自我评价、同伴互评等多种方式，全面评价学生的学习效果。</w:t>
            </w:r>
          </w:p>
          <w:p w14:paraId="20A4AEF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 强化安全管理</w:t>
            </w:r>
          </w:p>
          <w:p w14:paraId="4606D7C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加强课堂安全管理，特别是在学生进行高强度练习时，要增加安全提示和监督力度，确保教学安全。</w:t>
            </w:r>
          </w:p>
          <w:p w14:paraId="20CB123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2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四</w:t>
            </w:r>
            <w:r>
              <w:rPr>
                <w:sz w:val="21"/>
                <w:szCs w:val="21"/>
              </w:rPr>
              <w:t>、总结与展望</w:t>
            </w:r>
          </w:p>
          <w:p w14:paraId="78E72EC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20" w:firstLineChars="200"/>
              <w:textAlignment w:val="auto"/>
              <w:rPr>
                <w:rFonts w:hint="eastAsia" w:eastAsia="等线"/>
                <w:sz w:val="24"/>
                <w:szCs w:val="24"/>
                <w:lang w:eastAsia="zh-CN"/>
              </w:rPr>
            </w:pPr>
            <w:r>
              <w:rPr>
                <w:sz w:val="21"/>
                <w:szCs w:val="21"/>
              </w:rPr>
              <w:t>总而言之，本节课是一堂成功度较高的体育课，教师展现了良好的专业素养和教学组织能力。特别是在情境化教学方面的创新实践，为体育教学改革提供了有益的借鉴。若能在环节衔接设计、个别指导等方面加以改进和完善，教学效果将更为出色。</w:t>
            </w:r>
          </w:p>
        </w:tc>
      </w:tr>
    </w:tbl>
    <w:p w14:paraId="57353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EwNTM5NzYwMDRjMzkwZTVkZjY2ODkwMGIxNGU0OTUifQ=="/>
    <w:docVar w:name="KSO_WPS_MARK_KEY" w:val="05056f40-6694-4a24-b17a-e5669a9a6125"/>
  </w:docVars>
  <w:rsids>
    <w:rsidRoot w:val="00037E0A"/>
    <w:rsid w:val="00037E0A"/>
    <w:rsid w:val="00360EF8"/>
    <w:rsid w:val="00491711"/>
    <w:rsid w:val="004949F2"/>
    <w:rsid w:val="007403C6"/>
    <w:rsid w:val="00807099"/>
    <w:rsid w:val="008F0B93"/>
    <w:rsid w:val="00CF54D9"/>
    <w:rsid w:val="00D359B1"/>
    <w:rsid w:val="11A84F56"/>
    <w:rsid w:val="15686F50"/>
    <w:rsid w:val="16404FE5"/>
    <w:rsid w:val="21C415EC"/>
    <w:rsid w:val="27CA2969"/>
    <w:rsid w:val="284855B9"/>
    <w:rsid w:val="29D602E6"/>
    <w:rsid w:val="29E3587C"/>
    <w:rsid w:val="341A0E6C"/>
    <w:rsid w:val="38177A8E"/>
    <w:rsid w:val="3D5C10B7"/>
    <w:rsid w:val="3E64524F"/>
    <w:rsid w:val="3EB2553E"/>
    <w:rsid w:val="5C4515CF"/>
    <w:rsid w:val="67147024"/>
    <w:rsid w:val="72110016"/>
    <w:rsid w:val="78C2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">
    <w:name w:val="EvalArticleBody"/>
    <w:uiPriority w:val="0"/>
    <w:pPr>
      <w:spacing w:after="160" w:line="360" w:lineRule="auto"/>
      <w:ind w:firstLine="480"/>
      <w:jc w:val="both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customStyle="1" w:styleId="11">
    <w:name w:val="EvalArticleH1"/>
    <w:uiPriority w:val="0"/>
    <w:pPr>
      <w:spacing w:before="320" w:after="200" w:line="276" w:lineRule="auto"/>
    </w:pPr>
    <w:rPr>
      <w:rFonts w:ascii="黑体" w:hAnsi="黑体" w:eastAsia="黑体" w:cstheme="minorBidi"/>
      <w:b/>
      <w:color w:val="003366"/>
      <w:sz w:val="32"/>
      <w:szCs w:val="22"/>
      <w:lang w:val="en-US" w:eastAsia="en-US" w:bidi="ar-SA"/>
    </w:rPr>
  </w:style>
  <w:style w:type="paragraph" w:customStyle="1" w:styleId="12">
    <w:name w:val="EvalArticleH2"/>
    <w:uiPriority w:val="0"/>
    <w:pPr>
      <w:spacing w:before="240" w:after="160" w:line="276" w:lineRule="auto"/>
    </w:pPr>
    <w:rPr>
      <w:rFonts w:ascii="黑体" w:hAnsi="黑体" w:eastAsia="黑体" w:cstheme="minorBidi"/>
      <w:b/>
      <w:color w:val="333333"/>
      <w:sz w:val="28"/>
      <w:szCs w:val="22"/>
      <w:lang w:val="en-US" w:eastAsia="en-US" w:bidi="ar-SA"/>
    </w:rPr>
  </w:style>
  <w:style w:type="paragraph" w:customStyle="1" w:styleId="13">
    <w:name w:val="EvalArticleHighlight"/>
    <w:uiPriority w:val="0"/>
    <w:pPr>
      <w:spacing w:after="160" w:line="360" w:lineRule="auto"/>
      <w:ind w:firstLine="480"/>
      <w:jc w:val="both"/>
    </w:pPr>
    <w:rPr>
      <w:rFonts w:ascii="宋体" w:hAnsi="宋体" w:eastAsia="宋体" w:cstheme="minorBidi"/>
      <w:b/>
      <w:color w:val="006633"/>
      <w:sz w:val="24"/>
      <w:szCs w:val="22"/>
      <w:lang w:val="en-US" w:eastAsia="en-US" w:bidi="ar-SA"/>
    </w:rPr>
  </w:style>
  <w:style w:type="paragraph" w:customStyle="1" w:styleId="14">
    <w:name w:val="EvalArticleList"/>
    <w:uiPriority w:val="0"/>
    <w:pPr>
      <w:spacing w:after="120" w:line="336" w:lineRule="auto"/>
      <w:ind w:left="480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customStyle="1" w:styleId="15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1947</Words>
  <Characters>1957</Characters>
  <Lines>5</Lines>
  <Paragraphs>1</Paragraphs>
  <TotalTime>18</TotalTime>
  <ScaleCrop>false</ScaleCrop>
  <LinksUpToDate>false</LinksUpToDate>
  <CharactersWithSpaces>2013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2020-11-10T00:10:00Z</dcterms:created>
  <dc:creator>Administrator</dc:creator>
  <cp:lastModifiedBy>Starting  Point</cp:lastModifiedBy>
  <dcterms:modified xsi:type="dcterms:W3CDTF">2026-01-09T01:20:07Z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60F51524A51A4F70B741637B4FB7C769</vt:lpwstr>
  </property>
  <property fmtid="{D5CDD505-2E9C-101B-9397-08002B2CF9AE}" pid="4" name="KSOTemplateDocerSaveRecord">
    <vt:lpwstr>eyJoZGlkIjoiMzEwNTM5NzYwMDRjMzkwZTVkZjY2ODkwMGIxNGU0OTUiLCJ1c2VySWQiOiI2NTI3NTM2NDAifQ==</vt:lpwstr>
  </property>
</Properties>
</file>