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977900</wp:posOffset>
                </wp:positionV>
                <wp:extent cx="5327650" cy="0"/>
                <wp:effectExtent l="0" t="0" r="0" b="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276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0.00pt;visibility:visible;" from="0.0pt,77.0pt" to="419.5pt,77.0pt" fillcolor="#FFFFFF" strokecolor="#FF0000" strokeweight="2.25pt"/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4310" cy="978535"/>
                <wp:effectExtent l="0" t="0" r="2540" b="0"/>
                <wp:docPr id="2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常州市武进区教育局.gif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74310" cy="978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15.30pt;height:77.0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keepNext w:val="false"/>
        <w:keepLines w:val="false"/>
        <w:pageBreakBefore w:val="false"/>
        <w:widowControl w:val="false"/>
        <w:pBdr/>
        <w:bidi w:val="false"/>
        <w:spacing w:line="700" w:lineRule="exact"/>
        <w:ind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转发《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 xml:space="preserve">常州市教育局关于公布2025年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bidi w:val="false"/>
        <w:spacing w:line="700" w:lineRule="exact"/>
        <w:ind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 xml:space="preserve">常州市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 xml:space="preserve">中小学生艺术展演活动获奖名单</w:t>
      </w:r>
      <w:r>
        <w:rPr>
          <w:rFonts w:hint="eastAsia" w:ascii="方正小标宋简体" w:eastAsia="方正小标宋简体"/>
          <w:sz w:val="44"/>
          <w:szCs w:val="44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bidi w:val="false"/>
        <w:spacing w:line="700" w:lineRule="exact"/>
        <w:ind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 xml:space="preserve">的通知</w:t>
      </w:r>
      <w:r>
        <w:rPr>
          <w:rFonts w:hint="eastAsia" w:ascii="方正小标宋简体" w:eastAsia="方正小标宋简体"/>
          <w:sz w:val="44"/>
          <w:szCs w:val="44"/>
        </w:rPr>
        <w:t xml:space="preserve">》</w:t>
      </w:r>
      <w:r/>
      <w:bookmarkStart w:id="0" w:name="_GoBack"/>
      <w:r/>
      <w:bookmarkEnd w:id="0"/>
      <w:r>
        <w:rPr>
          <w:rFonts w:hint="eastAsia" w:ascii="方正小标宋简体" w:eastAsia="方正小标宋简体"/>
          <w:sz w:val="44"/>
          <w:szCs w:val="44"/>
        </w:rPr>
        <w:t xml:space="preserve">的通知</w:t>
      </w:r>
      <w:r/>
      <w:r/>
    </w:p>
    <w:p>
      <w:pPr>
        <w:keepNext w:val="false"/>
        <w:keepLines w:val="false"/>
        <w:pageBreakBefore w:val="false"/>
        <w:widowControl w:val="false"/>
        <w:pBdr/>
        <w:bidi w:val="false"/>
        <w:spacing w:line="570" w:lineRule="exact"/>
        <w:ind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</w:r>
      <w:r>
        <w:rPr>
          <w:rFonts w:hint="eastAsia" w:ascii="Times New Roman" w:hAnsi="Times New Roman" w:eastAsia="仿宋_GB2312" w:cs="Times New Roman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bidi w:val="false"/>
        <w:spacing w:line="570" w:lineRule="exact"/>
        <w:ind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中小学及有关学校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:</w:t>
      </w:r>
      <w:r>
        <w:rPr>
          <w:rFonts w:hint="eastAsia" w:ascii="Times New Roman" w:hAnsi="Times New Roman" w:eastAsia="仿宋_GB2312" w:cs="Times New Roman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/>
        <w:bidi w:val="false"/>
        <w:spacing w:line="570" w:lineRule="exact"/>
        <w:ind w:firstLine="64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现将《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常州市教育局关于公布2025年常州市中小学生艺术展演活动获奖名单的通知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常教体〔2025〕14号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见附件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转发给你们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希获评学校再接再厉，争创更佳的成绩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。</w:t>
      </w:r>
      <w:r>
        <w:rPr>
          <w:rFonts w:hint="eastAsia" w:ascii="Times New Roman" w:hAnsi="Times New Roman" w:eastAsia="仿宋_GB2312" w:cs="Times New Roman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bidi w:val="false"/>
        <w:spacing w:line="570" w:lineRule="exact"/>
        <w:ind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</w:r>
      <w:r>
        <w:rPr>
          <w:rFonts w:hint="eastAsia" w:ascii="Times New Roman" w:hAnsi="Times New Roman" w:eastAsia="仿宋_GB2312" w:cs="Times New Roman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bidi w:val="false"/>
        <w:spacing w:line="570" w:lineRule="exact"/>
        <w:ind w:hanging="960" w:left="1598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常州市教育局关于公布2025年常州市中小学生艺术展演活动获奖名单的通知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bidi w:val="false"/>
        <w:spacing w:line="570" w:lineRule="exact"/>
        <w:ind w:hanging="960" w:left="1598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bidi w:val="false"/>
        <w:spacing w:line="570" w:lineRule="exact"/>
        <w:ind w:hanging="960" w:left="1598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bidi w:val="false"/>
        <w:spacing w:line="570" w:lineRule="exact"/>
        <w:ind w:hanging="960" w:left="1598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bidi w:val="false"/>
        <w:spacing w:line="570" w:lineRule="exact"/>
        <w:ind w:firstLine="0" w:left="3780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常州市武进区教育局</w:t>
      </w:r>
      <w:r>
        <w:rPr>
          <w:rFonts w:hint="eastAsia" w:ascii="Times New Roman" w:hAnsi="Times New Roman" w:eastAsia="仿宋_GB2312" w:cs="Times New Roman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bidi w:val="false"/>
        <w:spacing w:line="570" w:lineRule="exact"/>
        <w:ind w:firstLine="0" w:left="378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2026年1月8日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pBdr/>
        <w:bidi w:val="false"/>
        <w:spacing w:line="570" w:lineRule="exact"/>
        <w:ind/>
        <w:rPr/>
      </w:pPr>
      <w:r/>
      <w:r/>
    </w:p>
    <w:p>
      <w:pPr>
        <w:keepNext w:val="false"/>
        <w:keepLines w:val="false"/>
        <w:pageBreakBefore w:val="false"/>
        <w:pBdr/>
        <w:bidi w:val="false"/>
        <w:spacing w:line="570" w:lineRule="exact"/>
        <w:ind/>
        <w:rPr/>
      </w:pPr>
      <w:r/>
      <w:r/>
    </w:p>
    <w:p>
      <w:pPr>
        <w:pBdr/>
        <w:spacing/>
        <w:ind/>
        <w:rPr/>
      </w:pPr>
      <w:r/>
      <w:bookmarkStart w:id="0" w:name="_GoBack"/>
      <w:r/>
      <w:bookmarkStart w:id="1" w:name="Content"/>
      <w:r/>
      <w:bookmarkEnd w:id="0"/>
      <w:r/>
      <w:bookmarkEnd w:id="1"/>
      <w:r/>
      <w:r/>
    </w:p>
    <w:sectPr>
      <w:footnotePr/>
      <w:endnotePr/>
      <w:type w:val="nextPage"/>
      <w:pgSz w:h="16838" w:orient="portrait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Times New Roman">
    <w:panose1 w:val="02020603050405020304"/>
  </w:font>
  <w:font w:name="方正小标宋简体">
    <w:panose1 w:val="03000509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widowControl w:val="false"/>
      <w:pBdr/>
      <w:spacing/>
      <w:ind/>
      <w:jc w:val="both"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paragraph" w:styleId="668">
    <w:name w:val="Balloon Text"/>
    <w:basedOn w:val="664"/>
    <w:link w:val="669"/>
    <w:uiPriority w:val="99"/>
    <w:semiHidden/>
    <w:unhideWhenUsed/>
    <w:pPr>
      <w:pBdr/>
      <w:spacing/>
      <w:ind/>
    </w:pPr>
    <w:rPr>
      <w:sz w:val="18"/>
      <w:szCs w:val="18"/>
    </w:rPr>
  </w:style>
  <w:style w:type="character" w:styleId="669" w:customStyle="1">
    <w:name w:val="批注框文本 Char"/>
    <w:basedOn w:val="665"/>
    <w:link w:val="668"/>
    <w:uiPriority w:val="99"/>
    <w:semiHidden/>
    <w:pPr>
      <w:pBdr/>
      <w:spacing/>
      <w:ind/>
    </w:pPr>
    <w:rPr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gi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贺曙明</dc:creator>
  <cp:lastModifiedBy>黄文娟</cp:lastModifiedBy>
  <cp:revision>5</cp:revision>
  <dcterms:created xsi:type="dcterms:W3CDTF">2025-09-21T04:22:00Z</dcterms:created>
  <dcterms:modified xsi:type="dcterms:W3CDTF">2026-01-08T07:48:39Z</dcterms:modified>
</cp:coreProperties>
</file>