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CD887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2025-2026学年第一学期</w:t>
      </w:r>
    </w:p>
    <w:p w14:paraId="3803AB77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《初中政史学科融合教学中落实课程思政的研究》课题组研究计划</w:t>
      </w:r>
    </w:p>
    <w:p w14:paraId="32395EE5">
      <w:pPr>
        <w:rPr>
          <w:rFonts w:hint="eastAsia"/>
        </w:rPr>
      </w:pPr>
    </w:p>
    <w:p w14:paraId="1CBB770C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一、指导思想</w:t>
      </w:r>
    </w:p>
    <w:p w14:paraId="3931D28E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党的二十大教育方针为根本遵循，紧扣课题3年研究规划中“重点研究完成研究内容”核心阶段要求，立足上一学期理论研究、校本课程开发与课堂实践成果，聚焦“优化教学体系、创新融合路径、完善评价机制、深化资源应用”四大核心任务。坚持理论与实践深度融合，以学生核心素养培育为导向，将课程思政理念贯穿政史学科教学全流程，通过精准化教研、标准化实践、系统化总结，推动课题研究向纵深发展，为2026年全面结题奠定坚实的实践与成果基础。</w:t>
      </w:r>
    </w:p>
    <w:p w14:paraId="49807DB2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二、学期研究目标</w:t>
      </w:r>
    </w:p>
    <w:p w14:paraId="2CEAC967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教学体系优化：完成初中三个年级政史学科融合教学目标与内容体系的系统化梳理，形成“知识点+思政点+融合点”三维清单，实现各年级教学内容的衔接与贯通。</w:t>
      </w:r>
    </w:p>
    <w:p w14:paraId="59BEA2B7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融合路径创新：在“史料分析+政治解读”“时事热点+历史溯源”基础上，新增2-3种创新教学模式（如“项目式学习+跨学科探究”“情境模拟+价值辨析”），打磨6-8节高质量示范课例，形成可复制的教学操作指南。</w:t>
      </w:r>
    </w:p>
    <w:p w14:paraId="647973C2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评价机制完善：构建“过程性评价+终结性评价+增值性评价”三位一体的多元评价体系，制定具体评价指标、操作流程与工具模板，在2个年级试点应用并收集反馈。</w:t>
      </w:r>
    </w:p>
    <w:p w14:paraId="39B34868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资源深化应用：扩充校本课程资源库，新增乡土红色资源案例10-15个、时政融合素材20余条；升级课题网站功能，增设“优秀课例视频专区”“教师交流论坛”，提升资源共享与成果辐射效能。</w:t>
      </w:r>
    </w:p>
    <w:p w14:paraId="3A916301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成果凝练推广：撰写3-4篇高质量研究论文，其中1-2篇力争在省级及以上期刊发表；汇编《政史融合教学优秀案例集（第二辑）》；开展1次校内成果展示活动，扩大课题影响力。</w:t>
      </w:r>
    </w:p>
    <w:p w14:paraId="35E761B8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 教师能力提升：助力课题组成员在教学竞赛、论文发表、职称晋升等方面取得新突破，每位成员至少参与1项核心研究任务、完成1节课题相关公开课或撰写1篇研究心得。</w:t>
      </w:r>
    </w:p>
    <w:p w14:paraId="0F3D39FB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三、核心研究内容</w:t>
      </w:r>
    </w:p>
    <w:p w14:paraId="0FF24A41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（一）政史融合教学内容体系深化</w:t>
      </w:r>
    </w:p>
    <w:p w14:paraId="54D9433E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以课程标准为依据，梳理七至九年级政史教材中“历史事件与政治制度”“历史人物与价值理念”“历史发展与社会规律”等交叉内容，明确各单元核心融合知识点。</w:t>
      </w:r>
    </w:p>
    <w:p w14:paraId="626AA048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结合社会主义核心价值观、家国情怀、文化自信等思政目标，为每个融合知识点匹配对应的思政渗透点，明确渗透方式与教学要求。</w:t>
      </w:r>
    </w:p>
    <w:p w14:paraId="5835B508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针对不同年级学情差异，设计梯度化融合内容：七年级侧重“传统文化与道德修养”，八年级侧重“红色历史与爱国情怀”，九年级侧重“社会发展与责任担当”，形成系统化的年级衔接方案。</w:t>
      </w:r>
    </w:p>
    <w:p w14:paraId="3C4DC2E2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（二）创新融合教学路径实践研究</w:t>
      </w:r>
    </w:p>
    <w:p w14:paraId="66AC6990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探索“项目式学习+跨学科探究”模式：围绕“家乡的红色记忆与时代发展”“传统文化的传承与创新”等主题，设计跨学期项目，引导学生结合历史史料收集与政治学科的社会调查、价值分析完成研究报告。</w:t>
      </w:r>
    </w:p>
    <w:p w14:paraId="536E0079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探索“情境模拟+价值辨析”模式：选取历史重大决策、社会热点争议等素材，设置模拟议会、辩论会等情境，让学生在角色扮演中运用历史知识与政治理论分析问题、辨析价值。</w:t>
      </w:r>
    </w:p>
    <w:p w14:paraId="41D6D396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优化已有教学模式：对“史料分析+政治解读”“时事热点+历史溯源”模式进行细节打磨，明确教学流程、时间分配、师生互动方式等关键环节，形成标准化操作指南。</w:t>
      </w:r>
    </w:p>
    <w:p w14:paraId="46FD93BC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（三）多元学习评价体系构建与试点</w:t>
      </w:r>
    </w:p>
    <w:p w14:paraId="49217D1A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过程性评价：设计课堂参与度量表、小组合作评价表、作业完成质量分析表，重点关注学生在融合教学中的思维表现、价值认同与能力提升。</w:t>
      </w:r>
    </w:p>
    <w:p w14:paraId="7C1744C1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终结性评价：改革传统测试方式，增加跨学科综合探究题、情境分析题，侧重考查学生运用政史知识解决实际问题的能力与思政素养。</w:t>
      </w:r>
    </w:p>
    <w:p w14:paraId="12520443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增值性评价：通过对比学生期初与期末的学习表现、思想认知变化，评估融合教学的育人实效，为教学优化提供依据。</w:t>
      </w:r>
    </w:p>
    <w:p w14:paraId="6FEE056E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评价工具开发：制作学生自评表、小组互评表、教师评价表、家长反馈表等标准化工具，确保评价过程科学、规范、可操作。</w:t>
      </w:r>
    </w:p>
    <w:p w14:paraId="177C6777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（四）课程资源库扩充与应用</w:t>
      </w:r>
    </w:p>
    <w:p w14:paraId="76A7459E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乡土资源挖掘：组织课题组成员走访本地红色教育基地、博物馆、历史名人故居，收集一手资料，开发成“实地研学案例”“课堂教学素材包”。</w:t>
      </w:r>
    </w:p>
    <w:p w14:paraId="2E87EDB9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时政资源融合：建立时政素材定期收集机制，每月筛选与教材内容匹配的时政热点（如国家政策、社会事件、科技成就），设计成教学案例或探究问题。</w:t>
      </w:r>
    </w:p>
    <w:p w14:paraId="6C2B741A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校本课程升级：修订初一“中国通史”、初二“红色历史”校本课程，新增初三“社会发展与责任担当”专题内容，完善课程教案、课件、习题等配套资源。</w:t>
      </w:r>
    </w:p>
    <w:p w14:paraId="316499B0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网站功能优化：更新课题网站，上传优秀课例视频、教学课件、研究论文等资料；增设交流论坛，方便课题组成员分享经验、探讨问题。</w:t>
      </w:r>
    </w:p>
    <w:p w14:paraId="5E671661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（五）研究成果凝练与推广</w:t>
      </w:r>
    </w:p>
    <w:p w14:paraId="32A28F83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论文撰写：围绕“融合教学模式创新”“评价体系构建”“校本课程开发”“思政素养培育路径”等主题，组织成员分工撰写论文，邀请专家进行指导修改。</w:t>
      </w:r>
    </w:p>
    <w:p w14:paraId="6842318B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案例汇编：收集本学期优质教学案例、教学设计、教学反思，按“七年级”“八年级”“九年级”“创新模式”分类汇编，形成案例集。</w:t>
      </w:r>
    </w:p>
    <w:p w14:paraId="7BCF616E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成果展示：学期末开展校内课题研究成果展示活动，通过示范课展示、案例分享、论文交流等形式，向全校教师推广研究经验。</w:t>
      </w:r>
    </w:p>
    <w:p w14:paraId="712A2D68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四、学期工作计划与安排</w:t>
      </w:r>
    </w:p>
    <w:tbl>
      <w:tblPr>
        <w:tblStyle w:val="4"/>
        <w:tblW w:w="10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79"/>
        <w:gridCol w:w="1380"/>
        <w:gridCol w:w="960"/>
        <w:gridCol w:w="1185"/>
        <w:gridCol w:w="6165"/>
      </w:tblGrid>
      <w:tr w14:paraId="3163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DFA38D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80" w:type="dxa"/>
          </w:tcPr>
          <w:p w14:paraId="0FBA736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活动名称</w:t>
            </w:r>
          </w:p>
        </w:tc>
        <w:tc>
          <w:tcPr>
            <w:tcW w:w="960" w:type="dxa"/>
          </w:tcPr>
          <w:p w14:paraId="56D663F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1185" w:type="dxa"/>
          </w:tcPr>
          <w:p w14:paraId="5D2A627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参与人员 </w:t>
            </w:r>
          </w:p>
        </w:tc>
        <w:tc>
          <w:tcPr>
            <w:tcW w:w="6165" w:type="dxa"/>
          </w:tcPr>
          <w:p w14:paraId="46FE70A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活动内容</w:t>
            </w:r>
          </w:p>
        </w:tc>
      </w:tr>
      <w:tr w14:paraId="3A33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D085EF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9月</w:t>
            </w:r>
          </w:p>
        </w:tc>
        <w:tc>
          <w:tcPr>
            <w:tcW w:w="1380" w:type="dxa"/>
          </w:tcPr>
          <w:p w14:paraId="2DBA468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学期研究启动会暨理论学习</w:t>
            </w:r>
          </w:p>
        </w:tc>
        <w:tc>
          <w:tcPr>
            <w:tcW w:w="960" w:type="dxa"/>
          </w:tcPr>
          <w:p w14:paraId="07783B3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张宇文</w:t>
            </w:r>
          </w:p>
        </w:tc>
        <w:tc>
          <w:tcPr>
            <w:tcW w:w="1185" w:type="dxa"/>
          </w:tcPr>
          <w:p w14:paraId="7FEAF56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全体成员</w:t>
            </w:r>
          </w:p>
        </w:tc>
        <w:tc>
          <w:tcPr>
            <w:tcW w:w="6165" w:type="dxa"/>
          </w:tcPr>
          <w:p w14:paraId="05214CC5"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总结上学期研究成果与不足，明确本学期研究任务、分工与时间节点；</w:t>
            </w:r>
          </w:p>
          <w:p w14:paraId="120A228B">
            <w:pPr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学习“跨学科教学评价”“项目式学习设计”相关理论，分享前沿研究案例；</w:t>
            </w:r>
          </w:p>
          <w:p w14:paraId="628A96C7">
            <w:pPr>
              <w:numPr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讨论并确定本学期创新教学模式研究方向。</w:t>
            </w:r>
          </w:p>
        </w:tc>
      </w:tr>
      <w:tr w14:paraId="7F4A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45" w:hRule="atLeast"/>
        </w:trPr>
        <w:tc>
          <w:tcPr>
            <w:tcW w:w="879" w:type="dxa"/>
          </w:tcPr>
          <w:p w14:paraId="0A4313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10月</w:t>
            </w:r>
          </w:p>
        </w:tc>
        <w:tc>
          <w:tcPr>
            <w:tcW w:w="1380" w:type="dxa"/>
          </w:tcPr>
          <w:p w14:paraId="40B425A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创新教学模式教学设计研讨会 </w:t>
            </w:r>
          </w:p>
        </w:tc>
        <w:tc>
          <w:tcPr>
            <w:tcW w:w="960" w:type="dxa"/>
          </w:tcPr>
          <w:p w14:paraId="51FF470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陆小雪</w:t>
            </w:r>
          </w:p>
        </w:tc>
        <w:tc>
          <w:tcPr>
            <w:tcW w:w="1185" w:type="dxa"/>
          </w:tcPr>
          <w:p w14:paraId="5E0ACBF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全体成员</w:t>
            </w:r>
          </w:p>
        </w:tc>
        <w:tc>
          <w:tcPr>
            <w:tcW w:w="6165" w:type="dxa"/>
          </w:tcPr>
          <w:p w14:paraId="11E85A5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分组解读2-3种创新教学模式的设计思路与操作流程；2. 各年级组选取1个课题进行教学设计初稿打磨；3. 邀请校外专家进行针对性指导。 各创新模式教学设计模板、3个年级试点课题教学设计初稿 </w:t>
            </w:r>
          </w:p>
        </w:tc>
      </w:tr>
      <w:tr w14:paraId="39B7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0" w:hRule="atLeast"/>
        </w:trPr>
        <w:tc>
          <w:tcPr>
            <w:tcW w:w="879" w:type="dxa"/>
          </w:tcPr>
          <w:p w14:paraId="2861C0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11月</w:t>
            </w:r>
          </w:p>
        </w:tc>
        <w:tc>
          <w:tcPr>
            <w:tcW w:w="1380" w:type="dxa"/>
          </w:tcPr>
          <w:p w14:paraId="3BC91D8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创新教学模式课堂实践</w:t>
            </w:r>
          </w:p>
        </w:tc>
        <w:tc>
          <w:tcPr>
            <w:tcW w:w="960" w:type="dxa"/>
          </w:tcPr>
          <w:p w14:paraId="1483821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陈益</w:t>
            </w:r>
          </w:p>
        </w:tc>
        <w:tc>
          <w:tcPr>
            <w:tcW w:w="1185" w:type="dxa"/>
          </w:tcPr>
          <w:p w14:paraId="039B0E3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全体成员</w:t>
            </w:r>
          </w:p>
        </w:tc>
        <w:tc>
          <w:tcPr>
            <w:tcW w:w="6165" w:type="dxa"/>
          </w:tcPr>
          <w:p w14:paraId="7EC148A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1. 各年级组推选2-3名教师开展公开课展示；2. 全课题组参与听课、评课，重点研讨教学模式的可行性与思政渗透效果；3. 上课教师根据反馈修改教学设计。 6-8节公开课教案、课堂实录、评课记录 </w:t>
            </w:r>
          </w:p>
        </w:tc>
      </w:tr>
      <w:tr w14:paraId="2DE3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0" w:hRule="atLeast"/>
        </w:trPr>
        <w:tc>
          <w:tcPr>
            <w:tcW w:w="879" w:type="dxa"/>
          </w:tcPr>
          <w:p w14:paraId="26CDC1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12月</w:t>
            </w:r>
          </w:p>
        </w:tc>
        <w:tc>
          <w:tcPr>
            <w:tcW w:w="1380" w:type="dxa"/>
          </w:tcPr>
          <w:p w14:paraId="4D29245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课程资源库扩充与网站升级</w:t>
            </w:r>
          </w:p>
        </w:tc>
        <w:tc>
          <w:tcPr>
            <w:tcW w:w="960" w:type="dxa"/>
          </w:tcPr>
          <w:p w14:paraId="29C5B7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夏忆</w:t>
            </w:r>
          </w:p>
        </w:tc>
        <w:tc>
          <w:tcPr>
            <w:tcW w:w="1185" w:type="dxa"/>
          </w:tcPr>
          <w:p w14:paraId="0B86DA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全体成员</w:t>
            </w:r>
          </w:p>
        </w:tc>
        <w:tc>
          <w:tcPr>
            <w:tcW w:w="6165" w:type="dxa"/>
          </w:tcPr>
          <w:p w14:paraId="478A45E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. 汇总本学期研究资料（教案、案例、数据、论文等）；2. 撰写学期研究总结报告；3. 汇编《政史融合教学优秀案例集（第二辑）》；4. 讨论论文修改与投稿计划。 学期研究总结报告、案例集初稿、3-4篇论文终稿 </w:t>
            </w:r>
          </w:p>
        </w:tc>
      </w:tr>
      <w:tr w14:paraId="6DF0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F52A4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1月</w:t>
            </w:r>
          </w:p>
        </w:tc>
        <w:tc>
          <w:tcPr>
            <w:tcW w:w="1380" w:type="dxa"/>
          </w:tcPr>
          <w:p w14:paraId="353090A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校内课题成果展示活动</w:t>
            </w:r>
          </w:p>
        </w:tc>
        <w:tc>
          <w:tcPr>
            <w:tcW w:w="960" w:type="dxa"/>
          </w:tcPr>
          <w:p w14:paraId="61C5C0E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徐能学</w:t>
            </w:r>
          </w:p>
        </w:tc>
        <w:tc>
          <w:tcPr>
            <w:tcW w:w="1185" w:type="dxa"/>
          </w:tcPr>
          <w:p w14:paraId="1C873F6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全体成员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学校领导、其他学科教师代表</w:t>
            </w:r>
          </w:p>
        </w:tc>
        <w:tc>
          <w:tcPr>
            <w:tcW w:w="6165" w:type="dxa"/>
          </w:tcPr>
          <w:p w14:paraId="153A9E1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. 展示优质课例片段、教学成果展板；2. 分享研究经验与心得；3. 收集反馈意见，为后续研究优化提供参考。 成果展示活动资料汇编、反馈意见汇总表 </w:t>
            </w:r>
          </w:p>
          <w:p w14:paraId="6B7CB9A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79EFBEB7">
      <w:pPr>
        <w:ind w:firstLine="6960" w:firstLineChars="29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5E62CDB2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五、保障措施</w:t>
      </w:r>
    </w:p>
    <w:p w14:paraId="4B08E4FA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（一）组织保障</w:t>
      </w:r>
    </w:p>
    <w:p w14:paraId="419C25D0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建立“课题组核心成员+年级组长+骨干教师”三级管理机制，每月召开1次课题组全体会议，每周召开1次核心成员碰头会，及时协调解决研究过程中的问题。</w:t>
      </w:r>
    </w:p>
    <w:p w14:paraId="2C302F1B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明确各成员具体分工，签订研究任务责任书，确保每项工作有人抓、有人管、有成效。</w:t>
      </w:r>
    </w:p>
    <w:p w14:paraId="4DBDA39B">
      <w:pPr>
        <w:ind w:firstLine="6960" w:firstLineChars="29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BFD4B8D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邀请校外思政教育专家、跨学科教学名师担任课题顾问，每学期开展2次专项指导，提升研究的专业性与科学性。</w:t>
      </w:r>
    </w:p>
    <w:p w14:paraId="28B37055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（二）资源保障</w:t>
      </w:r>
    </w:p>
    <w:p w14:paraId="580C0F38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学校提供专项教研经费，用于资料购买、专家聘请、成果汇编、网站升级等工作，保障研究顺利推进。</w:t>
      </w:r>
    </w:p>
    <w:p w14:paraId="15CF3C3C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支持课题组成员参加省、市、区级跨学科教学培训、学术交流活动，为教师专业成长提供平台。</w:t>
      </w:r>
    </w:p>
    <w:p w14:paraId="153A278B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协调学校图书馆、信息技术中心、德育处等部门，为课题研究提供资料查阅、技术支持、活动场地等保障。</w:t>
      </w:r>
    </w:p>
    <w:p w14:paraId="4C3363BE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）过程保障</w:t>
      </w:r>
    </w:p>
    <w:p w14:paraId="3F26FF55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建立课题研究资料档案管理制度，指定专人负责收集、整理、归档研究过程中的各类资料（包括文字、图片、视频、数据等），确保资料完整、规范。</w:t>
      </w:r>
    </w:p>
    <w:p w14:paraId="56160E4D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实行研究进度“月报制”，各成员每月底提交工作进展报告，核心成员定期检查督导，确保研究任务按时完成。</w:t>
      </w:r>
    </w:p>
    <w:p w14:paraId="4BF9F5B3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建立成果质量审核机制，所有研究成果（论文、案例、教案等）需经课题组核心成员集体审核通过后，方可对外推广或投稿。</w:t>
      </w:r>
    </w:p>
    <w:p w14:paraId="2BB59618">
      <w:pPr>
        <w:ind w:firstLine="4560" w:firstLineChars="19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《初中政史学科融合教学中落实课程思政的研究》课题组</w:t>
      </w:r>
    </w:p>
    <w:p w14:paraId="298F9637">
      <w:pPr>
        <w:ind w:firstLine="9120" w:firstLineChars="3800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2025年9月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4789D"/>
    <w:rsid w:val="06175254"/>
    <w:rsid w:val="19884783"/>
    <w:rsid w:val="1D743260"/>
    <w:rsid w:val="22E66219"/>
    <w:rsid w:val="284A6476"/>
    <w:rsid w:val="2C9E3E55"/>
    <w:rsid w:val="2EA9088F"/>
    <w:rsid w:val="39F60A5D"/>
    <w:rsid w:val="43E443EC"/>
    <w:rsid w:val="49951CE4"/>
    <w:rsid w:val="50D21A70"/>
    <w:rsid w:val="51DD247A"/>
    <w:rsid w:val="525E180D"/>
    <w:rsid w:val="67010561"/>
    <w:rsid w:val="68572B2F"/>
    <w:rsid w:val="6BD83F86"/>
    <w:rsid w:val="6D4A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00" w:lineRule="exact"/>
      <w:jc w:val="center"/>
      <w:outlineLvl w:val="0"/>
    </w:pPr>
    <w:rPr>
      <w:rFonts w:eastAsia="宋体" w:asciiTheme="minorAscii" w:hAnsiTheme="minorAscii"/>
      <w:b/>
      <w:kern w:val="44"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2019-12-16T02:09:00Z</dcterms:created>
  <dc:creator>44808</dc:creator>
  <cp:lastModifiedBy>Yannes</cp:lastModifiedBy>
  <dcterms:modified xsi:type="dcterms:W3CDTF">2026-01-07T07:54:16Z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eyJoZGlkIjoiZWI2YzUxZDE0YTBiZDkyYTRlMmNlMmMxMmNhNGYzZWYiLCJ1c2VySWQiOiIyNzM5NzE4MzUifQ==</vt:lpwstr>
  </property>
  <property fmtid="{D5CDD505-2E9C-101B-9397-08002B2CF9AE}" pid="4" name="ICV">
    <vt:lpwstr>5DCA5146B41F4808926883CB749B46E4_13</vt:lpwstr>
  </property>
</Properties>
</file>