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8E5">
      <w:pPr>
        <w:jc w:val="center"/>
        <w:rPr>
          <w:rFonts w:ascii="黑体" w:hAnsi="黑体" w:eastAsia="黑体" w:cs="黑体"/>
          <w:sz w:val="22"/>
          <w:szCs w:val="28"/>
        </w:rPr>
      </w:pPr>
      <w:r>
        <w:rPr>
          <w:rFonts w:hint="eastAsia" w:ascii="黑体" w:hAnsi="黑体" w:eastAsia="黑体" w:cs="黑体"/>
          <w:b/>
          <w:bCs/>
          <w:sz w:val="32"/>
          <w:szCs w:val="40"/>
          <w:lang w:val="en-US" w:eastAsia="zh-CN"/>
        </w:rPr>
        <w:t>2025年12</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及反思</w:t>
      </w:r>
      <w:r>
        <w:rPr>
          <w:rFonts w:hint="eastAsia" w:ascii="黑体" w:hAnsi="黑体" w:eastAsia="黑体" w:cs="黑体"/>
          <w:b/>
          <w:bCs/>
          <w:sz w:val="32"/>
          <w:szCs w:val="40"/>
        </w:rPr>
        <w:t>（</w:t>
      </w:r>
      <w:r>
        <w:rPr>
          <w:rFonts w:hint="eastAsia" w:ascii="黑体" w:hAnsi="黑体" w:eastAsia="黑体" w:cs="黑体"/>
          <w:b/>
          <w:bCs/>
          <w:sz w:val="32"/>
          <w:szCs w:val="40"/>
          <w:lang w:val="en-US" w:eastAsia="zh-CN"/>
        </w:rPr>
        <w:t>吴倩</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6C5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4FC79D2">
            <w:pPr>
              <w:spacing w:line="360" w:lineRule="auto"/>
            </w:pPr>
            <w:r>
              <w:rPr>
                <w:rFonts w:hint="eastAsia" w:ascii="黑体" w:hAnsi="黑体" w:eastAsia="黑体" w:cs="黑体"/>
                <w:b/>
                <w:bCs/>
                <w:sz w:val="28"/>
                <w:szCs w:val="36"/>
              </w:rPr>
              <w:t>【论文题目】</w:t>
            </w:r>
          </w:p>
        </w:tc>
        <w:tc>
          <w:tcPr>
            <w:tcW w:w="6623" w:type="dxa"/>
            <w:vAlign w:val="center"/>
          </w:tcPr>
          <w:p w14:paraId="09D5EE82">
            <w:pPr>
              <w:keepNext w:val="0"/>
              <w:keepLines w:val="0"/>
              <w:widowControl/>
              <w:suppressLineNumbers w:val="0"/>
              <w:jc w:val="left"/>
              <w:rPr>
                <w:sz w:val="24"/>
              </w:rPr>
            </w:pPr>
            <w:r>
              <w:rPr>
                <w:rFonts w:hint="eastAsia" w:ascii="宋体" w:hAnsi="宋体" w:eastAsia="宋体" w:cs="宋体"/>
                <w:b/>
                <w:bCs/>
                <w:sz w:val="24"/>
              </w:rPr>
              <w:t>《指向核心素养的小学数学实验教学研究》</w:t>
            </w:r>
          </w:p>
        </w:tc>
      </w:tr>
      <w:tr w14:paraId="4E6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F980C91">
            <w:pPr>
              <w:spacing w:line="400" w:lineRule="exact"/>
              <w:rPr>
                <w:rFonts w:hint="default"/>
                <w:sz w:val="24"/>
                <w:lang w:val="en-US" w:eastAsia="zh-CN"/>
              </w:rPr>
            </w:pPr>
            <w:r>
              <w:rPr>
                <w:rFonts w:hint="eastAsia" w:ascii="黑体" w:hAnsi="黑体" w:eastAsia="黑体" w:cs="黑体"/>
                <w:b/>
                <w:bCs/>
                <w:sz w:val="28"/>
                <w:szCs w:val="36"/>
                <w:lang w:val="en-US" w:eastAsia="zh-CN"/>
              </w:rPr>
              <w:t>【学习摘要】</w:t>
            </w:r>
          </w:p>
        </w:tc>
        <w:tc>
          <w:tcPr>
            <w:tcW w:w="6623" w:type="dxa"/>
          </w:tcPr>
          <w:p w14:paraId="003029AA">
            <w:pPr>
              <w:keepNext w:val="0"/>
              <w:keepLines w:val="0"/>
              <w:pageBreakBefore w:val="0"/>
              <w:widowControl w:val="0"/>
              <w:kinsoku/>
              <w:wordWrap/>
              <w:overflowPunct/>
              <w:topLinePunct w:val="0"/>
              <w:autoSpaceDE/>
              <w:autoSpaceDN/>
              <w:bidi w:val="0"/>
              <w:adjustRightInd/>
              <w:snapToGrid/>
              <w:textAlignment w:val="auto"/>
              <w:rPr>
                <w:rFonts w:hint="eastAsia"/>
                <w:sz w:val="24"/>
                <w:lang w:val="en-US" w:eastAsia="zh-CN"/>
              </w:rPr>
            </w:pPr>
            <w:r>
              <w:rPr>
                <w:rFonts w:hint="eastAsia"/>
                <w:sz w:val="24"/>
                <w:lang w:val="en-US" w:eastAsia="zh-CN"/>
              </w:rPr>
              <w:t>摘要：数学实验是科学实验的一种,理解数学实验的本质内涵、认识数学实验的价值意蕴、把握数学实验的类别特征有助于更好地开展数学实验教学。小学数学实验具有基础性、系统性、育人性和探索性特点,对培养学生数学核心素养有着重要作用。小学数学实验根据实验目的和活动形式可以划分为不同类型,不同类型数学实验可以采取不同教学形式。小学数学实验教学应在遵循实验基本范式的基础上逐步形成小学数学实验教学模式,在兼顾小学数学实验多样性的同时重视探究性实验和设计类实验。不论哪类实验教学都要强调探索精神和创新意识的培养。</w:t>
            </w:r>
          </w:p>
          <w:p w14:paraId="5D80AC48">
            <w:pPr>
              <w:keepNext w:val="0"/>
              <w:keepLines w:val="0"/>
              <w:widowControl/>
              <w:suppressLineNumbers w:val="0"/>
              <w:jc w:val="left"/>
              <w:rPr>
                <w:rFonts w:hint="eastAsia"/>
                <w:sz w:val="24"/>
                <w:lang w:val="en-US" w:eastAsia="zh-CN"/>
              </w:rPr>
            </w:pPr>
            <w:r>
              <w:rPr>
                <w:rFonts w:hint="default"/>
                <w:sz w:val="24"/>
                <w:lang w:val="en-US" w:eastAsia="zh-CN"/>
              </w:rPr>
              <w:t>关键词</w:t>
            </w:r>
            <w:r>
              <w:rPr>
                <w:rFonts w:hint="eastAsia"/>
                <w:sz w:val="24"/>
                <w:lang w:val="en-US" w:eastAsia="zh-CN"/>
              </w:rPr>
              <w:t>：数学实验 实验分类 实验特征 教学策略</w:t>
            </w:r>
          </w:p>
          <w:p w14:paraId="580A8009">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小学数学实验体现了数学学科育人的应有之意。“数学教育承载着落实立德树人根本任务、实施素质教育的功能。”在培养科学精神和理性思维方面数学学科有着独特的价值,而开展数学实验有助于数学教育功能的实现。从实验本身来看,需要遵循科学的严谨规范,能够培养小学生理性思维和讲求科学的良好品质;从实验过程来看,能够改变课堂教学结构,丰富课堂活动形式,调动小学生多感官和肢体的参与,获得具身体验。学生的学习应该是一个主动的过程,动手实践是学生学习数学的重要方式之一。小学数学实验关注学生的学习体验,观察、测量、探究、调查等丰富的实验活动形式能够增进学生学习的主动性和积极性,将课堂转型为由学生经历实践操作进而到对知识的发现和掌握,让学生在真实的活动中获得基本思想、基本活动经验以及身心体验,能够有效改变传统数学课堂的育人方式,有利于培养全面发展的人。</w:t>
            </w:r>
          </w:p>
          <w:p w14:paraId="6819FDA0">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小学数学实验有助于学生数学学习兴趣的激发和对数学本质的理解。兴趣是学习最好的内驱动力,数学实验可以让小学生感受到数学好玩,数学有趣。数学实验活动打破数学在课本上以抽象文字的形式传递给学生的机械途径,改变枯燥的讲练式数学学习方式,让学生亲自经历实践操作的过程,感受具象化的数学知识,从中体验数学学习的乐趣。通过动手操作的数学实验活动能够使思维过程外显化,更容易调动学生的肢体和感官参与到学习中来,学生能在丰富多样的数学实验活动中去观察数学、发现数学、认识数学,在动手探究中感受可视化的数学,从而激发其学习数学的兴趣,培养其科学探索精神。一些数学实验活动的开展可以让学生更加关注身边生活,感受数学与实践的联系,激起探究的热情。知识不是凭空而来的,数学实验活动的开展,让学生能够在实验活动的探究中体验数学的发生和生成,经历数学“再创造”的过程,有助于理解数学的根源和本质,积累数学的活动经验。</w:t>
            </w:r>
          </w:p>
          <w:p w14:paraId="6F732F96">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小学数学实验有助于学生数学学习兴趣的激发和对数学本质的理解。兴趣是学习最好的内驱动力,数学实验可以让小学生感受到数学好玩,数学有趣。数学实验活动打破数学在课本上以抽象文字的形式传递给学生的机械途径,改变枯燥的讲练式数学学习方式,让学生亲自经历实践操作的过程,感受具象化的数学知识,从中体验数学学习的乐趣。通过动手操作的数学实验活动能够使思维过程外显化,更容易调动学生的肢体和感官参与到学习中来,学生能在丰富多样的数学实验活动中去观察数学、发现数学、认识数学,在动手探究中感受可视化的数学,从而激发其学习数学的兴趣,培养其科学探索精神。一些数学实验活动的开展可以让学生更加关注身边生活,感受数学与实践的联系,激起探究的热情。知识不是凭空而来的,数学实验活动的开展,让学生能够在实验活动的探究中体验数学的发生和生成,经历数学“再创造”的过程,有助于理解数学的根源和本质,积累数学的活动经验。</w:t>
            </w:r>
          </w:p>
        </w:tc>
      </w:tr>
      <w:tr w14:paraId="79B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B20D87A">
            <w:pPr>
              <w:spacing w:line="400" w:lineRule="exact"/>
              <w:rPr>
                <w:rFonts w:hint="default"/>
                <w:sz w:val="24"/>
                <w:lang w:val="en-US" w:eastAsia="zh-CN"/>
              </w:rPr>
            </w:pPr>
            <w:r>
              <w:rPr>
                <w:rFonts w:hint="eastAsia" w:ascii="黑体" w:hAnsi="黑体" w:eastAsia="黑体" w:cs="黑体"/>
                <w:b/>
                <w:bCs/>
                <w:sz w:val="28"/>
                <w:szCs w:val="36"/>
                <w:lang w:val="en-US" w:eastAsia="zh-CN"/>
              </w:rPr>
              <w:t>【学习反思】</w:t>
            </w:r>
          </w:p>
        </w:tc>
        <w:tc>
          <w:tcPr>
            <w:tcW w:w="6623" w:type="dxa"/>
          </w:tcPr>
          <w:p w14:paraId="415D874F">
            <w:pPr>
              <w:ind w:firstLine="480" w:firstLineChars="200"/>
              <w:rPr>
                <w:rFonts w:hint="default"/>
                <w:sz w:val="24"/>
                <w:lang w:val="en-US" w:eastAsia="zh-CN"/>
              </w:rPr>
            </w:pPr>
            <w:r>
              <w:rPr>
                <w:rFonts w:hint="default"/>
                <w:sz w:val="24"/>
                <w:lang w:val="en-US" w:eastAsia="zh-CN"/>
              </w:rPr>
              <w:t>在数学实验教学方面,通常有两种方式,一是将数学实验活动嵌入课堂教学中,二是单独进行数学实验活动。在当前小学数学教学中,嵌入式数学实验教师做得较多,在课堂中让学生用不太长的时间动手操作、观察发现,在教师的引导下抽象概括、形成结论和事实。而单独进行的数学实验做得非常少。有些实验涉及的内容较为复杂,用时较多,难以嵌入某个课堂教学活动中,只宜单独进行,而教师又很难拿出一节课或以上的时间让学生做实验。不以单独数学实验样态进行的实践操作活动会失去数学实验应有的一些作用,如对探究意识、探索精神以及创新思维的培养作用。</w:t>
            </w:r>
            <w:bookmarkStart w:id="0" w:name="_GoBack"/>
            <w:bookmarkEnd w:id="0"/>
          </w:p>
        </w:tc>
      </w:tr>
    </w:tbl>
    <w:p w14:paraId="6D820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Tc1ODZmNDQ5ODZkMGQ4ODNlNGNmYzg2Y2Q3YmQ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1E150A5"/>
    <w:rsid w:val="0321413B"/>
    <w:rsid w:val="03DA48E8"/>
    <w:rsid w:val="065B5A88"/>
    <w:rsid w:val="087B5F6E"/>
    <w:rsid w:val="08A454C4"/>
    <w:rsid w:val="0A925DEB"/>
    <w:rsid w:val="0B495B6E"/>
    <w:rsid w:val="0CE961B9"/>
    <w:rsid w:val="126A6657"/>
    <w:rsid w:val="142923F2"/>
    <w:rsid w:val="1457788F"/>
    <w:rsid w:val="146401FE"/>
    <w:rsid w:val="14A10B0A"/>
    <w:rsid w:val="1580717A"/>
    <w:rsid w:val="15B825AF"/>
    <w:rsid w:val="1743129B"/>
    <w:rsid w:val="1CE0656D"/>
    <w:rsid w:val="1E4F496B"/>
    <w:rsid w:val="2194531E"/>
    <w:rsid w:val="22C34341"/>
    <w:rsid w:val="22F664C5"/>
    <w:rsid w:val="24F27D51"/>
    <w:rsid w:val="25DE4717"/>
    <w:rsid w:val="27085698"/>
    <w:rsid w:val="273C7844"/>
    <w:rsid w:val="283A6E54"/>
    <w:rsid w:val="297665B1"/>
    <w:rsid w:val="29A739E3"/>
    <w:rsid w:val="2C5B55EB"/>
    <w:rsid w:val="2CA5304B"/>
    <w:rsid w:val="2CCD1925"/>
    <w:rsid w:val="2E6D0B92"/>
    <w:rsid w:val="351F3659"/>
    <w:rsid w:val="3B6829F3"/>
    <w:rsid w:val="3B8F43A2"/>
    <w:rsid w:val="3D2739F3"/>
    <w:rsid w:val="3D5567B2"/>
    <w:rsid w:val="3EF75F59"/>
    <w:rsid w:val="42DE0FF8"/>
    <w:rsid w:val="436B4DAD"/>
    <w:rsid w:val="440E72B6"/>
    <w:rsid w:val="48E9262D"/>
    <w:rsid w:val="4D9F75D5"/>
    <w:rsid w:val="4EA2039F"/>
    <w:rsid w:val="4F1F09CE"/>
    <w:rsid w:val="51E952C3"/>
    <w:rsid w:val="52D34643"/>
    <w:rsid w:val="532C5467"/>
    <w:rsid w:val="54C8750C"/>
    <w:rsid w:val="57106764"/>
    <w:rsid w:val="57A10251"/>
    <w:rsid w:val="5B0C4E6B"/>
    <w:rsid w:val="5C8E2CEF"/>
    <w:rsid w:val="606C0140"/>
    <w:rsid w:val="61291238"/>
    <w:rsid w:val="63CC05BC"/>
    <w:rsid w:val="63D77671"/>
    <w:rsid w:val="642F7E6A"/>
    <w:rsid w:val="664743FF"/>
    <w:rsid w:val="670E24A3"/>
    <w:rsid w:val="678F6D0A"/>
    <w:rsid w:val="6A670B68"/>
    <w:rsid w:val="6B961BC0"/>
    <w:rsid w:val="6BAA67F2"/>
    <w:rsid w:val="6D0D7DA4"/>
    <w:rsid w:val="6DBD1686"/>
    <w:rsid w:val="6DCF4F15"/>
    <w:rsid w:val="6F7F21D1"/>
    <w:rsid w:val="70891CF3"/>
    <w:rsid w:val="71C50B09"/>
    <w:rsid w:val="735A7977"/>
    <w:rsid w:val="736812E2"/>
    <w:rsid w:val="75CA4E95"/>
    <w:rsid w:val="78085BF3"/>
    <w:rsid w:val="78322549"/>
    <w:rsid w:val="79053EE1"/>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1251</Words>
  <Characters>1258</Characters>
  <Lines>11</Lines>
  <Paragraphs>3</Paragraphs>
  <TotalTime>6</TotalTime>
  <ScaleCrop>false</ScaleCrop>
  <LinksUpToDate>false</LinksUpToDate>
  <CharactersWithSpaces>1261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初 衷 ，</cp:lastModifiedBy>
  <dcterms:modified xsi:type="dcterms:W3CDTF">2026-01-02T14:25:10Z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ECCD0D76B6144D988C67298083C4CE75_13</vt:lpwstr>
  </property>
  <property fmtid="{D5CDD505-2E9C-101B-9397-08002B2CF9AE}" pid="4" name="KSOTemplateDocerSaveRecord">
    <vt:lpwstr>eyJoZGlkIjoiNGQ3ZTc1ODZmNDQ5ODZkMGQ4ODNlNGNmYzg2Y2Q3YmQiLCJ1c2VySWQiOiIxOTg3ODczMTEifQ==</vt:lpwstr>
  </property>
</Properties>
</file>