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2"/>
        <w:gridCol w:w="2448"/>
        <w:gridCol w:w="2559"/>
        <w:gridCol w:w="2522"/>
        <w:gridCol w:w="2538"/>
        <w:gridCol w:w="1980"/>
        <w:gridCol w:w="2177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0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9" w:type="pct"/>
            <w:gridSpan w:val="6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1月4日——1月9日</w:t>
            </w:r>
          </w:p>
        </w:tc>
      </w:tr>
      <w:tr w14:paraId="05EA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0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pct"/>
            <w:vAlign w:val="top"/>
          </w:tcPr>
          <w:p w14:paraId="1501FD8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周日（调周五）</w:t>
            </w:r>
          </w:p>
        </w:tc>
        <w:tc>
          <w:tcPr>
            <w:tcW w:w="831" w:type="pct"/>
            <w:vAlign w:val="top"/>
          </w:tcPr>
          <w:p w14:paraId="7C8CE1E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星期一</w:t>
            </w:r>
          </w:p>
        </w:tc>
        <w:tc>
          <w:tcPr>
            <w:tcW w:w="819" w:type="pct"/>
            <w:vAlign w:val="top"/>
          </w:tcPr>
          <w:p w14:paraId="12BF84BB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星期二</w:t>
            </w:r>
          </w:p>
        </w:tc>
        <w:tc>
          <w:tcPr>
            <w:tcW w:w="824" w:type="pct"/>
            <w:vAlign w:val="top"/>
          </w:tcPr>
          <w:p w14:paraId="3C79F6D9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星期三</w:t>
            </w:r>
          </w:p>
        </w:tc>
        <w:tc>
          <w:tcPr>
            <w:tcW w:w="643" w:type="pct"/>
            <w:vAlign w:val="top"/>
          </w:tcPr>
          <w:p w14:paraId="50911451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星期四</w:t>
            </w:r>
          </w:p>
        </w:tc>
        <w:tc>
          <w:tcPr>
            <w:tcW w:w="706" w:type="pct"/>
            <w:vAlign w:val="top"/>
          </w:tcPr>
          <w:p w14:paraId="7BA755AC">
            <w:pPr>
              <w:spacing w:after="0"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星期五</w:t>
            </w:r>
          </w:p>
        </w:tc>
      </w:tr>
      <w:tr w14:paraId="5B4C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95" w:type="pct"/>
            <w:vAlign w:val="center"/>
          </w:tcPr>
          <w:p w14:paraId="397F636B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基础作业：朗读U1和U2所有内容。</w:t>
            </w:r>
          </w:p>
          <w:p w14:paraId="451A16ED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拓展作业：朗读字母儿歌Aa-Gg</w:t>
            </w:r>
          </w:p>
        </w:tc>
        <w:tc>
          <w:tcPr>
            <w:tcW w:w="831" w:type="pct"/>
            <w:vAlign w:val="center"/>
          </w:tcPr>
          <w:p w14:paraId="26099999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基础作业：朗读U3和U4所有内容。</w:t>
            </w:r>
          </w:p>
          <w:p w14:paraId="362C0DC0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拓展作业：向朋友介绍家庭成员。</w:t>
            </w:r>
          </w:p>
        </w:tc>
        <w:tc>
          <w:tcPr>
            <w:tcW w:w="819" w:type="pct"/>
            <w:vAlign w:val="center"/>
          </w:tcPr>
          <w:p w14:paraId="085793C7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基础作业：朗读U5和U6所有内容。</w:t>
            </w:r>
          </w:p>
          <w:p w14:paraId="298461CA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拓展作业：画一张家庭成员并和同伴进行问答。</w:t>
            </w:r>
          </w:p>
        </w:tc>
        <w:tc>
          <w:tcPr>
            <w:tcW w:w="824" w:type="pct"/>
            <w:vAlign w:val="center"/>
          </w:tcPr>
          <w:p w14:paraId="133674AB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基础作业：朗读U7和U8所有内容。</w:t>
            </w:r>
          </w:p>
          <w:p w14:paraId="77E092F1">
            <w:pPr>
              <w:spacing w:after="0" w:line="160" w:lineRule="atLeas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拓展作业：朗读字母儿歌Hh-Nn.</w:t>
            </w:r>
          </w:p>
        </w:tc>
        <w:tc>
          <w:tcPr>
            <w:tcW w:w="643" w:type="pct"/>
            <w:vAlign w:val="center"/>
          </w:tcPr>
          <w:p w14:paraId="179D850C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基础作业：朗读词汇表单词U1-U4</w:t>
            </w:r>
          </w:p>
          <w:p w14:paraId="1B6EFE89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拓展作业；说一说新年聚会的计划。</w:t>
            </w:r>
          </w:p>
        </w:tc>
        <w:tc>
          <w:tcPr>
            <w:tcW w:w="706" w:type="pct"/>
            <w:vAlign w:val="center"/>
          </w:tcPr>
          <w:p w14:paraId="60A31CB4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基础作业：朗读词汇表单词U5-U8.</w:t>
            </w:r>
          </w:p>
          <w:p w14:paraId="32C5ABE3">
            <w:pPr>
              <w:spacing w:after="0" w:line="160" w:lineRule="atLeast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拓展作业：制定一份家庭新年派对的计划，并请家人评价你的计划。</w:t>
            </w:r>
          </w:p>
        </w:tc>
      </w:tr>
      <w:tr w14:paraId="183E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95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31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9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4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643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706" w:type="pct"/>
            <w:vAlign w:val="top"/>
          </w:tcPr>
          <w:p w14:paraId="5DC0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7CD8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13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95" w:type="pct"/>
            <w:vAlign w:val="center"/>
          </w:tcPr>
          <w:p w14:paraId="2AA33E6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基础巩固：1.跟视频读熟U7Cartoon并背诵</w:t>
            </w:r>
          </w:p>
          <w:p w14:paraId="7B0E69B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表演课文</w:t>
            </w:r>
          </w:p>
          <w:p w14:paraId="2614FEC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2.写一写词汇表内容</w:t>
            </w:r>
          </w:p>
          <w:p w14:paraId="2C753F37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拓展提升：完成课课练P69-70</w:t>
            </w:r>
          </w:p>
        </w:tc>
        <w:tc>
          <w:tcPr>
            <w:tcW w:w="831" w:type="pct"/>
            <w:vAlign w:val="center"/>
          </w:tcPr>
          <w:p w14:paraId="7EF3321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基础巩固：1.熟读背诵U7Storytime</w:t>
            </w:r>
          </w:p>
          <w:p w14:paraId="282EB43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2.熟读语音儿歌</w:t>
            </w:r>
          </w:p>
          <w:p w14:paraId="760E63AB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3.自默单词</w:t>
            </w:r>
          </w:p>
          <w:p w14:paraId="2218BF33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拓展提升：完成课课练P71-72</w:t>
            </w:r>
          </w:p>
        </w:tc>
        <w:tc>
          <w:tcPr>
            <w:tcW w:w="819" w:type="pct"/>
            <w:vAlign w:val="center"/>
          </w:tcPr>
          <w:p w14:paraId="13ADE14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基础巩固：1.跟视频熟读U7Storytime并背诵</w:t>
            </w:r>
          </w:p>
          <w:p w14:paraId="12C92D44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2.写一写词汇表内容</w:t>
            </w:r>
          </w:p>
          <w:p w14:paraId="12E7E24D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拓展提升：完成课课练P74-76</w:t>
            </w:r>
          </w:p>
        </w:tc>
        <w:tc>
          <w:tcPr>
            <w:tcW w:w="824" w:type="pct"/>
            <w:vAlign w:val="center"/>
          </w:tcPr>
          <w:p w14:paraId="08749C4E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基础巩固：1.跟视频读熟U8Cartoon并背诵</w:t>
            </w:r>
          </w:p>
          <w:p w14:paraId="181CD98A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表演课文</w:t>
            </w:r>
          </w:p>
          <w:p w14:paraId="21AAAAB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2.写一写词汇表内容</w:t>
            </w:r>
          </w:p>
          <w:p w14:paraId="0946D652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拓展提升：完成课课练P78-79</w:t>
            </w:r>
          </w:p>
        </w:tc>
        <w:tc>
          <w:tcPr>
            <w:tcW w:w="643" w:type="pct"/>
            <w:vAlign w:val="center"/>
          </w:tcPr>
          <w:p w14:paraId="7A7EA6A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基础巩固：1.熟读背诵U8Storytime</w:t>
            </w:r>
          </w:p>
          <w:p w14:paraId="02C6D9D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2.熟读语音儿歌</w:t>
            </w:r>
          </w:p>
          <w:p w14:paraId="01129735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3.自默单词</w:t>
            </w:r>
          </w:p>
          <w:p w14:paraId="337F83F8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拓展提升：完成课课练P80-81</w:t>
            </w:r>
          </w:p>
        </w:tc>
        <w:tc>
          <w:tcPr>
            <w:tcW w:w="706" w:type="pct"/>
            <w:vAlign w:val="center"/>
          </w:tcPr>
          <w:p w14:paraId="408A8B82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基础巩固：1.跟视频熟读U8Storytime并背诵</w:t>
            </w:r>
          </w:p>
          <w:p w14:paraId="62DF94CF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2.写一写词汇表内容</w:t>
            </w:r>
          </w:p>
          <w:p w14:paraId="768C3406">
            <w:pPr>
              <w:spacing w:after="0" w:line="160" w:lineRule="atLeas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拓展提升：完成课课练P82-83</w:t>
            </w:r>
          </w:p>
        </w:tc>
      </w:tr>
      <w:tr w14:paraId="2708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95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31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9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24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643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706" w:type="pct"/>
            <w:vAlign w:val="center"/>
          </w:tcPr>
          <w:p w14:paraId="5434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7B19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95" w:type="pct"/>
            <w:vAlign w:val="center"/>
          </w:tcPr>
          <w:p w14:paraId="6A556B0E">
            <w:pPr>
              <w:spacing w:after="0" w:line="160" w:lineRule="atLeast"/>
              <w:ind w:left="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基础：背熟默写第8课单词。</w:t>
            </w:r>
          </w:p>
          <w:p w14:paraId="1E16C590">
            <w:pPr>
              <w:spacing w:after="0" w:line="160" w:lineRule="atLeast"/>
              <w:ind w:left="0" w:leftChars="0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拓展：绘本阅读。</w:t>
            </w:r>
          </w:p>
        </w:tc>
        <w:tc>
          <w:tcPr>
            <w:tcW w:w="831" w:type="pct"/>
            <w:vAlign w:val="center"/>
          </w:tcPr>
          <w:p w14:paraId="317D5341">
            <w:pPr>
              <w:spacing w:after="0" w:line="160" w:lineRule="atLeast"/>
              <w:ind w:left="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基础：课课练105、106页。</w:t>
            </w:r>
          </w:p>
          <w:p w14:paraId="43F32600">
            <w:pPr>
              <w:spacing w:after="0" w:line="160" w:lineRule="atLeast"/>
              <w:ind w:left="0" w:leftChars="0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拓展：写一写家人的圣诞节活动。</w:t>
            </w:r>
          </w:p>
        </w:tc>
        <w:tc>
          <w:tcPr>
            <w:tcW w:w="819" w:type="pct"/>
            <w:vAlign w:val="center"/>
          </w:tcPr>
          <w:p w14:paraId="0E6B41BD">
            <w:pPr>
              <w:spacing w:after="0" w:line="160" w:lineRule="atLeast"/>
              <w:ind w:left="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基础：课课练107、108</w:t>
            </w:r>
          </w:p>
          <w:p w14:paraId="29203CAD">
            <w:pPr>
              <w:pBdr>
                <w:bottom w:val="none" w:color="auto" w:sz="0" w:space="0"/>
              </w:pBdr>
              <w:spacing w:after="0" w:line="160" w:lineRule="atLeast"/>
              <w:ind w:left="0" w:leftChars="0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拓展：绘本欣赏。</w:t>
            </w:r>
          </w:p>
        </w:tc>
        <w:tc>
          <w:tcPr>
            <w:tcW w:w="824" w:type="pct"/>
            <w:vAlign w:val="center"/>
          </w:tcPr>
          <w:p w14:paraId="18E20741">
            <w:pPr>
              <w:spacing w:after="0" w:line="160" w:lineRule="atLeast"/>
              <w:ind w:left="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基础：课课练109、110。</w:t>
            </w:r>
          </w:p>
          <w:p w14:paraId="03CA9BE3">
            <w:pPr>
              <w:spacing w:after="0" w:line="160" w:lineRule="atLeast"/>
              <w:ind w:left="0" w:leftChars="0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拓展：绘本欣赏。</w:t>
            </w:r>
          </w:p>
        </w:tc>
        <w:tc>
          <w:tcPr>
            <w:tcW w:w="643" w:type="pct"/>
            <w:vAlign w:val="center"/>
          </w:tcPr>
          <w:p w14:paraId="0619345C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基础：默写第8课词组。</w:t>
            </w:r>
          </w:p>
          <w:p w14:paraId="28D8610F">
            <w:pPr>
              <w:spacing w:after="0" w:line="160" w:lineRule="atLeast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拓展：谈论元旦活动。</w:t>
            </w:r>
          </w:p>
        </w:tc>
        <w:tc>
          <w:tcPr>
            <w:tcW w:w="706" w:type="pct"/>
            <w:vAlign w:val="center"/>
          </w:tcPr>
          <w:p w14:paraId="30B8F43D">
            <w:p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基础：课课练111-113.</w:t>
            </w:r>
          </w:p>
          <w:p w14:paraId="44E2D359">
            <w:pPr>
              <w:spacing w:after="0" w:line="160" w:lineRule="atLeast"/>
            </w:pPr>
            <w:r>
              <w:rPr>
                <w:rFonts w:hint="eastAsia" w:ascii="宋体" w:hAnsi="宋体" w:eastAsia="宋体" w:cs="宋体"/>
                <w:sz w:val="21"/>
              </w:rPr>
              <w:t>拓展：绘本阅读。</w:t>
            </w:r>
          </w:p>
        </w:tc>
      </w:tr>
      <w:tr w14:paraId="6752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95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31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9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24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643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  <w:tc>
          <w:tcPr>
            <w:tcW w:w="706" w:type="pct"/>
            <w:vAlign w:val="top"/>
          </w:tcPr>
          <w:p w14:paraId="787D7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4934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897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795" w:type="pct"/>
            <w:vAlign w:val="center"/>
          </w:tcPr>
          <w:p w14:paraId="4780F559">
            <w:pPr>
              <w:numPr>
                <w:ilvl w:val="0"/>
                <w:numId w:val="1"/>
              </w:num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背诵U1-U4重点词汇</w:t>
            </w:r>
          </w:p>
          <w:p w14:paraId="48A876C8">
            <w:pPr>
              <w:numPr>
                <w:ilvl w:val="0"/>
                <w:numId w:val="1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完成词汇专项练习1</w:t>
            </w:r>
          </w:p>
        </w:tc>
        <w:tc>
          <w:tcPr>
            <w:tcW w:w="831" w:type="pct"/>
            <w:vAlign w:val="center"/>
          </w:tcPr>
          <w:p w14:paraId="684292EF">
            <w:pPr>
              <w:numPr>
                <w:ilvl w:val="0"/>
                <w:numId w:val="2"/>
              </w:num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背诵U5-U8重点词汇</w:t>
            </w:r>
          </w:p>
          <w:p w14:paraId="3F0D09B5">
            <w:pPr>
              <w:numPr>
                <w:ilvl w:val="0"/>
                <w:numId w:val="2"/>
              </w:numPr>
              <w:spacing w:after="0" w:line="160" w:lineRule="atLeast"/>
              <w:ind w:left="336" w:leftChars="0" w:hanging="336" w:firstLine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完成词汇专项练习2</w:t>
            </w:r>
          </w:p>
        </w:tc>
        <w:tc>
          <w:tcPr>
            <w:tcW w:w="819" w:type="pct"/>
            <w:vAlign w:val="center"/>
          </w:tcPr>
          <w:p w14:paraId="6E03C68B">
            <w:pPr>
              <w:numPr>
                <w:ilvl w:val="0"/>
                <w:numId w:val="3"/>
              </w:num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读一读语音归纳</w:t>
            </w:r>
          </w:p>
          <w:p w14:paraId="48AC00F1">
            <w:pPr>
              <w:numPr>
                <w:ilvl w:val="0"/>
                <w:numId w:val="3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完成语音专项练习</w:t>
            </w:r>
          </w:p>
        </w:tc>
        <w:tc>
          <w:tcPr>
            <w:tcW w:w="824" w:type="pct"/>
            <w:vAlign w:val="center"/>
          </w:tcPr>
          <w:p w14:paraId="49C5DDE5">
            <w:pPr>
              <w:numPr>
                <w:ilvl w:val="0"/>
                <w:numId w:val="4"/>
              </w:num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读一读语音归纳</w:t>
            </w:r>
          </w:p>
          <w:p w14:paraId="06F1EB7C">
            <w:pPr>
              <w:numPr>
                <w:ilvl w:val="0"/>
                <w:numId w:val="4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完成语音专项练习</w:t>
            </w:r>
          </w:p>
        </w:tc>
        <w:tc>
          <w:tcPr>
            <w:tcW w:w="643" w:type="pct"/>
            <w:vAlign w:val="center"/>
          </w:tcPr>
          <w:p w14:paraId="164343C6">
            <w:pPr>
              <w:numPr>
                <w:ilvl w:val="0"/>
                <w:numId w:val="5"/>
              </w:num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读一读时态归纳</w:t>
            </w:r>
          </w:p>
          <w:p w14:paraId="2A9DC965">
            <w:pPr>
              <w:numPr>
                <w:ilvl w:val="0"/>
                <w:numId w:val="5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完成时态练习</w:t>
            </w:r>
          </w:p>
        </w:tc>
        <w:tc>
          <w:tcPr>
            <w:tcW w:w="706" w:type="pct"/>
            <w:vAlign w:val="center"/>
          </w:tcPr>
          <w:p w14:paraId="1C3C9A6A">
            <w:pPr>
              <w:numPr>
                <w:ilvl w:val="0"/>
                <w:numId w:val="6"/>
              </w:numPr>
              <w:spacing w:after="0" w:line="160" w:lineRule="atLeas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读一读时态归纳</w:t>
            </w:r>
          </w:p>
          <w:p w14:paraId="6F99A765">
            <w:pPr>
              <w:numPr>
                <w:ilvl w:val="0"/>
                <w:numId w:val="6"/>
              </w:numPr>
              <w:spacing w:after="0" w:line="160" w:lineRule="atLeast"/>
              <w:ind w:left="336" w:leftChars="0" w:hanging="336" w:firstLineChars="0"/>
            </w:pPr>
            <w:r>
              <w:rPr>
                <w:rFonts w:hint="eastAsia" w:ascii="宋体" w:hAnsi="宋体" w:eastAsia="宋体" w:cs="宋体"/>
                <w:sz w:val="21"/>
              </w:rPr>
              <w:t>完成时态练习2</w:t>
            </w:r>
          </w:p>
        </w:tc>
      </w:tr>
      <w:tr w14:paraId="148E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795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31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9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24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643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  <w:tc>
          <w:tcPr>
            <w:tcW w:w="706" w:type="pct"/>
            <w:vAlign w:val="top"/>
          </w:tcPr>
          <w:p w14:paraId="3C1E5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  <w:bookmarkStart w:id="0" w:name="_GoBack"/>
            <w:bookmarkEnd w:id="0"/>
          </w:p>
        </w:tc>
      </w:tr>
    </w:tbl>
    <w:p w14:paraId="64DC56F8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3">
    <w:nsid w:val="2A8F537B"/>
    <w:multiLevelType w:val="multilevel"/>
    <w:tmpl w:val="2A8F537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4">
    <w:nsid w:val="5A241D34"/>
    <w:multiLevelType w:val="multilevel"/>
    <w:tmpl w:val="5A241D3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5">
    <w:nsid w:val="72183CF9"/>
    <w:multiLevelType w:val="multilevel"/>
    <w:tmpl w:val="72183CF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5D43ED4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B332270"/>
    <w:rsid w:val="2C143F9A"/>
    <w:rsid w:val="2D591BF5"/>
    <w:rsid w:val="2D7968A6"/>
    <w:rsid w:val="2D9C2D9D"/>
    <w:rsid w:val="2E004671"/>
    <w:rsid w:val="2E3A3EE8"/>
    <w:rsid w:val="2E3B7B87"/>
    <w:rsid w:val="2EB9387A"/>
    <w:rsid w:val="2F211A60"/>
    <w:rsid w:val="3203259E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9A28A4"/>
    <w:rsid w:val="54AA3892"/>
    <w:rsid w:val="551F3A1D"/>
    <w:rsid w:val="559127F9"/>
    <w:rsid w:val="55C44544"/>
    <w:rsid w:val="57550C2B"/>
    <w:rsid w:val="575A58DF"/>
    <w:rsid w:val="587371DE"/>
    <w:rsid w:val="58D31763"/>
    <w:rsid w:val="58DB706D"/>
    <w:rsid w:val="59B43F5A"/>
    <w:rsid w:val="5A317DF1"/>
    <w:rsid w:val="5A600501"/>
    <w:rsid w:val="5C694E57"/>
    <w:rsid w:val="5E317B16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776</Words>
  <Characters>945</Characters>
  <TotalTime>0</TotalTime>
  <ScaleCrop>false</ScaleCrop>
  <LinksUpToDate>false</LinksUpToDate>
  <CharactersWithSpaces>952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2026-01-06T07:06:33Z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02FAED7F2EC6441CA75211AFFC996B05_13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