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6 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《“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乐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”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运动，“悦”成长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6 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《“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乐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”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运动，“悦”成长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2026.1.6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3DDD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集体活动：美术《大家来运动》</w:t>
      </w:r>
    </w:p>
    <w:p w14:paraId="5EA5FF5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2" w:firstLineChars="200"/>
        <w:textAlignment w:val="auto"/>
        <w:rPr>
          <w:rFonts w:hint="default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57A86DF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>在活动中能</w:t>
      </w:r>
      <w:r>
        <w:rPr>
          <w:rFonts w:hint="eastAsia" w:ascii="宋体" w:hAnsi="宋体"/>
          <w:lang w:val="en-US" w:eastAsia="zh-CN"/>
        </w:rPr>
        <w:t>了解不同的运动姿态，尝试用线条、简单图形表现不同动态的人物形象</w:t>
      </w:r>
      <w:r>
        <w:rPr>
          <w:rFonts w:hint="eastAsia" w:asciiTheme="minorEastAsia" w:hAnsi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</w:t>
      </w:r>
    </w:p>
    <w:p w14:paraId="6198BA3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lang w:val="en-US" w:eastAsia="zh-CN"/>
        </w:rPr>
        <w:t>喜欢参加绘画活动，有初步表现美的能力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崇梓渔</w:t>
      </w: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2885440</wp:posOffset>
            </wp:positionH>
            <wp:positionV relativeFrom="paragraph">
              <wp:posOffset>299085</wp:posOffset>
            </wp:positionV>
            <wp:extent cx="2770505" cy="2011680"/>
            <wp:effectExtent l="0" t="0" r="3175" b="2540"/>
            <wp:wrapNone/>
            <wp:docPr id="3" name="图片 3" descr="C:/Users/93188/Desktop/IMG_8821.JPGIMG_88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8821.JPGIMG_8821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-433705</wp:posOffset>
            </wp:positionH>
            <wp:positionV relativeFrom="paragraph">
              <wp:posOffset>268605</wp:posOffset>
            </wp:positionV>
            <wp:extent cx="2770505" cy="2011680"/>
            <wp:effectExtent l="0" t="0" r="3175" b="2540"/>
            <wp:wrapNone/>
            <wp:docPr id="6" name="图片 6" descr="C:/Users/93188/Desktop/IMG_8811.JPGIMG_8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8811.JPGIMG_8811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2835910</wp:posOffset>
            </wp:positionH>
            <wp:positionV relativeFrom="paragraph">
              <wp:posOffset>161925</wp:posOffset>
            </wp:positionV>
            <wp:extent cx="2750820" cy="2063750"/>
            <wp:effectExtent l="0" t="0" r="6350" b="0"/>
            <wp:wrapNone/>
            <wp:docPr id="9" name="图片 9" descr="C:/Users/93188/Desktop/IMG_8824.JPGIMG_8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8824.JPGIMG_8824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-412750</wp:posOffset>
            </wp:positionH>
            <wp:positionV relativeFrom="paragraph">
              <wp:posOffset>210185</wp:posOffset>
            </wp:positionV>
            <wp:extent cx="2750820" cy="2063750"/>
            <wp:effectExtent l="0" t="0" r="6350" b="0"/>
            <wp:wrapNone/>
            <wp:docPr id="8" name="图片 8" descr="C:/Users/93188/Desktop/IMG_8822.JPGIMG_8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8822.JPGIMG_8822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5F2579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1FFA1B4A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2C1099C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D76306A">
      <w:pPr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-1166495</wp:posOffset>
            </wp:positionH>
            <wp:positionV relativeFrom="paragraph">
              <wp:posOffset>-1006475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四、生活活动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生活活动：看、喂小动物啦！</w:t>
      </w:r>
    </w:p>
    <w:p w14:paraId="55BB6730">
      <w:pPr>
        <w:ind w:firstLine="480" w:firstLineChars="200"/>
        <w:rPr>
          <w:rFonts w:hint="eastAsia"/>
          <w:lang w:val="en-US" w:eastAsia="zh-CN"/>
        </w:rPr>
      </w:pPr>
    </w:p>
    <w:p w14:paraId="69D8B595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愿意参观毛球部落，在参观过程中愿意用语言表达自己的所见所感的小朋友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郭启哲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侯伊诺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赵羽婧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肖柠舟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颜乐依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</w:p>
    <w:p w14:paraId="4D61F9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能认真观察小兔子，并愿意给小兔子喂食的小朋友是：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陆玟佑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樊予汐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李恩硕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2913380</wp:posOffset>
            </wp:positionH>
            <wp:positionV relativeFrom="paragraph">
              <wp:posOffset>92710</wp:posOffset>
            </wp:positionV>
            <wp:extent cx="2750820" cy="2063750"/>
            <wp:effectExtent l="0" t="0" r="6350" b="0"/>
            <wp:wrapNone/>
            <wp:docPr id="12" name="图片 12" descr="C:/Users/93188/Desktop/IMG_8898.JPGIMG_88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8898.JPGIMG_8898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-392430</wp:posOffset>
            </wp:positionH>
            <wp:positionV relativeFrom="paragraph">
              <wp:posOffset>104140</wp:posOffset>
            </wp:positionV>
            <wp:extent cx="2750820" cy="2063750"/>
            <wp:effectExtent l="0" t="0" r="6350" b="0"/>
            <wp:wrapNone/>
            <wp:docPr id="11" name="图片 11" descr="C:/Users/93188/Desktop/IMG_8888.JPGIMG_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8888.JPGIMG_8888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2961640</wp:posOffset>
            </wp:positionH>
            <wp:positionV relativeFrom="paragraph">
              <wp:posOffset>205740</wp:posOffset>
            </wp:positionV>
            <wp:extent cx="2750820" cy="2063750"/>
            <wp:effectExtent l="0" t="0" r="6350" b="0"/>
            <wp:wrapNone/>
            <wp:docPr id="18" name="图片 18" descr="C:/Users/93188/Desktop/IMG_8953.JPGIMG_89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8953.JPGIMG_8953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229870</wp:posOffset>
            </wp:positionV>
            <wp:extent cx="2750820" cy="2063750"/>
            <wp:effectExtent l="0" t="0" r="6350" b="0"/>
            <wp:wrapNone/>
            <wp:docPr id="14" name="图片 14" descr="C:/Users/93188/Desktop/IMG_8912.JPGIMG_89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8912.JPGIMG_8912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74EC325F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/>
        </w:rPr>
      </w:pPr>
    </w:p>
    <w:p w14:paraId="58F296A9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both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</w:t>
      </w: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-1209040</wp:posOffset>
            </wp:positionH>
            <wp:positionV relativeFrom="paragraph">
              <wp:posOffset>-955675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649B8F35"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近几天气温有所下降，请大朋友为宝贝们做好保暖工作，合理的给宝贝增添衣服以防感冒。</w:t>
      </w:r>
    </w:p>
    <w:p w14:paraId="4990F229">
      <w:pP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2.每天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需要请假的宝贝记得提前请假哦～请病假的宝贝如果去医院就医，请假时请一并把就诊病历发给老师存档哦～（没去医院就不需要）</w:t>
      </w:r>
    </w:p>
    <w:p w14:paraId="261F572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6B44A6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AF22A8"/>
    <w:rsid w:val="4AD374DB"/>
    <w:rsid w:val="4B137693"/>
    <w:rsid w:val="4B923E21"/>
    <w:rsid w:val="4BE4686F"/>
    <w:rsid w:val="4DF571F5"/>
    <w:rsid w:val="4E695CA9"/>
    <w:rsid w:val="4E821B43"/>
    <w:rsid w:val="4F38016D"/>
    <w:rsid w:val="501716A5"/>
    <w:rsid w:val="502326EE"/>
    <w:rsid w:val="50F82337"/>
    <w:rsid w:val="52451B67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B157129"/>
    <w:rsid w:val="5B4D0671"/>
    <w:rsid w:val="5B4D23AC"/>
    <w:rsid w:val="5B9B52C0"/>
    <w:rsid w:val="5BE32D83"/>
    <w:rsid w:val="5C11433C"/>
    <w:rsid w:val="5CBC7501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5271F32"/>
    <w:rsid w:val="669C28A4"/>
    <w:rsid w:val="681349F0"/>
    <w:rsid w:val="694C640B"/>
    <w:rsid w:val="694F7CAA"/>
    <w:rsid w:val="6A89513A"/>
    <w:rsid w:val="6B4078AA"/>
    <w:rsid w:val="6B5D7276"/>
    <w:rsid w:val="6C1F6621"/>
    <w:rsid w:val="6C595547"/>
    <w:rsid w:val="6C7517D5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6B45E87"/>
    <w:rsid w:val="77141490"/>
    <w:rsid w:val="778D3D3C"/>
    <w:rsid w:val="782D04B7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600</Words>
  <Characters>631</Characters>
  <Lines>0</Lines>
  <Paragraphs>0</Paragraphs>
  <TotalTime>2</TotalTime>
  <ScaleCrop>false</ScaleCrop>
  <LinksUpToDate>false</LinksUpToDate>
  <CharactersWithSpaces>631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2026-01-06T04:51:22Z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