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87177">
      <w:pPr>
        <w:pStyle w:val="2"/>
        <w:spacing w:before="31" w:line="160" w:lineRule="auto"/>
        <w:outlineLvl w:val="0"/>
        <w:rPr>
          <w:rFonts w:hint="default" w:eastAsia="微软雅黑"/>
          <w:b/>
          <w:bCs/>
          <w:sz w:val="36"/>
          <w:szCs w:val="36"/>
          <w:lang w:val="en-US" w:eastAsia="zh-CN"/>
        </w:rPr>
      </w:pPr>
      <w:r>
        <w:rPr>
          <w:rFonts w:hint="eastAsia"/>
          <w:b/>
          <w:bCs/>
          <w:sz w:val="36"/>
          <w:szCs w:val="36"/>
          <w:lang w:val="en-US" w:eastAsia="zh-CN"/>
        </w:rPr>
        <w:t>12月理论学习：</w:t>
      </w:r>
    </w:p>
    <w:p w14:paraId="70131B7D">
      <w:pPr>
        <w:spacing w:line="14" w:lineRule="auto"/>
        <w:rPr>
          <w:sz w:val="13"/>
          <w:szCs w:val="13"/>
        </w:rPr>
        <w:sectPr>
          <w:pgSz w:w="11905" w:h="16156"/>
          <w:pgMar w:top="1148" w:right="1132" w:bottom="0" w:left="407" w:header="648" w:footer="0" w:gutter="0"/>
          <w:cols w:equalWidth="0" w:num="3">
            <w:col w:w="4815" w:space="100"/>
            <w:col w:w="837" w:space="100"/>
            <w:col w:w="4513"/>
          </w:cols>
        </w:sectPr>
      </w:pPr>
      <w:r>
        <w:rPr>
          <w:rFonts w:ascii="Arial" w:hAnsi="Arial" w:eastAsia="Arial" w:cs="Arial"/>
          <w:sz w:val="2"/>
          <w:szCs w:val="2"/>
        </w:rPr>
        <w:br w:type="column"/>
      </w:r>
      <w:r>
        <w:pict>
          <v:shape id="_x0000_s1026" o:spid="_x0000_s1026" o:spt="202" type="#_x0000_t202" style="position:absolute;left:0pt;margin-left:26.3pt;margin-top:3.2pt;height:9.95pt;width:13.4pt;z-index:251659264;mso-width-relative:page;mso-height-relative:page;" filled="f" stroked="f" coordsize="21600,21600">
            <v:path/>
            <v:fill on="f" focussize="0,0"/>
            <v:stroke on="f"/>
            <v:imagedata o:title=""/>
            <o:lock v:ext="edit" aspectratio="f"/>
            <v:textbox inset="0mm,0mm,0mm,0mm">
              <w:txbxContent>
                <w:p w14:paraId="7A719739">
                  <w:pPr>
                    <w:pStyle w:val="2"/>
                    <w:spacing w:before="19" w:line="171" w:lineRule="auto"/>
                    <w:ind w:left="20"/>
                    <w:rPr>
                      <w:sz w:val="13"/>
                      <w:szCs w:val="13"/>
                    </w:rPr>
                  </w:pPr>
                </w:p>
              </w:txbxContent>
            </v:textbox>
          </v:shape>
        </w:pict>
      </w:r>
    </w:p>
    <w:p w14:paraId="0AE69CE1">
      <w:pPr>
        <w:spacing w:line="264" w:lineRule="auto"/>
        <w:rPr>
          <w:rFonts w:ascii="Arial"/>
          <w:sz w:val="21"/>
        </w:rPr>
      </w:pPr>
    </w:p>
    <w:p w14:paraId="29FFDF68">
      <w:pPr>
        <w:spacing w:line="265" w:lineRule="auto"/>
        <w:rPr>
          <w:rFonts w:ascii="Arial"/>
          <w:sz w:val="21"/>
        </w:rPr>
      </w:pPr>
    </w:p>
    <w:p w14:paraId="5E6A5479">
      <w:pPr>
        <w:spacing w:line="265" w:lineRule="auto"/>
        <w:rPr>
          <w:rFonts w:ascii="Arial"/>
          <w:sz w:val="21"/>
        </w:rPr>
      </w:pPr>
    </w:p>
    <w:p w14:paraId="265384F9">
      <w:pPr>
        <w:pStyle w:val="2"/>
        <w:spacing w:before="382" w:line="190" w:lineRule="auto"/>
        <w:ind w:left="2042"/>
        <w:rPr>
          <w:sz w:val="55"/>
          <w:szCs w:val="55"/>
        </w:rPr>
      </w:pPr>
      <w:r>
        <w:rPr>
          <w:color w:val="A8A9AD"/>
          <w:spacing w:val="-13"/>
          <w:w w:val="62"/>
          <w:position w:val="1"/>
          <w:sz w:val="89"/>
          <w:szCs w:val="89"/>
        </w:rPr>
        <w:t>新</w:t>
      </w:r>
      <w:r>
        <w:rPr>
          <w:color w:val="231F20"/>
          <w:spacing w:val="-15"/>
          <w:w w:val="92"/>
          <w:sz w:val="55"/>
          <w:szCs w:val="55"/>
          <w:u w:val="single" w:color="auto"/>
        </w:rPr>
        <w:t>课标下开展数学实验教学的实践</w:t>
      </w:r>
    </w:p>
    <w:p w14:paraId="7EA973F6">
      <w:pPr>
        <w:spacing w:line="242" w:lineRule="auto"/>
        <w:rPr>
          <w:rFonts w:ascii="Arial"/>
          <w:sz w:val="21"/>
        </w:rPr>
      </w:pPr>
    </w:p>
    <w:p w14:paraId="7DE4C414">
      <w:pPr>
        <w:spacing w:line="242" w:lineRule="auto"/>
        <w:rPr>
          <w:rFonts w:ascii="Arial"/>
          <w:sz w:val="21"/>
        </w:rPr>
      </w:pPr>
    </w:p>
    <w:p w14:paraId="643705F4">
      <w:pPr>
        <w:spacing w:line="242" w:lineRule="auto"/>
        <w:rPr>
          <w:rFonts w:ascii="Arial"/>
          <w:sz w:val="21"/>
        </w:rPr>
      </w:pPr>
    </w:p>
    <w:p w14:paraId="7E06676C">
      <w:pPr>
        <w:spacing w:line="242" w:lineRule="auto"/>
        <w:rPr>
          <w:rFonts w:ascii="Arial"/>
          <w:sz w:val="21"/>
        </w:rPr>
      </w:pPr>
    </w:p>
    <w:p w14:paraId="5148C729">
      <w:pPr>
        <w:spacing w:line="243" w:lineRule="auto"/>
        <w:rPr>
          <w:rFonts w:ascii="Arial"/>
          <w:sz w:val="21"/>
        </w:rPr>
      </w:pPr>
    </w:p>
    <w:p w14:paraId="510E2965">
      <w:pPr>
        <w:pStyle w:val="2"/>
        <w:spacing w:before="94" w:line="196" w:lineRule="auto"/>
        <w:ind w:left="5332"/>
        <w:rPr>
          <w:sz w:val="22"/>
          <w:szCs w:val="22"/>
        </w:rPr>
      </w:pPr>
      <w:r>
        <w:rPr>
          <w:color w:val="231F20"/>
          <w:spacing w:val="-2"/>
          <w:sz w:val="22"/>
          <w:szCs w:val="22"/>
        </w:rPr>
        <w:t>王   丽</w:t>
      </w:r>
    </w:p>
    <w:p w14:paraId="156DC1B2">
      <w:pPr>
        <w:pStyle w:val="2"/>
        <w:spacing w:before="33" w:line="180" w:lineRule="auto"/>
        <w:ind w:left="2764"/>
        <w:rPr>
          <w:sz w:val="24"/>
          <w:szCs w:val="24"/>
        </w:rPr>
      </w:pPr>
      <w:r>
        <w:rPr>
          <w:color w:val="231F20"/>
          <w:spacing w:val="-6"/>
          <w:sz w:val="24"/>
          <w:szCs w:val="24"/>
        </w:rPr>
        <w:t>（江苏省南通市通州区平东小学</w:t>
      </w:r>
      <w:r>
        <w:rPr>
          <w:color w:val="231F20"/>
          <w:spacing w:val="19"/>
          <w:sz w:val="24"/>
          <w:szCs w:val="24"/>
        </w:rPr>
        <w:t xml:space="preserve">  </w:t>
      </w:r>
      <w:r>
        <w:rPr>
          <w:color w:val="231F20"/>
          <w:spacing w:val="-6"/>
          <w:sz w:val="24"/>
          <w:szCs w:val="24"/>
        </w:rPr>
        <w:t>江苏</w:t>
      </w:r>
      <w:r>
        <w:rPr>
          <w:color w:val="231F20"/>
          <w:spacing w:val="22"/>
          <w:sz w:val="24"/>
          <w:szCs w:val="24"/>
        </w:rPr>
        <w:t xml:space="preserve">  </w:t>
      </w:r>
      <w:r>
        <w:rPr>
          <w:color w:val="231F20"/>
          <w:spacing w:val="-6"/>
          <w:sz w:val="24"/>
          <w:szCs w:val="24"/>
        </w:rPr>
        <w:t>南通  22636</w:t>
      </w:r>
      <w:r>
        <w:rPr>
          <w:color w:val="231F20"/>
          <w:spacing w:val="-7"/>
          <w:sz w:val="24"/>
          <w:szCs w:val="24"/>
        </w:rPr>
        <w:t>1）</w:t>
      </w:r>
    </w:p>
    <w:p w14:paraId="197744DE">
      <w:pPr>
        <w:spacing w:line="124" w:lineRule="exact"/>
      </w:pPr>
    </w:p>
    <w:p w14:paraId="65A0F992">
      <w:pPr>
        <w:spacing w:line="124" w:lineRule="exact"/>
        <w:sectPr>
          <w:type w:val="continuous"/>
          <w:pgSz w:w="11905" w:h="16156"/>
          <w:pgMar w:top="1148" w:right="1132" w:bottom="0" w:left="407" w:header="648" w:footer="0" w:gutter="0"/>
          <w:cols w:equalWidth="0" w:num="1">
            <w:col w:w="10364"/>
          </w:cols>
        </w:sectPr>
      </w:pPr>
    </w:p>
    <w:p w14:paraId="1AB412FB">
      <w:pPr>
        <w:pStyle w:val="2"/>
        <w:spacing w:before="48" w:line="262" w:lineRule="auto"/>
        <w:ind w:left="898" w:right="309" w:firstLine="331"/>
        <w:jc w:val="both"/>
      </w:pPr>
      <w:r>
        <w:rPr>
          <w:color w:val="231F20"/>
          <w:spacing w:val="8"/>
        </w:rPr>
        <w:t>【摘</w:t>
      </w:r>
      <w:r>
        <w:rPr>
          <w:color w:val="231F20"/>
          <w:spacing w:val="20"/>
        </w:rPr>
        <w:t xml:space="preserve">   </w:t>
      </w:r>
      <w:r>
        <w:rPr>
          <w:color w:val="231F20"/>
          <w:spacing w:val="8"/>
        </w:rPr>
        <w:t>要】实验教学是学生开展探究活动的重要</w:t>
      </w:r>
      <w:r>
        <w:rPr>
          <w:color w:val="231F20"/>
          <w:spacing w:val="-2"/>
        </w:rPr>
        <w:t>载体，能使学生在实验中经历观察、探索、发现与反思</w:t>
      </w:r>
      <w:r>
        <w:rPr>
          <w:color w:val="231F20"/>
          <w:spacing w:val="6"/>
        </w:rPr>
        <w:t>总结的数学学习过程，积累丰富的活动经验，感悟深刻的数学思想，对提升学生数学能力、深化数学思维</w:t>
      </w:r>
      <w:r>
        <w:rPr>
          <w:color w:val="231F20"/>
          <w:spacing w:val="5"/>
        </w:rPr>
        <w:t>有积极的效用</w:t>
      </w:r>
      <w:r>
        <w:rPr>
          <w:color w:val="231F20"/>
          <w:spacing w:val="-21"/>
        </w:rPr>
        <w:t xml:space="preserve"> </w:t>
      </w:r>
      <w:r>
        <w:rPr>
          <w:color w:val="231F20"/>
          <w:spacing w:val="5"/>
        </w:rPr>
        <w:t>。在开展数学课堂教学时，教师可通过</w:t>
      </w:r>
      <w:r>
        <w:rPr>
          <w:color w:val="231F20"/>
          <w:spacing w:val="6"/>
        </w:rPr>
        <w:t>融汇操作实验、模拟实验、探究实验等方式来设计教学活动，进一步发挥实验教学的功能效用，使学生借助实验获取与积累数学知识，提升学生的实践操作能</w:t>
      </w:r>
      <w:r>
        <w:rPr>
          <w:color w:val="231F20"/>
          <w:spacing w:val="7"/>
        </w:rPr>
        <w:t>力和创新精神。</w:t>
      </w:r>
    </w:p>
    <w:p w14:paraId="0951B9DD">
      <w:pPr>
        <w:pStyle w:val="2"/>
        <w:spacing w:before="1" w:line="195" w:lineRule="auto"/>
        <w:ind w:left="1224"/>
      </w:pPr>
      <w:r>
        <w:rPr>
          <w:color w:val="231F20"/>
          <w:spacing w:val="-9"/>
        </w:rPr>
        <w:t>【关键词】小学数学；实验教学；核心素养</w:t>
      </w:r>
    </w:p>
    <w:p w14:paraId="295B9276">
      <w:pPr>
        <w:pStyle w:val="2"/>
        <w:spacing w:before="74" w:line="263" w:lineRule="auto"/>
        <w:ind w:left="896" w:right="230" w:firstLine="314"/>
      </w:pPr>
      <w:r>
        <w:rPr>
          <w:color w:val="231F20"/>
          <w:spacing w:val="-7"/>
        </w:rPr>
        <w:t>《新课程标准》指出：动手实践、自主探索、合作交</w:t>
      </w:r>
      <w:r>
        <w:rPr>
          <w:color w:val="231F20"/>
          <w:spacing w:val="6"/>
        </w:rPr>
        <w:t>流是学生学习数学的重要方式。其中动手操作的方式</w:t>
      </w:r>
      <w:r>
        <w:rPr>
          <w:color w:val="231F20"/>
          <w:spacing w:val="1"/>
        </w:rPr>
        <w:t>能让学生在参与实验的过程中经历观察、猜想、推理、</w:t>
      </w:r>
      <w:r>
        <w:rPr>
          <w:color w:val="231F20"/>
          <w:spacing w:val="6"/>
        </w:rPr>
        <w:t>归纳、总结等一系列数学思维过程，促使学生经历知识的推导过程，获得知识与经验的积累，是发展学生</w:t>
      </w:r>
      <w:r>
        <w:rPr>
          <w:color w:val="231F20"/>
          <w:spacing w:val="-2"/>
        </w:rPr>
        <w:t>思维，培养学生数学能力的有效途径。因此，在开展小</w:t>
      </w:r>
      <w:r>
        <w:rPr>
          <w:color w:val="231F20"/>
          <w:spacing w:val="6"/>
        </w:rPr>
        <w:t>学数学课堂教学的过程中，教师要借助实验教学的积极效用来促进学生观察能力和动手能力的培养，拓展深化学生的数学思维，真正为发展学生的数学学科核</w:t>
      </w:r>
      <w:r>
        <w:rPr>
          <w:color w:val="231F20"/>
          <w:spacing w:val="9"/>
        </w:rPr>
        <w:t>心素养奠定良好的基础。</w:t>
      </w:r>
    </w:p>
    <w:p w14:paraId="46C78525">
      <w:pPr>
        <w:pStyle w:val="2"/>
        <w:spacing w:line="192" w:lineRule="auto"/>
        <w:ind w:left="1306"/>
        <w:outlineLvl w:val="1"/>
      </w:pPr>
      <w:r>
        <w:rPr>
          <w:color w:val="231F20"/>
          <w:spacing w:val="-8"/>
        </w:rPr>
        <w:t>一、操作实验，形成几何思维</w:t>
      </w:r>
    </w:p>
    <w:p w14:paraId="7F344EEC">
      <w:pPr>
        <w:pStyle w:val="2"/>
        <w:spacing w:before="91" w:line="263" w:lineRule="auto"/>
        <w:ind w:left="897" w:right="309" w:firstLine="399"/>
        <w:jc w:val="both"/>
      </w:pPr>
      <w:r>
        <w:rPr>
          <w:color w:val="231F20"/>
          <w:spacing w:val="6"/>
        </w:rPr>
        <w:t>操作性实验是数学课堂实验教学的基本形式，是</w:t>
      </w:r>
      <w:r>
        <w:rPr>
          <w:color w:val="231F20"/>
          <w:spacing w:val="15"/>
        </w:rPr>
        <w:t>让学生通过自己的动手操作与实践探索理解数学概</w:t>
      </w:r>
      <w:r>
        <w:rPr>
          <w:color w:val="231F20"/>
          <w:spacing w:val="5"/>
        </w:rPr>
        <w:t>念、形成数学知识的一种教学策略</w:t>
      </w:r>
      <w:r>
        <w:rPr>
          <w:color w:val="231F20"/>
          <w:spacing w:val="-22"/>
        </w:rPr>
        <w:t xml:space="preserve"> </w:t>
      </w:r>
      <w:r>
        <w:rPr>
          <w:color w:val="231F20"/>
          <w:spacing w:val="5"/>
        </w:rPr>
        <w:t>。特别是针对学生</w:t>
      </w:r>
      <w:r>
        <w:rPr>
          <w:color w:val="231F20"/>
          <w:spacing w:val="6"/>
        </w:rPr>
        <w:t>普遍感到抽象性强、理解难度大的几何知识，教师更</w:t>
      </w:r>
    </w:p>
    <w:p w14:paraId="2317F373">
      <w:pPr>
        <w:spacing w:line="14" w:lineRule="auto"/>
        <w:rPr>
          <w:rFonts w:ascii="Arial"/>
          <w:sz w:val="2"/>
        </w:rPr>
      </w:pPr>
      <w:r>
        <w:rPr>
          <w:rFonts w:ascii="Arial" w:hAnsi="Arial" w:eastAsia="Arial" w:cs="Arial"/>
          <w:sz w:val="2"/>
          <w:szCs w:val="2"/>
        </w:rPr>
        <w:br w:type="column"/>
      </w:r>
    </w:p>
    <w:p w14:paraId="484321D0">
      <w:pPr>
        <w:pStyle w:val="2"/>
        <w:spacing w:before="41" w:line="264" w:lineRule="auto"/>
        <w:ind w:left="1" w:right="5" w:hanging="1"/>
        <w:jc w:val="both"/>
      </w:pPr>
      <w:r>
        <w:rPr>
          <w:color w:val="231F20"/>
          <w:spacing w:val="5"/>
        </w:rPr>
        <w:t>要利用好操作实验这一教学形式</w:t>
      </w:r>
      <w:r>
        <w:rPr>
          <w:color w:val="231F20"/>
          <w:spacing w:val="-16"/>
        </w:rPr>
        <w:t xml:space="preserve"> </w:t>
      </w:r>
      <w:r>
        <w:rPr>
          <w:color w:val="231F20"/>
          <w:spacing w:val="5"/>
        </w:rPr>
        <w:t>，让学生通过操作化</w:t>
      </w:r>
      <w:r>
        <w:rPr>
          <w:color w:val="231F20"/>
          <w:spacing w:val="-2"/>
        </w:rPr>
        <w:t>抽象为具象，形成几何思维，并以此进一步提升学生的实验操作能力，培养学生的实验探究精神。</w:t>
      </w:r>
    </w:p>
    <w:p w14:paraId="4703AF7B">
      <w:pPr>
        <w:pStyle w:val="2"/>
        <w:spacing w:before="8" w:line="258" w:lineRule="auto"/>
        <w:ind w:firstLine="403"/>
        <w:jc w:val="both"/>
      </w:pPr>
      <w:r>
        <w:rPr>
          <w:color w:val="231F20"/>
          <w:spacing w:val="-3"/>
        </w:rPr>
        <w:t>例如，以“三角形的三边关系”这一数学操作实验</w:t>
      </w:r>
      <w:r>
        <w:rPr>
          <w:color w:val="231F20"/>
          <w:spacing w:val="6"/>
        </w:rPr>
        <w:t>的设计与实施来讲，由于之前学生已经对三角形的概念有了基本了解，教师可出示一个实验任务：用小棒</w:t>
      </w:r>
      <w:r>
        <w:rPr>
          <w:color w:val="231F20"/>
          <w:spacing w:val="7"/>
        </w:rPr>
        <w:t xml:space="preserve">围一个三角形的框架，已经找到了两根长度分别是 </w:t>
      </w:r>
      <w:r>
        <w:rPr>
          <w:color w:val="231F20"/>
          <w:spacing w:val="7"/>
          <w:sz w:val="20"/>
          <w:szCs w:val="20"/>
        </w:rPr>
        <w:t>9</w:t>
      </w:r>
      <w:r>
        <w:rPr>
          <w:color w:val="231F20"/>
          <w:spacing w:val="4"/>
        </w:rPr>
        <w:t xml:space="preserve">厘米和 </w:t>
      </w:r>
      <w:r>
        <w:rPr>
          <w:color w:val="231F20"/>
          <w:spacing w:val="4"/>
          <w:sz w:val="20"/>
          <w:szCs w:val="20"/>
        </w:rPr>
        <w:t xml:space="preserve">5 </w:t>
      </w:r>
      <w:r>
        <w:rPr>
          <w:color w:val="231F20"/>
          <w:spacing w:val="4"/>
        </w:rPr>
        <w:t>厘米的小棒，请问同学们要想围好三角形框</w:t>
      </w:r>
      <w:r>
        <w:rPr>
          <w:color w:val="231F20"/>
          <w:spacing w:val="5"/>
        </w:rPr>
        <w:t>架，还要找一根多长的小棒呢？</w:t>
      </w:r>
      <w:r>
        <w:rPr>
          <w:color w:val="231F20"/>
          <w:spacing w:val="-18"/>
        </w:rPr>
        <w:t xml:space="preserve"> </w:t>
      </w:r>
      <w:r>
        <w:rPr>
          <w:color w:val="231F20"/>
          <w:spacing w:val="5"/>
        </w:rPr>
        <w:t>接着学生便开始进行</w:t>
      </w:r>
      <w:r>
        <w:rPr>
          <w:color w:val="231F20"/>
          <w:spacing w:val="6"/>
        </w:rPr>
        <w:t>分组实验操作，每组选择三个不同长度的小棒与已有</w:t>
      </w:r>
      <w:r>
        <w:rPr>
          <w:color w:val="231F20"/>
          <w:spacing w:val="2"/>
        </w:rPr>
        <w:t xml:space="preserve">的 </w:t>
      </w:r>
      <w:r>
        <w:rPr>
          <w:color w:val="231F20"/>
          <w:spacing w:val="2"/>
          <w:sz w:val="20"/>
          <w:szCs w:val="20"/>
        </w:rPr>
        <w:t xml:space="preserve">9 </w:t>
      </w:r>
      <w:r>
        <w:rPr>
          <w:color w:val="231F20"/>
          <w:spacing w:val="2"/>
        </w:rPr>
        <w:t xml:space="preserve">厘米和 </w:t>
      </w:r>
      <w:r>
        <w:rPr>
          <w:color w:val="231F20"/>
          <w:spacing w:val="2"/>
          <w:sz w:val="20"/>
          <w:szCs w:val="20"/>
        </w:rPr>
        <w:t xml:space="preserve">5 </w:t>
      </w:r>
      <w:r>
        <w:rPr>
          <w:color w:val="231F20"/>
          <w:spacing w:val="2"/>
        </w:rPr>
        <w:t>厘米长的小棒来进行组合，观察并记录</w:t>
      </w:r>
      <w:r>
        <w:rPr>
          <w:color w:val="231F20"/>
          <w:spacing w:val="5"/>
        </w:rPr>
        <w:t>实验数据与结果</w:t>
      </w:r>
      <w:r>
        <w:rPr>
          <w:color w:val="231F20"/>
          <w:spacing w:val="-18"/>
        </w:rPr>
        <w:t xml:space="preserve"> </w:t>
      </w:r>
      <w:r>
        <w:rPr>
          <w:color w:val="231F20"/>
          <w:spacing w:val="5"/>
        </w:rPr>
        <w:t>，分析什么样的长度可满足要求，顺</w:t>
      </w:r>
      <w:r>
        <w:rPr>
          <w:color w:val="231F20"/>
          <w:spacing w:val="6"/>
        </w:rPr>
        <w:t>利围成三角形呢？通过每组形成的表格数据及学生之间的交流分析，最终学生总结得出能围成三角形的情况，必须满足任意两条线段的长度之和大于第三条线</w:t>
      </w:r>
      <w:r>
        <w:rPr>
          <w:color w:val="231F20"/>
          <w:spacing w:val="4"/>
        </w:rPr>
        <w:t>段，由此顺利探究得出了三角形的三边关系。</w:t>
      </w:r>
    </w:p>
    <w:p w14:paraId="72257C63">
      <w:pPr>
        <w:pStyle w:val="2"/>
        <w:spacing w:before="10" w:line="261" w:lineRule="auto"/>
        <w:ind w:right="5" w:firstLine="399"/>
        <w:jc w:val="both"/>
      </w:pPr>
      <w:r>
        <w:rPr>
          <w:color w:val="231F20"/>
          <w:spacing w:val="6"/>
        </w:rPr>
        <w:t>具体来讲，操作实验活动一般要经历明确问题和</w:t>
      </w:r>
      <w:r>
        <w:rPr>
          <w:color w:val="231F20"/>
          <w:spacing w:val="3"/>
        </w:rPr>
        <w:t>目的要求</w:t>
      </w:r>
      <w:r>
        <w:rPr>
          <w:rFonts w:ascii="Arial" w:hAnsi="Arial" w:eastAsia="Arial" w:cs="Arial"/>
          <w:b/>
          <w:bCs/>
          <w:color w:val="231F20"/>
          <w:spacing w:val="3"/>
        </w:rPr>
        <w:t>—</w:t>
      </w:r>
      <w:r>
        <w:rPr>
          <w:color w:val="231F20"/>
          <w:spacing w:val="3"/>
        </w:rPr>
        <w:t>—</w:t>
      </w:r>
      <w:r>
        <w:rPr>
          <w:color w:val="231F20"/>
          <w:spacing w:val="-32"/>
        </w:rPr>
        <w:t xml:space="preserve"> </w:t>
      </w:r>
      <w:r>
        <w:rPr>
          <w:color w:val="231F20"/>
          <w:spacing w:val="3"/>
        </w:rPr>
        <w:t>围绕问题进行充分的自主探索</w:t>
      </w:r>
      <w:r>
        <w:rPr>
          <w:rFonts w:ascii="Arial" w:hAnsi="Arial" w:eastAsia="Arial" w:cs="Arial"/>
          <w:b/>
          <w:bCs/>
          <w:color w:val="231F20"/>
          <w:spacing w:val="7"/>
          <w:w w:val="156"/>
        </w:rPr>
        <w:t>—</w:t>
      </w:r>
      <w:r>
        <w:rPr>
          <w:color w:val="231F20"/>
          <w:spacing w:val="3"/>
        </w:rPr>
        <w:t>—</w:t>
      </w:r>
      <w:r>
        <w:rPr>
          <w:color w:val="231F20"/>
          <w:spacing w:val="-53"/>
        </w:rPr>
        <w:t xml:space="preserve"> </w:t>
      </w:r>
      <w:r>
        <w:rPr>
          <w:color w:val="231F20"/>
          <w:spacing w:val="7"/>
          <w:w w:val="156"/>
        </w:rPr>
        <w:t>有</w:t>
      </w:r>
      <w:r>
        <w:rPr>
          <w:color w:val="231F20"/>
          <w:spacing w:val="14"/>
        </w:rPr>
        <w:t>效的交流这三个主要阶段</w:t>
      </w:r>
      <w:r>
        <w:rPr>
          <w:color w:val="231F20"/>
          <w:spacing w:val="-21"/>
        </w:rPr>
        <w:t xml:space="preserve"> </w:t>
      </w:r>
      <w:r>
        <w:rPr>
          <w:color w:val="231F20"/>
          <w:spacing w:val="14"/>
        </w:rPr>
        <w:t>。无论是进行到哪一个阶</w:t>
      </w:r>
      <w:r>
        <w:rPr>
          <w:color w:val="231F20"/>
          <w:spacing w:val="13"/>
        </w:rPr>
        <w:t>段</w:t>
      </w:r>
      <w:r>
        <w:rPr>
          <w:color w:val="231F20"/>
          <w:spacing w:val="3"/>
        </w:rPr>
        <w:t xml:space="preserve"> </w:t>
      </w:r>
      <w:r>
        <w:rPr>
          <w:color w:val="231F20"/>
          <w:spacing w:val="13"/>
        </w:rPr>
        <w:t>，教师都要引导学生始终围绕要解决的问题去开</w:t>
      </w:r>
      <w:r>
        <w:rPr>
          <w:color w:val="231F20"/>
          <w:spacing w:val="6"/>
        </w:rPr>
        <w:t>展，这样才能引导学生有序思考，围绕问题设计实验方案，进行实验操作，并通过实验结果的分析来归纳</w:t>
      </w:r>
      <w:r>
        <w:rPr>
          <w:color w:val="231F20"/>
          <w:spacing w:val="4"/>
        </w:rPr>
        <w:t>其中蕴含的数学知识，完成课堂的教学目标。</w:t>
      </w:r>
    </w:p>
    <w:p w14:paraId="0FFD2660">
      <w:pPr>
        <w:pStyle w:val="2"/>
        <w:spacing w:line="192" w:lineRule="auto"/>
        <w:ind w:left="409"/>
        <w:outlineLvl w:val="1"/>
      </w:pPr>
      <w:r>
        <w:rPr>
          <w:color w:val="231F20"/>
          <w:spacing w:val="-7"/>
        </w:rPr>
        <w:t>二、模拟实验，提升计算技能</w:t>
      </w:r>
    </w:p>
    <w:p w14:paraId="494D862E">
      <w:pPr>
        <w:pStyle w:val="2"/>
        <w:spacing w:before="90" w:line="195" w:lineRule="auto"/>
        <w:ind w:right="7"/>
        <w:jc w:val="right"/>
      </w:pPr>
      <w:r>
        <w:rPr>
          <w:color w:val="231F20"/>
          <w:spacing w:val="6"/>
        </w:rPr>
        <w:t>模拟实验是指通过计算机模拟真实实验，展现实</w:t>
      </w:r>
    </w:p>
    <w:p w14:paraId="5DDB4DF6">
      <w:pPr>
        <w:spacing w:line="195" w:lineRule="auto"/>
        <w:sectPr>
          <w:type w:val="continuous"/>
          <w:pgSz w:w="11905" w:h="16156"/>
          <w:pgMar w:top="1148" w:right="1132" w:bottom="0" w:left="407" w:header="648" w:footer="0" w:gutter="0"/>
          <w:cols w:equalWidth="0" w:num="2">
            <w:col w:w="5731" w:space="100"/>
            <w:col w:w="4534"/>
          </w:cols>
        </w:sectPr>
      </w:pPr>
    </w:p>
    <w:p w14:paraId="5D8E7DB4">
      <w:pPr>
        <w:spacing w:line="56" w:lineRule="exact"/>
        <w:sectPr>
          <w:type w:val="continuous"/>
          <w:pgSz w:w="11905" w:h="16156"/>
          <w:pgMar w:top="1148" w:right="1132" w:bottom="0" w:left="407" w:header="648" w:footer="0" w:gutter="0"/>
          <w:cols w:equalWidth="0" w:num="1">
            <w:col w:w="10364"/>
          </w:cols>
        </w:sectPr>
      </w:pPr>
    </w:p>
    <w:p w14:paraId="1E48312D">
      <w:pPr>
        <w:spacing w:line="14" w:lineRule="auto"/>
        <w:rPr>
          <w:sz w:val="13"/>
          <w:szCs w:val="13"/>
        </w:rPr>
      </w:pPr>
      <w:r>
        <w:rPr>
          <w:rFonts w:ascii="Arial" w:hAnsi="Arial" w:eastAsia="Arial" w:cs="Arial"/>
          <w:sz w:val="2"/>
          <w:szCs w:val="2"/>
        </w:rPr>
        <w:br w:type="column"/>
      </w:r>
    </w:p>
    <w:p w14:paraId="23FEE782">
      <w:pPr>
        <w:spacing w:line="14" w:lineRule="auto"/>
        <w:rPr>
          <w:rFonts w:ascii="Arial"/>
          <w:sz w:val="2"/>
        </w:rPr>
      </w:pPr>
      <w:r>
        <w:rPr>
          <w:rFonts w:ascii="Arial" w:hAnsi="Arial" w:eastAsia="Arial" w:cs="Arial"/>
          <w:sz w:val="2"/>
          <w:szCs w:val="2"/>
        </w:rPr>
        <w:br w:type="column"/>
      </w:r>
    </w:p>
    <w:p w14:paraId="2D6C07CE">
      <w:pPr>
        <w:pStyle w:val="2"/>
        <w:spacing w:before="34" w:line="160" w:lineRule="auto"/>
        <w:rPr>
          <w:sz w:val="20"/>
          <w:szCs w:val="20"/>
        </w:rPr>
      </w:pPr>
    </w:p>
    <w:p w14:paraId="283B617F">
      <w:pPr>
        <w:spacing w:line="160" w:lineRule="auto"/>
        <w:rPr>
          <w:sz w:val="20"/>
          <w:szCs w:val="20"/>
        </w:rPr>
        <w:sectPr>
          <w:headerReference r:id="rId5" w:type="default"/>
          <w:pgSz w:w="11905" w:h="16156"/>
          <w:pgMar w:top="1138" w:right="1228" w:bottom="0" w:left="407" w:header="628" w:footer="0" w:gutter="0"/>
          <w:cols w:equalWidth="0" w:num="3">
            <w:col w:w="5566" w:space="100"/>
            <w:col w:w="3452" w:space="100"/>
            <w:col w:w="1051"/>
          </w:cols>
        </w:sectPr>
      </w:pPr>
    </w:p>
    <w:p w14:paraId="26320227">
      <w:pPr>
        <w:spacing w:line="68" w:lineRule="exact"/>
      </w:pPr>
    </w:p>
    <w:p w14:paraId="1C3DBAF9">
      <w:pPr>
        <w:spacing w:line="68" w:lineRule="exact"/>
        <w:sectPr>
          <w:type w:val="continuous"/>
          <w:pgSz w:w="11905" w:h="16156"/>
          <w:pgMar w:top="1138" w:right="1228" w:bottom="0" w:left="407" w:header="628" w:footer="0" w:gutter="0"/>
          <w:cols w:equalWidth="0" w:num="1">
            <w:col w:w="10268"/>
          </w:cols>
        </w:sectPr>
      </w:pPr>
    </w:p>
    <w:p w14:paraId="3A7ADF07">
      <w:pPr>
        <w:pStyle w:val="2"/>
        <w:spacing w:before="42" w:line="263" w:lineRule="auto"/>
        <w:ind w:left="732" w:right="308" w:firstLine="3"/>
        <w:jc w:val="both"/>
      </w:pPr>
      <w:r>
        <w:rPr>
          <w:color w:val="231F20"/>
          <w:spacing w:val="6"/>
        </w:rPr>
        <w:t>验过程的一种教学策略，在这个过程中能利用计算机模拟实际问题，建立仿真求解模型，促进学生数学思维能力的发展与提升。教师要善于通过模拟实验的方式加强数学学科与信息技术学科的融合，让学生借助实验来理解抽象复杂的数学知识，提升数学计算技能</w:t>
      </w:r>
      <w:r>
        <w:rPr>
          <w:color w:val="231F20"/>
          <w:spacing w:val="7"/>
        </w:rPr>
        <w:t>与核心素养。</w:t>
      </w:r>
    </w:p>
    <w:p w14:paraId="70B2E885">
      <w:pPr>
        <w:pStyle w:val="2"/>
        <w:spacing w:before="3" w:line="260" w:lineRule="auto"/>
        <w:ind w:left="733" w:right="242" w:firstLine="417"/>
        <w:jc w:val="both"/>
      </w:pPr>
      <w:r>
        <w:rPr>
          <w:color w:val="231F20"/>
          <w:spacing w:val="-1"/>
        </w:rPr>
        <w:t>例如，以“长方体的认识”的实验教学设计来讲，</w:t>
      </w:r>
      <w:r>
        <w:rPr>
          <w:color w:val="231F20"/>
          <w:spacing w:val="9"/>
        </w:rPr>
        <w:t>由于很多学生在绘制长方体的平面图时很容易出错，</w:t>
      </w:r>
      <w:r>
        <w:rPr>
          <w:color w:val="231F20"/>
          <w:spacing w:val="6"/>
        </w:rPr>
        <w:t>教师就可以借助信息技术手段，运用动态视频演示的方式先出示一个学生熟悉的长方体的实物，如长方体</w:t>
      </w:r>
      <w:r>
        <w:rPr>
          <w:color w:val="231F20"/>
          <w:spacing w:val="-2"/>
        </w:rPr>
        <w:t>纸盒或粉笔盒等，逐一定位长方体的面、棱、顶点等各</w:t>
      </w:r>
      <w:r>
        <w:rPr>
          <w:color w:val="231F20"/>
          <w:spacing w:val="6"/>
        </w:rPr>
        <w:t>部分构成要素，让学生形成一个基本的认识，能够进</w:t>
      </w:r>
      <w:r>
        <w:rPr>
          <w:color w:val="231F20"/>
          <w:spacing w:val="5"/>
        </w:rPr>
        <w:t>行正确区分</w:t>
      </w:r>
      <w:r>
        <w:rPr>
          <w:color w:val="231F20"/>
          <w:spacing w:val="-24"/>
        </w:rPr>
        <w:t xml:space="preserve"> </w:t>
      </w:r>
      <w:r>
        <w:rPr>
          <w:color w:val="231F20"/>
          <w:spacing w:val="5"/>
        </w:rPr>
        <w:t>。接着，教师便可利用模拟实验隐去长方</w:t>
      </w:r>
      <w:r>
        <w:rPr>
          <w:color w:val="231F20"/>
          <w:spacing w:val="-2"/>
        </w:rPr>
        <w:t>体实物的模型，只留下面、棱、顶点等要素构成的平面</w:t>
      </w:r>
      <w:r>
        <w:rPr>
          <w:color w:val="231F20"/>
          <w:spacing w:val="6"/>
        </w:rPr>
        <w:t>图，并通过从不同的角度的演示与分离、聚合等模拟</w:t>
      </w:r>
      <w:r>
        <w:rPr>
          <w:color w:val="231F20"/>
          <w:spacing w:val="12"/>
        </w:rPr>
        <w:t xml:space="preserve">操作来让学生直观观看 </w:t>
      </w:r>
      <w:r>
        <w:rPr>
          <w:color w:val="231F20"/>
          <w:spacing w:val="12"/>
          <w:sz w:val="20"/>
          <w:szCs w:val="20"/>
        </w:rPr>
        <w:t xml:space="preserve">6 </w:t>
      </w:r>
      <w:r>
        <w:rPr>
          <w:color w:val="231F20"/>
          <w:spacing w:val="12"/>
        </w:rPr>
        <w:t>个长方形动态围成长方体</w:t>
      </w:r>
      <w:r>
        <w:rPr>
          <w:color w:val="231F20"/>
          <w:spacing w:val="6"/>
        </w:rPr>
        <w:t>的过程，认识长方体相对的面完全相同、相对的棱长度相等、相交于同一个顶点的三条棱分别为长方体的</w:t>
      </w:r>
      <w:r>
        <w:rPr>
          <w:color w:val="231F20"/>
          <w:spacing w:val="5"/>
        </w:rPr>
        <w:t>长、宽</w:t>
      </w:r>
      <w:r>
        <w:rPr>
          <w:color w:val="231F20"/>
          <w:spacing w:val="-24"/>
        </w:rPr>
        <w:t xml:space="preserve"> </w:t>
      </w:r>
      <w:r>
        <w:rPr>
          <w:color w:val="231F20"/>
          <w:spacing w:val="5"/>
        </w:rPr>
        <w:t>、高等较难的知识点，有了这样的模拟演示之</w:t>
      </w:r>
      <w:r>
        <w:rPr>
          <w:color w:val="231F20"/>
          <w:spacing w:val="13"/>
        </w:rPr>
        <w:t>后</w:t>
      </w:r>
      <w:r>
        <w:rPr>
          <w:color w:val="231F20"/>
          <w:spacing w:val="-30"/>
        </w:rPr>
        <w:t xml:space="preserve"> </w:t>
      </w:r>
      <w:r>
        <w:rPr>
          <w:color w:val="231F20"/>
          <w:spacing w:val="13"/>
        </w:rPr>
        <w:t>，学生会更容易理解与接受</w:t>
      </w:r>
      <w:r>
        <w:rPr>
          <w:color w:val="231F20"/>
          <w:spacing w:val="-33"/>
        </w:rPr>
        <w:t xml:space="preserve"> </w:t>
      </w:r>
      <w:r>
        <w:rPr>
          <w:color w:val="231F20"/>
          <w:spacing w:val="13"/>
        </w:rPr>
        <w:t>，取得了积极的教学</w:t>
      </w:r>
      <w:r>
        <w:rPr>
          <w:color w:val="231F20"/>
          <w:spacing w:val="4"/>
        </w:rPr>
        <w:t>反馈。</w:t>
      </w:r>
    </w:p>
    <w:p w14:paraId="07E1E781">
      <w:pPr>
        <w:pStyle w:val="2"/>
        <w:spacing w:before="8" w:line="262" w:lineRule="auto"/>
        <w:ind w:left="733" w:right="308" w:firstLine="410"/>
        <w:jc w:val="both"/>
      </w:pPr>
      <w:r>
        <w:rPr>
          <w:color w:val="231F20"/>
          <w:spacing w:val="5"/>
        </w:rPr>
        <w:t>对小学阶段的学生来说，模拟实验的引入有利于</w:t>
      </w:r>
      <w:r>
        <w:rPr>
          <w:color w:val="231F20"/>
          <w:spacing w:val="6"/>
        </w:rPr>
        <w:t>促进学生了解数字关系、学会空间想象、掌握初步推</w:t>
      </w:r>
      <w:r>
        <w:rPr>
          <w:color w:val="231F20"/>
          <w:spacing w:val="-2"/>
        </w:rPr>
        <w:t>理、启发建模意识，具有多方面的积极效用。但考虑到</w:t>
      </w:r>
      <w:r>
        <w:rPr>
          <w:color w:val="231F20"/>
          <w:spacing w:val="6"/>
        </w:rPr>
        <w:t>学生的数学知识基础与计算机操作水平等因素，教师</w:t>
      </w:r>
      <w:r>
        <w:rPr>
          <w:color w:val="231F20"/>
          <w:spacing w:val="15"/>
        </w:rPr>
        <w:t>还可以借助微课视频等形式为学生提供模拟实验的</w:t>
      </w:r>
      <w:r>
        <w:rPr>
          <w:color w:val="231F20"/>
          <w:spacing w:val="6"/>
        </w:rPr>
        <w:t>动态演示资源，帮助学生把抽象的数学知识变得直观</w:t>
      </w:r>
      <w:r>
        <w:rPr>
          <w:color w:val="231F20"/>
          <w:spacing w:val="4"/>
        </w:rPr>
        <w:t>具体，加深对数学知识本质的认识与理解。</w:t>
      </w:r>
    </w:p>
    <w:p w14:paraId="3FBC6B84">
      <w:pPr>
        <w:pStyle w:val="2"/>
        <w:spacing w:line="192" w:lineRule="auto"/>
        <w:ind w:left="1154"/>
        <w:outlineLvl w:val="1"/>
      </w:pPr>
      <w:r>
        <w:rPr>
          <w:color w:val="231F20"/>
          <w:spacing w:val="-8"/>
        </w:rPr>
        <w:t>三、探究实验，理解学科规律</w:t>
      </w:r>
    </w:p>
    <w:p w14:paraId="58303342">
      <w:pPr>
        <w:pStyle w:val="2"/>
        <w:spacing w:before="90" w:line="191" w:lineRule="auto"/>
        <w:ind w:left="1059"/>
      </w:pPr>
      <w:r>
        <w:rPr>
          <w:color w:val="231F20"/>
          <w:spacing w:val="-9"/>
        </w:rPr>
        <w:t>（一）猜想型，触及本质思想</w:t>
      </w:r>
    </w:p>
    <w:p w14:paraId="6134BC1A">
      <w:pPr>
        <w:pStyle w:val="2"/>
        <w:spacing w:before="87" w:line="262" w:lineRule="auto"/>
        <w:ind w:left="650" w:right="308" w:firstLine="492"/>
        <w:jc w:val="both"/>
      </w:pPr>
      <w:r>
        <w:rPr>
          <w:color w:val="231F20"/>
          <w:spacing w:val="5"/>
        </w:rPr>
        <w:t>动手实践、自主探索、合作交流等学生学习数学</w:t>
      </w:r>
      <w:r>
        <w:rPr>
          <w:color w:val="231F20"/>
          <w:spacing w:val="19"/>
        </w:rPr>
        <w:t>的方式综合起来就是探究性实验在数学教学中的具</w:t>
      </w:r>
      <w:r>
        <w:rPr>
          <w:color w:val="231F20"/>
          <w:spacing w:val="9"/>
        </w:rPr>
        <w:t>体应用</w:t>
      </w:r>
      <w:r>
        <w:rPr>
          <w:color w:val="231F20"/>
          <w:spacing w:val="-29"/>
        </w:rPr>
        <w:t xml:space="preserve"> </w:t>
      </w:r>
      <w:r>
        <w:rPr>
          <w:color w:val="231F20"/>
          <w:spacing w:val="9"/>
        </w:rPr>
        <w:t>。对探究性实验来说，它能够使学生</w:t>
      </w:r>
      <w:r>
        <w:rPr>
          <w:color w:val="231F20"/>
          <w:spacing w:val="8"/>
        </w:rPr>
        <w:t>亲历知识</w:t>
      </w:r>
      <w:r>
        <w:rPr>
          <w:color w:val="231F20"/>
          <w:spacing w:val="10"/>
        </w:rPr>
        <w:t>形成的全过程，获得数学活动经验，提升学生的实验</w:t>
      </w:r>
      <w:r>
        <w:rPr>
          <w:color w:val="231F20"/>
          <w:spacing w:val="9"/>
        </w:rPr>
        <w:t>素养与思维品质</w:t>
      </w:r>
      <w:r>
        <w:rPr>
          <w:color w:val="231F20"/>
          <w:spacing w:val="-32"/>
        </w:rPr>
        <w:t xml:space="preserve"> </w:t>
      </w:r>
      <w:r>
        <w:rPr>
          <w:color w:val="231F20"/>
          <w:spacing w:val="9"/>
        </w:rPr>
        <w:t>。具体来讲，教师要综合利用好猜想</w:t>
      </w:r>
      <w:r>
        <w:rPr>
          <w:color w:val="231F20"/>
          <w:spacing w:val="1"/>
        </w:rPr>
        <w:t>型、验证型、发现型等探究实验的具体形式，让学生在</w:t>
      </w:r>
      <w:r>
        <w:rPr>
          <w:color w:val="231F20"/>
          <w:spacing w:val="2"/>
        </w:rPr>
        <w:t>“做”中真正实现对数学知识的深度理解。</w:t>
      </w:r>
    </w:p>
    <w:p w14:paraId="715F2229">
      <w:pPr>
        <w:spacing w:line="14" w:lineRule="auto"/>
        <w:rPr>
          <w:rFonts w:ascii="Arial"/>
          <w:sz w:val="2"/>
        </w:rPr>
      </w:pPr>
      <w:r>
        <w:rPr>
          <w:rFonts w:ascii="Arial" w:hAnsi="Arial" w:eastAsia="Arial" w:cs="Arial"/>
          <w:sz w:val="2"/>
          <w:szCs w:val="2"/>
        </w:rPr>
        <w:br w:type="column"/>
      </w:r>
    </w:p>
    <w:p w14:paraId="3B375724">
      <w:pPr>
        <w:pStyle w:val="2"/>
        <w:spacing w:before="51" w:line="258" w:lineRule="auto"/>
        <w:ind w:left="1" w:firstLine="408"/>
        <w:jc w:val="both"/>
        <w:rPr>
          <w:sz w:val="20"/>
          <w:szCs w:val="20"/>
        </w:rPr>
      </w:pPr>
      <w:r>
        <w:rPr>
          <w:color w:val="231F20"/>
          <w:spacing w:val="-3"/>
        </w:rPr>
        <w:t>例如，以“圆锥的体积”的实验教学设计来讲，由</w:t>
      </w:r>
      <w:r>
        <w:rPr>
          <w:color w:val="231F20"/>
          <w:spacing w:val="6"/>
        </w:rPr>
        <w:t>于这节内容的抽象性比较强，教师就要尽可能让学生</w:t>
      </w:r>
      <w:r>
        <w:rPr>
          <w:color w:val="231F20"/>
          <w:spacing w:val="5"/>
        </w:rPr>
        <w:t>参与实验探究过程</w:t>
      </w:r>
      <w:r>
        <w:rPr>
          <w:color w:val="231F20"/>
          <w:spacing w:val="-17"/>
        </w:rPr>
        <w:t xml:space="preserve"> </w:t>
      </w:r>
      <w:r>
        <w:rPr>
          <w:color w:val="231F20"/>
          <w:spacing w:val="5"/>
        </w:rPr>
        <w:t>。首先，教师可以先让学生回顾之</w:t>
      </w:r>
      <w:r>
        <w:rPr>
          <w:color w:val="231F20"/>
          <w:spacing w:val="2"/>
        </w:rPr>
        <w:t>前学过的立体图形的体积公式，比如长方体、</w:t>
      </w:r>
      <w:r>
        <w:rPr>
          <w:color w:val="231F20"/>
          <w:spacing w:val="1"/>
        </w:rPr>
        <w:t>正方体、</w:t>
      </w:r>
      <w:r>
        <w:rPr>
          <w:color w:val="231F20"/>
          <w:spacing w:val="13"/>
        </w:rPr>
        <w:t>圆柱体等</w:t>
      </w:r>
      <w:r>
        <w:rPr>
          <w:color w:val="231F20"/>
          <w:spacing w:val="2"/>
        </w:rPr>
        <w:t xml:space="preserve"> </w:t>
      </w:r>
      <w:r>
        <w:rPr>
          <w:color w:val="231F20"/>
          <w:spacing w:val="13"/>
        </w:rPr>
        <w:t>，引导学生通过归纳得出其有一个通用公</w:t>
      </w:r>
      <w:r>
        <w:rPr>
          <w:color w:val="231F20"/>
          <w:spacing w:val="-6"/>
        </w:rPr>
        <w:t>式：体积</w:t>
      </w:r>
      <w:r>
        <w:rPr>
          <w:color w:val="231F20"/>
          <w:spacing w:val="-6"/>
          <w:sz w:val="20"/>
          <w:szCs w:val="20"/>
        </w:rPr>
        <w:t>=</w:t>
      </w:r>
      <w:r>
        <w:rPr>
          <w:color w:val="231F20"/>
          <w:spacing w:val="-6"/>
        </w:rPr>
        <w:t>底面积</w:t>
      </w:r>
      <w:r>
        <w:rPr>
          <w:color w:val="231F20"/>
          <w:spacing w:val="-6"/>
          <w:sz w:val="20"/>
          <w:szCs w:val="20"/>
        </w:rPr>
        <w:t>×</w:t>
      </w:r>
      <w:r>
        <w:rPr>
          <w:color w:val="231F20"/>
          <w:spacing w:val="-6"/>
        </w:rPr>
        <w:t>高。那么，要想结合之前学过的图形</w:t>
      </w:r>
      <w:r>
        <w:rPr>
          <w:color w:val="231F20"/>
          <w:spacing w:val="5"/>
        </w:rPr>
        <w:t>推导圆锥的体积，哪个更接近呢？</w:t>
      </w:r>
      <w:r>
        <w:rPr>
          <w:color w:val="231F20"/>
          <w:spacing w:val="-17"/>
        </w:rPr>
        <w:t xml:space="preserve"> </w:t>
      </w:r>
      <w:r>
        <w:rPr>
          <w:color w:val="231F20"/>
          <w:spacing w:val="5"/>
        </w:rPr>
        <w:t>学生想到了应该是</w:t>
      </w:r>
      <w:r>
        <w:rPr>
          <w:color w:val="231F20"/>
          <w:spacing w:val="2"/>
        </w:rPr>
        <w:t>圆柱体，因为它和圆锥具有共同特征：底面都</w:t>
      </w:r>
      <w:r>
        <w:rPr>
          <w:color w:val="231F20"/>
          <w:spacing w:val="1"/>
        </w:rPr>
        <w:t>是圆形。</w:t>
      </w:r>
      <w:r>
        <w:rPr>
          <w:color w:val="231F20"/>
          <w:spacing w:val="6"/>
        </w:rPr>
        <w:t>由此教师可引入猜想型实验的核心问题：圆锥的体积</w:t>
      </w:r>
      <w:r>
        <w:rPr>
          <w:color w:val="231F20"/>
          <w:spacing w:val="14"/>
        </w:rPr>
        <w:t>与圆柱的体积之间是否存在关系呢？</w:t>
      </w:r>
      <w:r>
        <w:rPr>
          <w:color w:val="231F20"/>
          <w:spacing w:val="-20"/>
        </w:rPr>
        <w:t xml:space="preserve"> </w:t>
      </w:r>
      <w:r>
        <w:rPr>
          <w:color w:val="231F20"/>
          <w:spacing w:val="14"/>
        </w:rPr>
        <w:t>存在怎样的关</w:t>
      </w:r>
      <w:r>
        <w:rPr>
          <w:color w:val="231F20"/>
          <w:spacing w:val="-2"/>
        </w:rPr>
        <w:t>系？结合之前学习图形面积、体积公式的经验，学生给</w:t>
      </w:r>
      <w:r>
        <w:rPr>
          <w:color w:val="231F20"/>
        </w:rPr>
        <w:t>出了三种猜想，分别是圆锥的体积</w:t>
      </w:r>
      <w:r>
        <w:rPr>
          <w:color w:val="231F20"/>
          <w:sz w:val="20"/>
          <w:szCs w:val="20"/>
        </w:rPr>
        <w:t>=</w:t>
      </w:r>
      <w:r>
        <w:rPr>
          <w:color w:val="231F20"/>
        </w:rPr>
        <w:t>圆柱的体积；圆锥</w:t>
      </w:r>
      <w:r>
        <w:rPr>
          <w:color w:val="231F20"/>
          <w:spacing w:val="-6"/>
        </w:rPr>
        <w:t>的体积</w:t>
      </w:r>
      <w:r>
        <w:rPr>
          <w:color w:val="231F20"/>
          <w:spacing w:val="-6"/>
          <w:sz w:val="20"/>
          <w:szCs w:val="20"/>
        </w:rPr>
        <w:t>=</w:t>
      </w:r>
      <w:r>
        <w:rPr>
          <w:color w:val="231F20"/>
          <w:spacing w:val="-6"/>
        </w:rPr>
        <w:t>圆柱的体积</w:t>
      </w:r>
      <w:r>
        <w:rPr>
          <w:color w:val="231F20"/>
          <w:spacing w:val="-6"/>
          <w:sz w:val="20"/>
          <w:szCs w:val="20"/>
        </w:rPr>
        <w:t>×1/2</w:t>
      </w:r>
      <w:r>
        <w:rPr>
          <w:color w:val="231F20"/>
          <w:spacing w:val="-6"/>
        </w:rPr>
        <w:t>；圆锥的体积</w:t>
      </w:r>
      <w:r>
        <w:rPr>
          <w:color w:val="231F20"/>
          <w:spacing w:val="-6"/>
          <w:sz w:val="20"/>
          <w:szCs w:val="20"/>
        </w:rPr>
        <w:t>=</w:t>
      </w:r>
      <w:r>
        <w:rPr>
          <w:color w:val="231F20"/>
          <w:spacing w:val="-6"/>
        </w:rPr>
        <w:t>圆柱的体积</w:t>
      </w:r>
      <w:r>
        <w:rPr>
          <w:color w:val="231F20"/>
          <w:spacing w:val="-6"/>
          <w:sz w:val="20"/>
          <w:szCs w:val="20"/>
        </w:rPr>
        <w:t>×1/</w:t>
      </w:r>
    </w:p>
    <w:p w14:paraId="194EB1B1">
      <w:pPr>
        <w:pStyle w:val="2"/>
        <w:spacing w:before="2" w:line="256" w:lineRule="auto"/>
        <w:ind w:left="2" w:right="79"/>
        <w:jc w:val="both"/>
      </w:pPr>
      <w:r>
        <w:rPr>
          <w:color w:val="231F20"/>
          <w:spacing w:val="1"/>
          <w:sz w:val="20"/>
          <w:szCs w:val="20"/>
        </w:rPr>
        <w:t>3</w:t>
      </w:r>
      <w:r>
        <w:rPr>
          <w:color w:val="231F20"/>
          <w:spacing w:val="1"/>
        </w:rPr>
        <w:t>。那么，究竟哪一个猜想是正确的呢？这样学生的探</w:t>
      </w:r>
      <w:r>
        <w:rPr>
          <w:color w:val="231F20"/>
          <w:spacing w:val="6"/>
        </w:rPr>
        <w:t>究兴趣被很好地调动了起来，再进行接下来的验证型</w:t>
      </w:r>
      <w:r>
        <w:rPr>
          <w:color w:val="231F20"/>
          <w:spacing w:val="8"/>
        </w:rPr>
        <w:t>实验就会更加顺利。</w:t>
      </w:r>
    </w:p>
    <w:p w14:paraId="06C022F4">
      <w:pPr>
        <w:pStyle w:val="2"/>
        <w:spacing w:before="6" w:line="262" w:lineRule="auto"/>
        <w:ind w:right="13" w:firstLine="408"/>
        <w:jc w:val="both"/>
      </w:pPr>
      <w:r>
        <w:rPr>
          <w:color w:val="231F20"/>
          <w:spacing w:val="6"/>
        </w:rPr>
        <w:t>数学教育家波利亚曾呼吁：“在数学教学中必须有猜想的地位。”教师要善于结合教学内容来为学生设计猜想型实验，引导学生通过经历预测猜想—实验</w:t>
      </w:r>
      <w:r>
        <w:rPr>
          <w:color w:val="231F20"/>
          <w:spacing w:val="8"/>
        </w:rPr>
        <w:t>分析—合情推理—探究创造的过程来理解数学知识，</w:t>
      </w:r>
      <w:r>
        <w:rPr>
          <w:color w:val="231F20"/>
          <w:spacing w:val="-2"/>
        </w:rPr>
        <w:t>借助猜测、想象、验证等活动丰富学生的间接经验，让</w:t>
      </w:r>
      <w:r>
        <w:rPr>
          <w:color w:val="231F20"/>
          <w:spacing w:val="6"/>
        </w:rPr>
        <w:t>学生能够在这个过程中掌握基本的数学思想，循序渐</w:t>
      </w:r>
      <w:r>
        <w:rPr>
          <w:color w:val="231F20"/>
          <w:spacing w:val="9"/>
        </w:rPr>
        <w:t>进地掌握数学技能和能力。</w:t>
      </w:r>
    </w:p>
    <w:p w14:paraId="588B7686">
      <w:pPr>
        <w:pStyle w:val="2"/>
        <w:spacing w:line="191" w:lineRule="auto"/>
        <w:ind w:left="327"/>
      </w:pPr>
      <w:r>
        <w:rPr>
          <w:color w:val="231F20"/>
          <w:spacing w:val="-9"/>
        </w:rPr>
        <w:t>（二）验证型，梳理证据意识</w:t>
      </w:r>
    </w:p>
    <w:p w14:paraId="3F72F6F4">
      <w:pPr>
        <w:pStyle w:val="2"/>
        <w:spacing w:before="81" w:line="263" w:lineRule="auto"/>
        <w:ind w:left="3" w:right="13" w:firstLine="406"/>
        <w:jc w:val="both"/>
      </w:pPr>
      <w:r>
        <w:rPr>
          <w:color w:val="231F20"/>
          <w:spacing w:val="6"/>
        </w:rPr>
        <w:t>在提出猜想、作出假设之后，还需要学生通过实验设计与操作对预先猜想进行验证，这便是验证型实验的基本逻辑。要想通过验证型实验对所探究的问题进行深入剖析与证明，往往需要学生综合利用不同阶</w:t>
      </w:r>
      <w:r>
        <w:rPr>
          <w:color w:val="231F20"/>
          <w:spacing w:val="8"/>
        </w:rPr>
        <w:t>段学到的数学知识</w:t>
      </w:r>
      <w:r>
        <w:rPr>
          <w:color w:val="231F20"/>
          <w:spacing w:val="-18"/>
        </w:rPr>
        <w:t xml:space="preserve"> </w:t>
      </w:r>
      <w:r>
        <w:rPr>
          <w:color w:val="231F20"/>
          <w:spacing w:val="8"/>
        </w:rPr>
        <w:t>，并借助动手操作获取实</w:t>
      </w:r>
      <w:r>
        <w:rPr>
          <w:color w:val="231F20"/>
          <w:spacing w:val="7"/>
        </w:rPr>
        <w:t>验数据，</w:t>
      </w:r>
      <w:r>
        <w:rPr>
          <w:color w:val="231F20"/>
          <w:spacing w:val="6"/>
        </w:rPr>
        <w:t>提高对数据的敏感性，这样才能通过数据分析与归纳</w:t>
      </w:r>
      <w:r>
        <w:rPr>
          <w:color w:val="231F20"/>
          <w:spacing w:val="3"/>
        </w:rPr>
        <w:t>总结提炼数学规律，建立数学知识结构。</w:t>
      </w:r>
    </w:p>
    <w:p w14:paraId="2A531608">
      <w:pPr>
        <w:pStyle w:val="2"/>
        <w:spacing w:before="5" w:line="258" w:lineRule="auto"/>
        <w:ind w:right="79" w:firstLine="413"/>
        <w:jc w:val="both"/>
      </w:pPr>
      <w:r>
        <w:rPr>
          <w:color w:val="231F20"/>
          <w:spacing w:val="5"/>
        </w:rPr>
        <w:t>例如，还是以“圆锥的体积”的实验教学设计来</w:t>
      </w:r>
      <w:r>
        <w:rPr>
          <w:color w:val="231F20"/>
          <w:spacing w:val="6"/>
        </w:rPr>
        <w:t>讲，在学生作出三种猜想之后，接下来教师便要组织</w:t>
      </w:r>
      <w:r>
        <w:rPr>
          <w:color w:val="231F20"/>
          <w:spacing w:val="5"/>
        </w:rPr>
        <w:t>验证型实验操作，通过分工合作的方式验证猜想</w:t>
      </w:r>
      <w:r>
        <w:rPr>
          <w:color w:val="231F20"/>
          <w:spacing w:val="-17"/>
        </w:rPr>
        <w:t xml:space="preserve"> </w:t>
      </w:r>
      <w:r>
        <w:rPr>
          <w:color w:val="231F20"/>
          <w:spacing w:val="5"/>
        </w:rPr>
        <w:t>。具</w:t>
      </w:r>
      <w:r>
        <w:rPr>
          <w:color w:val="231F20"/>
          <w:spacing w:val="6"/>
        </w:rPr>
        <w:t>体来讲，教师要准备好圆柱体和圆锥体的学具，包括圆柱和圆锥等底等高、圆锥和圆柱等底，不等高且圆</w:t>
      </w:r>
      <w:r>
        <w:rPr>
          <w:color w:val="231F20"/>
          <w:spacing w:val="4"/>
        </w:rPr>
        <w:t xml:space="preserve">锥的高刚好是圆柱的 </w:t>
      </w:r>
      <w:r>
        <w:rPr>
          <w:color w:val="231F20"/>
          <w:spacing w:val="4"/>
          <w:sz w:val="20"/>
          <w:szCs w:val="20"/>
        </w:rPr>
        <w:t xml:space="preserve">3 </w:t>
      </w:r>
      <w:r>
        <w:rPr>
          <w:color w:val="231F20"/>
          <w:spacing w:val="4"/>
        </w:rPr>
        <w:t>倍、圆锥和圆柱既不等底也不</w:t>
      </w:r>
    </w:p>
    <w:p w14:paraId="43679738">
      <w:pPr>
        <w:spacing w:line="258" w:lineRule="auto"/>
        <w:sectPr>
          <w:type w:val="continuous"/>
          <w:pgSz w:w="11905" w:h="16156"/>
          <w:pgMar w:top="1138" w:right="1228" w:bottom="0" w:left="407" w:header="628" w:footer="0" w:gutter="0"/>
          <w:cols w:equalWidth="0" w:num="2">
            <w:col w:w="5561" w:space="100"/>
            <w:col w:w="4607"/>
          </w:cols>
        </w:sectPr>
      </w:pPr>
    </w:p>
    <w:p w14:paraId="3BC39133">
      <w:pPr>
        <w:spacing w:line="344" w:lineRule="auto"/>
        <w:rPr>
          <w:rFonts w:ascii="Arial"/>
          <w:sz w:val="21"/>
        </w:rPr>
      </w:pPr>
    </w:p>
    <w:p w14:paraId="15B959D2">
      <w:pPr>
        <w:spacing w:line="173" w:lineRule="auto"/>
        <w:sectPr>
          <w:type w:val="continuous"/>
          <w:pgSz w:w="11905" w:h="16156"/>
          <w:pgMar w:top="1138" w:right="1228" w:bottom="0" w:left="407" w:header="628" w:footer="0" w:gutter="0"/>
          <w:cols w:equalWidth="0" w:num="1">
            <w:col w:w="10268"/>
          </w:cols>
        </w:sectPr>
      </w:pPr>
    </w:p>
    <w:p w14:paraId="420BF587">
      <w:pPr>
        <w:pStyle w:val="2"/>
        <w:spacing w:before="31" w:line="160" w:lineRule="auto"/>
        <w:ind w:left="916"/>
        <w:outlineLvl w:val="0"/>
        <w:rPr>
          <w:sz w:val="20"/>
          <w:szCs w:val="20"/>
        </w:rPr>
      </w:pPr>
      <w:r>
        <w:rPr>
          <w:color w:val="231F20"/>
          <w:spacing w:val="10"/>
          <w:sz w:val="21"/>
          <w:szCs w:val="21"/>
        </w:rPr>
        <w:t>■</w:t>
      </w:r>
      <w:r>
        <w:rPr>
          <w:color w:val="231F20"/>
          <w:spacing w:val="10"/>
          <w:sz w:val="20"/>
          <w:szCs w:val="20"/>
        </w:rPr>
        <w:t>学科实践</w:t>
      </w:r>
    </w:p>
    <w:p w14:paraId="3C4C85DA">
      <w:pPr>
        <w:spacing w:line="14" w:lineRule="auto"/>
        <w:rPr>
          <w:rFonts w:ascii="Arial"/>
          <w:sz w:val="2"/>
        </w:rPr>
      </w:pPr>
      <w:r>
        <w:rPr>
          <w:rFonts w:ascii="Arial" w:hAnsi="Arial" w:eastAsia="Arial" w:cs="Arial"/>
          <w:sz w:val="2"/>
          <w:szCs w:val="2"/>
        </w:rPr>
        <w:br w:type="column"/>
      </w:r>
    </w:p>
    <w:p w14:paraId="607333C3">
      <w:pPr>
        <w:pStyle w:val="2"/>
        <w:spacing w:before="85" w:line="169" w:lineRule="auto"/>
        <w:rPr>
          <w:sz w:val="13"/>
          <w:szCs w:val="13"/>
        </w:rPr>
      </w:pPr>
    </w:p>
    <w:p w14:paraId="67236873">
      <w:pPr>
        <w:spacing w:line="169" w:lineRule="auto"/>
        <w:rPr>
          <w:sz w:val="13"/>
          <w:szCs w:val="13"/>
        </w:rPr>
        <w:sectPr>
          <w:headerReference r:id="rId6" w:type="default"/>
          <w:footerReference r:id="rId7" w:type="default"/>
          <w:pgSz w:w="11905" w:h="16156"/>
          <w:pgMar w:top="1148" w:right="1072" w:bottom="1055" w:left="407" w:header="648" w:footer="706" w:gutter="0"/>
          <w:cols w:equalWidth="0" w:num="3">
            <w:col w:w="4815" w:space="100"/>
            <w:col w:w="837" w:space="100"/>
            <w:col w:w="4573"/>
          </w:cols>
        </w:sectPr>
      </w:pPr>
    </w:p>
    <w:p w14:paraId="21317159">
      <w:pPr>
        <w:spacing w:line="62" w:lineRule="exact"/>
      </w:pPr>
    </w:p>
    <w:p w14:paraId="4872E5A4">
      <w:pPr>
        <w:spacing w:line="62" w:lineRule="exact"/>
        <w:sectPr>
          <w:type w:val="continuous"/>
          <w:pgSz w:w="11905" w:h="16156"/>
          <w:pgMar w:top="1148" w:right="1072" w:bottom="1055" w:left="407" w:header="648" w:footer="706" w:gutter="0"/>
          <w:cols w:equalWidth="0" w:num="1">
            <w:col w:w="10424"/>
          </w:cols>
        </w:sectPr>
      </w:pPr>
    </w:p>
    <w:p w14:paraId="2F0A7F91">
      <w:pPr>
        <w:pStyle w:val="2"/>
        <w:spacing w:before="41" w:line="256" w:lineRule="auto"/>
        <w:ind w:left="903" w:right="242" w:firstLine="3"/>
        <w:jc w:val="both"/>
      </w:pPr>
      <w:r>
        <w:rPr>
          <w:color w:val="231F20"/>
          <w:spacing w:val="6"/>
        </w:rPr>
        <w:t>等高三种学具，一个小组负责一类学具的具体操作并记录实验数据，要求学生在空圆锥里装满沙子倒入圆</w:t>
      </w:r>
      <w:r>
        <w:rPr>
          <w:color w:val="231F20"/>
          <w:spacing w:val="5"/>
        </w:rPr>
        <w:t>柱，分别观察和记录需要几次才能装满</w:t>
      </w:r>
      <w:r>
        <w:rPr>
          <w:color w:val="231F20"/>
          <w:spacing w:val="-23"/>
        </w:rPr>
        <w:t xml:space="preserve"> </w:t>
      </w:r>
      <w:r>
        <w:rPr>
          <w:color w:val="231F20"/>
          <w:spacing w:val="5"/>
        </w:rPr>
        <w:t>。经过最后的</w:t>
      </w:r>
      <w:r>
        <w:rPr>
          <w:color w:val="231F20"/>
          <w:spacing w:val="6"/>
        </w:rPr>
        <w:t>实验结果汇总与分析，选择圆柱和圆锥等底等高学具</w:t>
      </w:r>
      <w:r>
        <w:rPr>
          <w:color w:val="231F20"/>
          <w:spacing w:val="4"/>
        </w:rPr>
        <w:t xml:space="preserve">的小组，沙子装满圆柱需要用圆锥倒 </w:t>
      </w:r>
      <w:r>
        <w:rPr>
          <w:color w:val="231F20"/>
          <w:spacing w:val="4"/>
          <w:sz w:val="20"/>
          <w:szCs w:val="20"/>
        </w:rPr>
        <w:t xml:space="preserve">3 </w:t>
      </w:r>
      <w:r>
        <w:rPr>
          <w:color w:val="231F20"/>
          <w:spacing w:val="4"/>
        </w:rPr>
        <w:t xml:space="preserve">次；选择圆锥和圆柱等底，不等高且圆锥的高刚好是圆柱的 </w:t>
      </w:r>
      <w:r>
        <w:rPr>
          <w:color w:val="231F20"/>
          <w:spacing w:val="4"/>
          <w:sz w:val="20"/>
          <w:szCs w:val="20"/>
        </w:rPr>
        <w:t xml:space="preserve">3 </w:t>
      </w:r>
      <w:r>
        <w:rPr>
          <w:color w:val="231F20"/>
          <w:spacing w:val="4"/>
        </w:rPr>
        <w:t>倍学</w:t>
      </w:r>
      <w:r>
        <w:rPr>
          <w:color w:val="231F20"/>
          <w:spacing w:val="3"/>
        </w:rPr>
        <w:t>具的小组，沙子装满圆柱需要用圆锥倒</w:t>
      </w:r>
      <w:r>
        <w:rPr>
          <w:color w:val="231F20"/>
          <w:spacing w:val="33"/>
          <w:w w:val="101"/>
        </w:rPr>
        <w:t xml:space="preserve"> </w:t>
      </w:r>
      <w:r>
        <w:rPr>
          <w:color w:val="231F20"/>
          <w:spacing w:val="3"/>
          <w:sz w:val="20"/>
          <w:szCs w:val="20"/>
        </w:rPr>
        <w:t xml:space="preserve">1 </w:t>
      </w:r>
      <w:r>
        <w:rPr>
          <w:color w:val="231F20"/>
          <w:spacing w:val="3"/>
        </w:rPr>
        <w:t>次；选择圆</w:t>
      </w:r>
      <w:r>
        <w:rPr>
          <w:color w:val="231F20"/>
          <w:spacing w:val="6"/>
        </w:rPr>
        <w:t>锥和圆柱既不等底也不等高学具的实验结果是：有的</w:t>
      </w:r>
      <w:r>
        <w:rPr>
          <w:color w:val="231F20"/>
          <w:spacing w:val="7"/>
        </w:rPr>
        <w:t xml:space="preserve">圆锥里的沙子倒进圆柱里，还有多余的；有的圆锥 </w:t>
      </w:r>
      <w:r>
        <w:rPr>
          <w:color w:val="231F20"/>
          <w:spacing w:val="7"/>
          <w:sz w:val="20"/>
          <w:szCs w:val="20"/>
        </w:rPr>
        <w:t>2</w:t>
      </w:r>
      <w:r>
        <w:rPr>
          <w:color w:val="231F20"/>
          <w:spacing w:val="2"/>
        </w:rPr>
        <w:t xml:space="preserve">次就能倒满，有的倒 </w:t>
      </w:r>
      <w:r>
        <w:rPr>
          <w:color w:val="231F20"/>
          <w:spacing w:val="2"/>
          <w:sz w:val="20"/>
          <w:szCs w:val="20"/>
        </w:rPr>
        <w:t xml:space="preserve">4 </w:t>
      </w:r>
      <w:r>
        <w:rPr>
          <w:color w:val="231F20"/>
          <w:spacing w:val="2"/>
        </w:rPr>
        <w:t>次都不能装满圆柱</w:t>
      </w:r>
      <w:r>
        <w:rPr>
          <w:color w:val="231F20"/>
          <w:spacing w:val="-22"/>
        </w:rPr>
        <w:t xml:space="preserve"> </w:t>
      </w:r>
      <w:r>
        <w:rPr>
          <w:color w:val="231F20"/>
          <w:spacing w:val="2"/>
        </w:rPr>
        <w:t>。</w:t>
      </w:r>
      <w:r>
        <w:rPr>
          <w:color w:val="231F20"/>
          <w:spacing w:val="-35"/>
        </w:rPr>
        <w:t xml:space="preserve"> </w:t>
      </w:r>
      <w:r>
        <w:rPr>
          <w:color w:val="231F20"/>
          <w:spacing w:val="2"/>
        </w:rPr>
        <w:t>由此学生</w:t>
      </w:r>
      <w:r>
        <w:rPr>
          <w:color w:val="231F20"/>
          <w:spacing w:val="9"/>
        </w:rPr>
        <w:t>便可直观对比与总结出圆锥体积与底面积与高有关，</w:t>
      </w:r>
      <w:r>
        <w:rPr>
          <w:color w:val="231F20"/>
          <w:spacing w:val="-4"/>
        </w:rPr>
        <w:t>圆锥的体积</w:t>
      </w:r>
      <w:r>
        <w:rPr>
          <w:color w:val="231F20"/>
          <w:spacing w:val="-4"/>
          <w:sz w:val="20"/>
          <w:szCs w:val="20"/>
        </w:rPr>
        <w:t>=</w:t>
      </w:r>
      <w:r>
        <w:rPr>
          <w:color w:val="231F20"/>
          <w:spacing w:val="-4"/>
        </w:rPr>
        <w:t>圆柱的体积</w:t>
      </w:r>
      <w:r>
        <w:rPr>
          <w:color w:val="231F20"/>
          <w:spacing w:val="-4"/>
          <w:sz w:val="20"/>
          <w:szCs w:val="20"/>
        </w:rPr>
        <w:t>×1/3</w:t>
      </w:r>
      <w:r>
        <w:rPr>
          <w:color w:val="231F20"/>
          <w:spacing w:val="-4"/>
        </w:rPr>
        <w:t>，对猜想进行了验证，得</w:t>
      </w:r>
      <w:r>
        <w:rPr>
          <w:color w:val="231F20"/>
          <w:spacing w:val="3"/>
        </w:rPr>
        <w:t>出了圆锥的体积公式，教学效果较好。</w:t>
      </w:r>
    </w:p>
    <w:p w14:paraId="2F30A7C8">
      <w:pPr>
        <w:pStyle w:val="2"/>
        <w:spacing w:before="5" w:line="261" w:lineRule="auto"/>
        <w:ind w:left="903" w:right="308" w:firstLine="397"/>
        <w:jc w:val="both"/>
      </w:pPr>
      <w:r>
        <w:rPr>
          <w:color w:val="231F20"/>
          <w:spacing w:val="6"/>
        </w:rPr>
        <w:t>课堂教学时间是有限的，教师要把重点放在引发学生对实验的主动思考与深入探究上，让学生能够通</w:t>
      </w:r>
      <w:r>
        <w:rPr>
          <w:color w:val="231F20"/>
          <w:spacing w:val="5"/>
        </w:rPr>
        <w:t>过进行猜测—实验—结论的过程，通过实验操作参与</w:t>
      </w:r>
      <w:r>
        <w:rPr>
          <w:color w:val="231F20"/>
          <w:spacing w:val="-2"/>
        </w:rPr>
        <w:t>知识形成的过程，真正“听得懂、理得透”数学知识的</w:t>
      </w:r>
      <w:r>
        <w:rPr>
          <w:color w:val="231F20"/>
          <w:spacing w:val="6"/>
        </w:rPr>
        <w:t>本质，从而有效培养学生自主学习的能力，把课堂学习的主动权还给学生，真正打造最真实、最高效的小</w:t>
      </w:r>
      <w:r>
        <w:rPr>
          <w:color w:val="231F20"/>
          <w:spacing w:val="8"/>
        </w:rPr>
        <w:t>学数学实验教学课堂。</w:t>
      </w:r>
    </w:p>
    <w:p w14:paraId="70CB22CD">
      <w:pPr>
        <w:pStyle w:val="2"/>
        <w:spacing w:before="1" w:line="191" w:lineRule="auto"/>
        <w:ind w:left="1229"/>
      </w:pPr>
      <w:r>
        <w:rPr>
          <w:color w:val="231F20"/>
          <w:spacing w:val="-9"/>
        </w:rPr>
        <w:t>（三）发现型，发散认知空间</w:t>
      </w:r>
    </w:p>
    <w:p w14:paraId="6E235E06">
      <w:pPr>
        <w:pStyle w:val="2"/>
        <w:spacing w:before="90" w:line="261" w:lineRule="auto"/>
        <w:ind w:left="902" w:right="242" w:firstLine="409"/>
        <w:jc w:val="both"/>
      </w:pPr>
      <w:r>
        <w:rPr>
          <w:color w:val="231F20"/>
          <w:spacing w:val="15"/>
        </w:rPr>
        <w:t>发现型实验是指要改变以往教师只是简单的知</w:t>
      </w:r>
      <w:r>
        <w:rPr>
          <w:color w:val="231F20"/>
          <w:spacing w:val="6"/>
        </w:rPr>
        <w:t>识传授者的角色定位，变革课堂教学模式，让学生在探究过程中发现问题的存在，从而提出问题，并创造性地利用实验探究解决问题。这样学生才能真正成为学习的主人，积极地参与学习的每一个环节，努力地</w:t>
      </w:r>
      <w:r>
        <w:rPr>
          <w:color w:val="231F20"/>
          <w:spacing w:val="-7"/>
        </w:rPr>
        <w:t>探索解决问题的方法，做到“知其然，必知其所以然”，</w:t>
      </w:r>
      <w:r>
        <w:rPr>
          <w:color w:val="231F20"/>
          <w:spacing w:val="5"/>
        </w:rPr>
        <w:t>有利于促使学生养成善于思考</w:t>
      </w:r>
      <w:r>
        <w:rPr>
          <w:color w:val="231F20"/>
          <w:spacing w:val="-22"/>
        </w:rPr>
        <w:t xml:space="preserve"> </w:t>
      </w:r>
      <w:r>
        <w:rPr>
          <w:color w:val="231F20"/>
          <w:spacing w:val="5"/>
        </w:rPr>
        <w:t>、善于分析的习惯，促</w:t>
      </w:r>
      <w:r>
        <w:rPr>
          <w:color w:val="231F20"/>
          <w:spacing w:val="9"/>
        </w:rPr>
        <w:t>进学生认知结构与能力的发展。</w:t>
      </w:r>
    </w:p>
    <w:p w14:paraId="438D0A2D">
      <w:pPr>
        <w:pStyle w:val="2"/>
        <w:spacing w:before="7" w:line="248" w:lineRule="auto"/>
        <w:ind w:left="901" w:right="308" w:firstLine="414"/>
        <w:jc w:val="both"/>
      </w:pPr>
      <w:r>
        <w:rPr>
          <w:color w:val="231F20"/>
          <w:spacing w:val="-4"/>
        </w:rPr>
        <w:t>例如，以“长方形与正方形的周长”这节数学实验</w:t>
      </w:r>
      <w:r>
        <w:rPr>
          <w:color w:val="231F20"/>
          <w:spacing w:val="6"/>
        </w:rPr>
        <w:t>设计来讲，为了让学生形成对周长这一概念的正确认</w:t>
      </w:r>
      <w:r>
        <w:rPr>
          <w:color w:val="231F20"/>
          <w:spacing w:val="-2"/>
        </w:rPr>
        <w:t>识，学会计算长方形、正方形的周长，教师可以按照描</w:t>
      </w:r>
      <w:r>
        <w:rPr>
          <w:color w:val="231F20"/>
          <w:spacing w:val="6"/>
        </w:rPr>
        <w:t>一描数学书封面的边线；认一认蚂蚁爬过数学书封面的一周；说一说图形的周长；测一测数学书封面的周</w:t>
      </w:r>
      <w:r>
        <w:rPr>
          <w:color w:val="231F20"/>
          <w:spacing w:val="5"/>
        </w:rPr>
        <w:t>长；数一数图形的周长；算一算长方形</w:t>
      </w:r>
      <w:r>
        <w:rPr>
          <w:color w:val="231F20"/>
          <w:spacing w:val="-24"/>
        </w:rPr>
        <w:t xml:space="preserve"> </w:t>
      </w:r>
      <w:r>
        <w:rPr>
          <w:color w:val="231F20"/>
          <w:spacing w:val="5"/>
        </w:rPr>
        <w:t>、正方形的周</w:t>
      </w:r>
      <w:r>
        <w:rPr>
          <w:color w:val="231F20"/>
          <w:spacing w:val="6"/>
        </w:rPr>
        <w:t>长；解决靠墙长方形蔬菜园的围栏问题这一完整的教</w:t>
      </w:r>
      <w:r>
        <w:rPr>
          <w:color w:val="231F20"/>
          <w:spacing w:val="5"/>
        </w:rPr>
        <w:t>学思路来设计教学活动与实验内容</w:t>
      </w:r>
      <w:r>
        <w:rPr>
          <w:color w:val="231F20"/>
          <w:spacing w:val="-22"/>
        </w:rPr>
        <w:t xml:space="preserve"> </w:t>
      </w:r>
      <w:r>
        <w:rPr>
          <w:color w:val="231F20"/>
          <w:spacing w:val="5"/>
        </w:rPr>
        <w:t>。具体来讲，教师</w:t>
      </w:r>
    </w:p>
    <w:p w14:paraId="7A6D1C6F">
      <w:pPr>
        <w:spacing w:line="14" w:lineRule="auto"/>
        <w:rPr>
          <w:rFonts w:ascii="Arial"/>
          <w:sz w:val="2"/>
        </w:rPr>
      </w:pPr>
      <w:r>
        <w:rPr>
          <w:rFonts w:ascii="Arial" w:hAnsi="Arial" w:eastAsia="Arial" w:cs="Arial"/>
          <w:sz w:val="2"/>
          <w:szCs w:val="2"/>
        </w:rPr>
        <w:br w:type="column"/>
      </w:r>
    </w:p>
    <w:p w14:paraId="4F90A8DE">
      <w:pPr>
        <w:pStyle w:val="2"/>
        <w:spacing w:before="46" w:line="257" w:lineRule="auto"/>
        <w:ind w:firstLine="3"/>
        <w:jc w:val="both"/>
      </w:pPr>
      <w:r>
        <w:rPr>
          <w:color w:val="231F20"/>
          <w:spacing w:val="6"/>
        </w:rPr>
        <w:t>先让学生通过描一描数学书封面的边线；认一认蚂蚁爬过数学书封面的方式来理解并形成周长的概念。接着，学生通过用尺量的方式来测量并计算数学书封面的周长，并继续出示其他不同的图形来让学生通过测</w:t>
      </w:r>
      <w:r>
        <w:rPr>
          <w:color w:val="231F20"/>
          <w:spacing w:val="8"/>
        </w:rPr>
        <w:t>量与计算提炼周长公式</w:t>
      </w:r>
      <w:r>
        <w:rPr>
          <w:color w:val="231F20"/>
          <w:spacing w:val="-19"/>
        </w:rPr>
        <w:t xml:space="preserve"> </w:t>
      </w:r>
      <w:r>
        <w:rPr>
          <w:color w:val="231F20"/>
          <w:spacing w:val="8"/>
        </w:rPr>
        <w:t>。最后教师准备实践型题目，</w:t>
      </w:r>
      <w:r>
        <w:rPr>
          <w:color w:val="231F20"/>
          <w:spacing w:val="4"/>
        </w:rPr>
        <w:t xml:space="preserve">如一块正方形土地，边长是 </w:t>
      </w:r>
      <w:r>
        <w:rPr>
          <w:color w:val="231F20"/>
          <w:spacing w:val="4"/>
          <w:sz w:val="20"/>
          <w:szCs w:val="20"/>
        </w:rPr>
        <w:t xml:space="preserve">6 </w:t>
      </w:r>
      <w:r>
        <w:rPr>
          <w:color w:val="231F20"/>
          <w:spacing w:val="4"/>
        </w:rPr>
        <w:t>米，要在它的四周围上</w:t>
      </w:r>
      <w:r>
        <w:rPr>
          <w:color w:val="231F20"/>
          <w:spacing w:val="10"/>
        </w:rPr>
        <w:t>篱笆，篱笆至少长多少米</w:t>
      </w:r>
      <w:r>
        <w:rPr>
          <w:color w:val="231F20"/>
          <w:spacing w:val="10"/>
          <w:sz w:val="20"/>
          <w:szCs w:val="20"/>
        </w:rPr>
        <w:t>?</w:t>
      </w:r>
      <w:r>
        <w:rPr>
          <w:color w:val="231F20"/>
          <w:spacing w:val="10"/>
        </w:rPr>
        <w:t>白伯伯有一块一面靠墙的</w:t>
      </w:r>
      <w:r>
        <w:rPr>
          <w:color w:val="231F20"/>
          <w:spacing w:val="-9"/>
        </w:rPr>
        <w:t>长方形菜地，长</w:t>
      </w:r>
      <w:r>
        <w:rPr>
          <w:color w:val="231F20"/>
          <w:spacing w:val="18"/>
        </w:rPr>
        <w:t xml:space="preserve"> </w:t>
      </w:r>
      <w:r>
        <w:rPr>
          <w:color w:val="231F20"/>
          <w:spacing w:val="-9"/>
          <w:sz w:val="20"/>
          <w:szCs w:val="20"/>
        </w:rPr>
        <w:t xml:space="preserve">10 </w:t>
      </w:r>
      <w:r>
        <w:rPr>
          <w:color w:val="231F20"/>
          <w:spacing w:val="-9"/>
        </w:rPr>
        <w:t xml:space="preserve">米，宽 </w:t>
      </w:r>
      <w:r>
        <w:rPr>
          <w:color w:val="231F20"/>
          <w:spacing w:val="-9"/>
          <w:sz w:val="20"/>
          <w:szCs w:val="20"/>
        </w:rPr>
        <w:t xml:space="preserve">6 </w:t>
      </w:r>
      <w:r>
        <w:rPr>
          <w:color w:val="231F20"/>
          <w:spacing w:val="-9"/>
        </w:rPr>
        <w:t>米，如果要围上篱笆</w:t>
      </w:r>
      <w:r>
        <w:rPr>
          <w:color w:val="231F20"/>
          <w:spacing w:val="-10"/>
        </w:rPr>
        <w:t>，篱笆</w:t>
      </w:r>
      <w:r>
        <w:rPr>
          <w:color w:val="231F20"/>
          <w:spacing w:val="9"/>
        </w:rPr>
        <w:t>至少要多少米</w:t>
      </w:r>
      <w:r>
        <w:rPr>
          <w:color w:val="231F20"/>
          <w:spacing w:val="9"/>
          <w:sz w:val="20"/>
          <w:szCs w:val="20"/>
        </w:rPr>
        <w:t>?</w:t>
      </w:r>
      <w:r>
        <w:rPr>
          <w:color w:val="231F20"/>
          <w:spacing w:val="9"/>
        </w:rPr>
        <w:t>等等</w:t>
      </w:r>
      <w:r>
        <w:rPr>
          <w:color w:val="231F20"/>
          <w:spacing w:val="-17"/>
        </w:rPr>
        <w:t xml:space="preserve"> </w:t>
      </w:r>
      <w:r>
        <w:rPr>
          <w:color w:val="231F20"/>
          <w:spacing w:val="9"/>
        </w:rPr>
        <w:t>。通过这些题目让学生拓展应用</w:t>
      </w:r>
      <w:r>
        <w:rPr>
          <w:color w:val="231F20"/>
          <w:spacing w:val="6"/>
        </w:rPr>
        <w:t>所学知识解决实际问题，以此来将实验操作教学与知</w:t>
      </w:r>
      <w:r>
        <w:rPr>
          <w:color w:val="231F20"/>
          <w:spacing w:val="4"/>
        </w:rPr>
        <w:t>识讲授相结合，顺利完成这节课的教学三维目标。</w:t>
      </w:r>
    </w:p>
    <w:p w14:paraId="454AAD9B">
      <w:pPr>
        <w:pStyle w:val="2"/>
        <w:spacing w:before="5" w:line="260" w:lineRule="auto"/>
        <w:ind w:right="65" w:firstLine="402"/>
        <w:jc w:val="both"/>
      </w:pPr>
      <w:r>
        <w:rPr>
          <w:color w:val="231F20"/>
          <w:spacing w:val="-3"/>
        </w:rPr>
        <w:t>也就是说，无论是猜想型、验证型、发现型等哪一</w:t>
      </w:r>
      <w:r>
        <w:rPr>
          <w:color w:val="231F20"/>
          <w:spacing w:val="6"/>
        </w:rPr>
        <w:t>种探究实验的形式，都能够使学生有效地经历数学知识的形成过程，培养学生学数学的思维方式，培养思</w:t>
      </w:r>
      <w:r>
        <w:rPr>
          <w:color w:val="231F20"/>
          <w:spacing w:val="5"/>
        </w:rPr>
        <w:t>维能力、反思能力和动手操作能力</w:t>
      </w:r>
      <w:r>
        <w:rPr>
          <w:color w:val="231F20"/>
          <w:spacing w:val="-17"/>
        </w:rPr>
        <w:t xml:space="preserve"> </w:t>
      </w:r>
      <w:r>
        <w:rPr>
          <w:color w:val="231F20"/>
          <w:spacing w:val="5"/>
        </w:rPr>
        <w:t>。那么这也要求教</w:t>
      </w:r>
      <w:r>
        <w:rPr>
          <w:color w:val="231F20"/>
          <w:spacing w:val="15"/>
        </w:rPr>
        <w:t>师要在具体的教学实践中进一步思考与落实实验教</w:t>
      </w:r>
      <w:r>
        <w:rPr>
          <w:color w:val="231F20"/>
          <w:spacing w:val="6"/>
        </w:rPr>
        <w:t>学对数学课堂教学优化与改进的积极作用，进一步提</w:t>
      </w:r>
      <w:r>
        <w:rPr>
          <w:color w:val="231F20"/>
          <w:spacing w:val="9"/>
        </w:rPr>
        <w:t>升课堂教学与学科教研的能力与水平。</w:t>
      </w:r>
    </w:p>
    <w:p w14:paraId="1CCDCE03">
      <w:pPr>
        <w:pStyle w:val="2"/>
        <w:spacing w:before="6" w:line="262" w:lineRule="auto"/>
        <w:ind w:firstLine="409"/>
        <w:jc w:val="both"/>
      </w:pPr>
      <w:r>
        <w:rPr>
          <w:color w:val="231F20"/>
          <w:spacing w:val="-3"/>
        </w:rPr>
        <w:t>总而言之，正如教育家苏霍姆林斯基所言，“儿童</w:t>
      </w:r>
      <w:r>
        <w:rPr>
          <w:color w:val="231F20"/>
          <w:spacing w:val="1"/>
        </w:rPr>
        <w:t>的智慧在他的手指尖上”，其深层含义就是动手操作，</w:t>
      </w:r>
      <w:r>
        <w:rPr>
          <w:color w:val="231F20"/>
          <w:spacing w:val="6"/>
        </w:rPr>
        <w:t>实验教学对学生的知识学习与潜能激发至关重要。作为小学数学教师，我们要善于结合教学内容开展实验</w:t>
      </w:r>
      <w:r>
        <w:rPr>
          <w:color w:val="231F20"/>
          <w:spacing w:val="-2"/>
        </w:rPr>
        <w:t>教学，引导学生通过动手、观察、推理、总结等方式发</w:t>
      </w:r>
      <w:r>
        <w:rPr>
          <w:color w:val="231F20"/>
          <w:spacing w:val="6"/>
        </w:rPr>
        <w:t>现数学规律，真正把数学教学与动手操作有机结合起来，激发学生探究的兴趣，提升学生的数学思维水平</w:t>
      </w:r>
      <w:r>
        <w:rPr>
          <w:color w:val="231F20"/>
          <w:spacing w:val="8"/>
        </w:rPr>
        <w:t>与学科核心素养。</w:t>
      </w:r>
    </w:p>
    <w:p w14:paraId="46F94519">
      <w:pPr>
        <w:pStyle w:val="2"/>
        <w:spacing w:before="2" w:line="191" w:lineRule="auto"/>
        <w:ind w:left="338"/>
      </w:pPr>
      <w:r>
        <w:rPr>
          <w:color w:val="231F20"/>
          <w:spacing w:val="2"/>
        </w:rPr>
        <w:t>【参考文献】</w:t>
      </w:r>
    </w:p>
    <w:p w14:paraId="747C95BB">
      <w:pPr>
        <w:pStyle w:val="2"/>
        <w:spacing w:before="91" w:line="219" w:lineRule="auto"/>
        <w:ind w:left="4" w:right="66" w:firstLine="412"/>
        <w:rPr>
          <w:sz w:val="20"/>
          <w:szCs w:val="20"/>
        </w:rPr>
      </w:pPr>
      <w:r>
        <w:rPr>
          <w:color w:val="231F20"/>
          <w:spacing w:val="8"/>
          <w:sz w:val="20"/>
          <w:szCs w:val="20"/>
        </w:rPr>
        <w:t>[1]</w:t>
      </w:r>
      <w:r>
        <w:rPr>
          <w:color w:val="231F20"/>
          <w:spacing w:val="8"/>
        </w:rPr>
        <w:t>张建梅</w:t>
      </w:r>
      <w:r>
        <w:rPr>
          <w:color w:val="231F20"/>
          <w:spacing w:val="8"/>
          <w:sz w:val="20"/>
          <w:szCs w:val="20"/>
        </w:rPr>
        <w:t>.</w:t>
      </w:r>
      <w:r>
        <w:rPr>
          <w:color w:val="231F20"/>
          <w:spacing w:val="8"/>
        </w:rPr>
        <w:t>小学数学教学中如何有效实施实验教</w:t>
      </w:r>
      <w:r>
        <w:rPr>
          <w:color w:val="231F20"/>
          <w:spacing w:val="-13"/>
        </w:rPr>
        <w:t>学</w:t>
      </w:r>
      <w:r>
        <w:rPr>
          <w:color w:val="231F20"/>
          <w:spacing w:val="-13"/>
          <w:sz w:val="20"/>
          <w:szCs w:val="20"/>
        </w:rPr>
        <w:t>[J].</w:t>
      </w:r>
      <w:r>
        <w:rPr>
          <w:color w:val="231F20"/>
          <w:spacing w:val="-13"/>
        </w:rPr>
        <w:t>天津教育，</w:t>
      </w:r>
      <w:r>
        <w:rPr>
          <w:color w:val="231F20"/>
          <w:spacing w:val="-13"/>
          <w:sz w:val="20"/>
          <w:szCs w:val="20"/>
        </w:rPr>
        <w:t>2022</w:t>
      </w:r>
      <w:r>
        <w:rPr>
          <w:color w:val="231F20"/>
          <w:spacing w:val="-13"/>
        </w:rPr>
        <w:t>（</w:t>
      </w:r>
      <w:r>
        <w:rPr>
          <w:color w:val="231F20"/>
          <w:spacing w:val="-13"/>
          <w:sz w:val="20"/>
          <w:szCs w:val="20"/>
        </w:rPr>
        <w:t>23</w:t>
      </w:r>
      <w:r>
        <w:rPr>
          <w:color w:val="231F20"/>
          <w:spacing w:val="-29"/>
          <w:w w:val="56"/>
        </w:rPr>
        <w:t>）：</w:t>
      </w:r>
      <w:r>
        <w:rPr>
          <w:color w:val="231F20"/>
          <w:spacing w:val="-13"/>
          <w:sz w:val="20"/>
          <w:szCs w:val="20"/>
        </w:rPr>
        <w:t>87-</w:t>
      </w:r>
      <w:r>
        <w:rPr>
          <w:color w:val="231F20"/>
          <w:spacing w:val="-14"/>
          <w:sz w:val="20"/>
          <w:szCs w:val="20"/>
        </w:rPr>
        <w:t>89.</w:t>
      </w:r>
    </w:p>
    <w:p w14:paraId="40FF2C4C">
      <w:pPr>
        <w:pStyle w:val="2"/>
        <w:spacing w:before="84" w:line="219" w:lineRule="auto"/>
        <w:ind w:left="3" w:right="66" w:firstLine="403"/>
        <w:rPr>
          <w:sz w:val="20"/>
          <w:szCs w:val="20"/>
        </w:rPr>
      </w:pPr>
      <w:r>
        <w:rPr>
          <w:color w:val="231F20"/>
          <w:spacing w:val="9"/>
          <w:sz w:val="20"/>
          <w:szCs w:val="20"/>
        </w:rPr>
        <w:t>[2]</w:t>
      </w:r>
      <w:r>
        <w:rPr>
          <w:color w:val="231F20"/>
          <w:spacing w:val="9"/>
        </w:rPr>
        <w:t>潘小福</w:t>
      </w:r>
      <w:r>
        <w:rPr>
          <w:color w:val="231F20"/>
          <w:spacing w:val="9"/>
          <w:sz w:val="20"/>
          <w:szCs w:val="20"/>
        </w:rPr>
        <w:t>.</w:t>
      </w:r>
      <w:r>
        <w:rPr>
          <w:color w:val="231F20"/>
          <w:spacing w:val="9"/>
        </w:rPr>
        <w:t>小学数学实验教学的常态化实践探究</w:t>
      </w:r>
      <w:r>
        <w:rPr>
          <w:color w:val="231F20"/>
          <w:spacing w:val="-16"/>
          <w:sz w:val="20"/>
          <w:szCs w:val="20"/>
        </w:rPr>
        <w:t>[J].</w:t>
      </w:r>
      <w:r>
        <w:rPr>
          <w:color w:val="231F20"/>
          <w:spacing w:val="-16"/>
        </w:rPr>
        <w:t>江苏教育，</w:t>
      </w:r>
      <w:r>
        <w:rPr>
          <w:color w:val="231F20"/>
          <w:spacing w:val="-16"/>
          <w:sz w:val="20"/>
          <w:szCs w:val="20"/>
        </w:rPr>
        <w:t>2022</w:t>
      </w:r>
      <w:r>
        <w:rPr>
          <w:color w:val="231F20"/>
          <w:spacing w:val="-16"/>
        </w:rPr>
        <w:t>（</w:t>
      </w:r>
      <w:r>
        <w:rPr>
          <w:color w:val="231F20"/>
          <w:spacing w:val="-16"/>
          <w:sz w:val="20"/>
          <w:szCs w:val="20"/>
        </w:rPr>
        <w:t>41</w:t>
      </w:r>
      <w:r>
        <w:rPr>
          <w:color w:val="231F20"/>
          <w:spacing w:val="-30"/>
          <w:w w:val="58"/>
        </w:rPr>
        <w:t>）：</w:t>
      </w:r>
      <w:r>
        <w:rPr>
          <w:color w:val="231F20"/>
          <w:spacing w:val="-16"/>
          <w:sz w:val="20"/>
          <w:szCs w:val="20"/>
        </w:rPr>
        <w:t>6.</w:t>
      </w:r>
    </w:p>
    <w:p w14:paraId="1E2F360B">
      <w:pPr>
        <w:pStyle w:val="2"/>
        <w:spacing w:before="85" w:line="220" w:lineRule="auto"/>
        <w:ind w:left="3" w:right="65" w:firstLine="403"/>
        <w:rPr>
          <w:color w:val="231F20"/>
          <w:spacing w:val="-13"/>
          <w:sz w:val="20"/>
          <w:szCs w:val="20"/>
        </w:rPr>
      </w:pPr>
      <w:r>
        <w:rPr>
          <w:color w:val="231F20"/>
          <w:spacing w:val="5"/>
          <w:sz w:val="20"/>
          <w:szCs w:val="20"/>
        </w:rPr>
        <w:t>[3]</w:t>
      </w:r>
      <w:r>
        <w:rPr>
          <w:color w:val="231F20"/>
          <w:spacing w:val="5"/>
        </w:rPr>
        <w:t>陈袆迪</w:t>
      </w:r>
      <w:r>
        <w:rPr>
          <w:color w:val="231F20"/>
          <w:spacing w:val="5"/>
          <w:sz w:val="20"/>
          <w:szCs w:val="20"/>
        </w:rPr>
        <w:t>.</w:t>
      </w:r>
      <w:r>
        <w:rPr>
          <w:color w:val="231F20"/>
          <w:spacing w:val="5"/>
        </w:rPr>
        <w:t>小学数学实验教学的优化策略</w:t>
      </w:r>
      <w:r>
        <w:rPr>
          <w:color w:val="231F20"/>
          <w:spacing w:val="5"/>
          <w:sz w:val="20"/>
          <w:szCs w:val="20"/>
        </w:rPr>
        <w:t>[J].</w:t>
      </w:r>
      <w:r>
        <w:rPr>
          <w:color w:val="231F20"/>
          <w:spacing w:val="5"/>
        </w:rPr>
        <w:t>山西</w:t>
      </w:r>
      <w:r>
        <w:rPr>
          <w:color w:val="231F20"/>
          <w:spacing w:val="-13"/>
        </w:rPr>
        <w:t>教育（教学</w:t>
      </w:r>
      <w:r>
        <w:rPr>
          <w:color w:val="231F20"/>
          <w:spacing w:val="-27"/>
          <w:w w:val="56"/>
        </w:rPr>
        <w:t>），</w:t>
      </w:r>
      <w:r>
        <w:rPr>
          <w:color w:val="231F20"/>
          <w:spacing w:val="-13"/>
          <w:sz w:val="20"/>
          <w:szCs w:val="20"/>
        </w:rPr>
        <w:t>2021</w:t>
      </w:r>
      <w:r>
        <w:rPr>
          <w:color w:val="231F20"/>
          <w:spacing w:val="-13"/>
        </w:rPr>
        <w:t>（</w:t>
      </w:r>
      <w:r>
        <w:rPr>
          <w:color w:val="231F20"/>
          <w:spacing w:val="-13"/>
          <w:sz w:val="20"/>
          <w:szCs w:val="20"/>
        </w:rPr>
        <w:t>6</w:t>
      </w:r>
      <w:r>
        <w:rPr>
          <w:color w:val="231F20"/>
          <w:spacing w:val="-27"/>
          <w:w w:val="56"/>
        </w:rPr>
        <w:t>）：</w:t>
      </w:r>
      <w:r>
        <w:rPr>
          <w:color w:val="231F20"/>
          <w:spacing w:val="-13"/>
          <w:sz w:val="20"/>
          <w:szCs w:val="20"/>
        </w:rPr>
        <w:t>61-62.</w:t>
      </w:r>
    </w:p>
    <w:p w14:paraId="6D1EDB6D">
      <w:pPr>
        <w:pStyle w:val="2"/>
        <w:spacing w:before="85" w:line="220" w:lineRule="auto"/>
        <w:ind w:left="3" w:right="65" w:firstLine="403"/>
        <w:rPr>
          <w:color w:val="231F20"/>
          <w:spacing w:val="-13"/>
          <w:sz w:val="20"/>
          <w:szCs w:val="20"/>
        </w:rPr>
      </w:pPr>
    </w:p>
    <w:p w14:paraId="35E5E87B">
      <w:pPr>
        <w:pStyle w:val="2"/>
        <w:spacing w:before="85" w:line="220" w:lineRule="auto"/>
        <w:ind w:left="3" w:right="65" w:firstLine="403"/>
        <w:rPr>
          <w:color w:val="231F20"/>
          <w:spacing w:val="-13"/>
          <w:sz w:val="20"/>
          <w:szCs w:val="20"/>
        </w:rPr>
      </w:pPr>
    </w:p>
    <w:p w14:paraId="39D9C757">
      <w:pPr>
        <w:pStyle w:val="2"/>
        <w:spacing w:before="85" w:line="220" w:lineRule="auto"/>
        <w:ind w:left="3" w:right="65" w:firstLine="403"/>
        <w:rPr>
          <w:color w:val="231F20"/>
          <w:spacing w:val="-13"/>
          <w:sz w:val="20"/>
          <w:szCs w:val="20"/>
        </w:rPr>
      </w:pPr>
    </w:p>
    <w:p w14:paraId="7E1FD1A7">
      <w:pPr>
        <w:pStyle w:val="2"/>
        <w:spacing w:before="85" w:line="220" w:lineRule="auto"/>
        <w:ind w:left="3" w:right="65" w:firstLine="403"/>
        <w:rPr>
          <w:color w:val="231F20"/>
          <w:spacing w:val="-13"/>
          <w:sz w:val="20"/>
          <w:szCs w:val="20"/>
        </w:rPr>
      </w:pPr>
    </w:p>
    <w:p w14:paraId="716256D2">
      <w:pPr>
        <w:pStyle w:val="2"/>
        <w:spacing w:before="87" w:line="262" w:lineRule="auto"/>
        <w:ind w:right="308"/>
        <w:jc w:val="left"/>
        <w:rPr>
          <w:rFonts w:hint="eastAsia"/>
          <w:b/>
          <w:bCs/>
          <w:color w:val="231F20"/>
          <w:spacing w:val="-13"/>
          <w:sz w:val="32"/>
          <w:szCs w:val="32"/>
          <w:lang w:val="en-US" w:eastAsia="zh-CN"/>
        </w:rPr>
        <w:sectPr>
          <w:type w:val="continuous"/>
          <w:pgSz w:w="11905" w:h="16156"/>
          <w:pgMar w:top="1148" w:right="1072" w:bottom="1055" w:left="407" w:header="648" w:footer="706" w:gutter="0"/>
          <w:cols w:equalWidth="0" w:num="2">
            <w:col w:w="5731" w:space="100"/>
            <w:col w:w="4593"/>
          </w:cols>
        </w:sectPr>
      </w:pPr>
      <w:r>
        <w:rPr>
          <w:rFonts w:hint="eastAsia"/>
          <w:b/>
          <w:bCs/>
          <w:color w:val="231F20"/>
          <w:spacing w:val="-13"/>
          <w:sz w:val="32"/>
          <w:szCs w:val="32"/>
          <w:lang w:val="en-US" w:eastAsia="zh-CN"/>
        </w:rPr>
        <w:t>反思：</w:t>
      </w:r>
    </w:p>
    <w:p w14:paraId="17965E10">
      <w:pPr>
        <w:pStyle w:val="2"/>
        <w:spacing w:before="87" w:line="262" w:lineRule="auto"/>
        <w:ind w:right="308"/>
        <w:jc w:val="both"/>
        <w:rPr>
          <w:rFonts w:hint="eastAsia" w:eastAsia="微软雅黑"/>
          <w:color w:val="231F20"/>
          <w:spacing w:val="10"/>
          <w:lang w:val="en-US" w:eastAsia="zh-CN"/>
        </w:rPr>
        <w:sectPr>
          <w:type w:val="continuous"/>
          <w:pgSz w:w="11905" w:h="16156"/>
          <w:pgMar w:top="1148" w:right="1072" w:bottom="1055" w:left="407" w:header="648" w:footer="706" w:gutter="0"/>
          <w:cols w:space="425" w:num="1"/>
        </w:sectPr>
      </w:pPr>
      <w:r>
        <w:rPr>
          <w:color w:val="231F20"/>
          <w:spacing w:val="5"/>
        </w:rPr>
        <w:t>动</w:t>
      </w:r>
      <w:r>
        <w:rPr>
          <w:color w:val="231F20"/>
          <w:spacing w:val="10"/>
        </w:rPr>
        <w:t>手实践、自主探索、合作交流等学生学习数学的方式综合起来就是探究性实验在数学教学中的具体应用 。对探究性实验来说，它能够使学生亲历知识</w:t>
      </w:r>
      <w:r>
        <w:rPr>
          <w:color w:val="231F20"/>
          <w:spacing w:val="10"/>
        </w:rPr>
        <w:t>形成的全过程，获得数学活动经验，提升学</w:t>
      </w:r>
      <w:r>
        <w:rPr>
          <w:rFonts w:hint="eastAsia"/>
          <w:color w:val="231F20"/>
          <w:spacing w:val="10"/>
          <w:lang w:val="en-US" w:eastAsia="zh-CN"/>
        </w:rPr>
        <w:t>生</w:t>
      </w:r>
    </w:p>
    <w:p w14:paraId="4919E703">
      <w:pPr>
        <w:pStyle w:val="2"/>
        <w:spacing w:before="6" w:line="262" w:lineRule="auto"/>
        <w:ind w:firstLine="409"/>
        <w:jc w:val="both"/>
      </w:pPr>
      <w:r>
        <w:rPr>
          <w:color w:val="231F20"/>
          <w:spacing w:val="10"/>
        </w:rPr>
        <w:t>的实验素养与思维品质 。具体来讲，教师要综合利用好猜想型、验证型、发现型等探究实验的具体形式，让学生在“做”中真正实现对数学知识的深度理解。</w:t>
      </w:r>
      <w:r>
        <w:rPr>
          <w:color w:val="231F20"/>
          <w:spacing w:val="-3"/>
        </w:rPr>
        <w:t>正如教育家苏霍姆林斯基所言，“儿童</w:t>
      </w:r>
      <w:r>
        <w:rPr>
          <w:color w:val="231F20"/>
          <w:spacing w:val="1"/>
        </w:rPr>
        <w:t>的智慧在他的手指尖上”，其深层含义就是动手操作，</w:t>
      </w:r>
      <w:r>
        <w:rPr>
          <w:color w:val="231F20"/>
          <w:spacing w:val="6"/>
        </w:rPr>
        <w:t>实验教学对学生的知识学习与潜能激发至关重要。作为小学数学教师，我们要善于结合教学内容开展实验</w:t>
      </w:r>
      <w:r>
        <w:rPr>
          <w:color w:val="231F20"/>
          <w:spacing w:val="-2"/>
        </w:rPr>
        <w:t>教学，引导学生通过动手、观察、推理、总结等方式发</w:t>
      </w:r>
      <w:r>
        <w:rPr>
          <w:color w:val="231F20"/>
          <w:spacing w:val="6"/>
        </w:rPr>
        <w:t>现数学规律，真正把数学教学与动手操作有机结合起来，激发学生探究的兴趣，提升学生的数学思维水平</w:t>
      </w:r>
      <w:r>
        <w:rPr>
          <w:color w:val="231F20"/>
          <w:spacing w:val="8"/>
        </w:rPr>
        <w:t>与学科核心素养。</w:t>
      </w:r>
    </w:p>
    <w:p w14:paraId="67BE31AE">
      <w:pPr>
        <w:pStyle w:val="2"/>
        <w:spacing w:before="87" w:line="262" w:lineRule="auto"/>
        <w:ind w:right="308"/>
        <w:jc w:val="both"/>
        <w:rPr>
          <w:color w:val="231F20"/>
          <w:spacing w:val="10"/>
        </w:rPr>
      </w:pPr>
    </w:p>
    <w:p w14:paraId="68207AED">
      <w:pPr>
        <w:pStyle w:val="2"/>
        <w:spacing w:before="87" w:line="262" w:lineRule="auto"/>
        <w:ind w:right="308"/>
        <w:jc w:val="both"/>
        <w:rPr>
          <w:rFonts w:hint="default"/>
          <w:color w:val="231F20"/>
          <w:spacing w:val="10"/>
          <w:lang w:val="en-US" w:eastAsia="zh-CN"/>
        </w:rPr>
        <w:sectPr>
          <w:type w:val="continuous"/>
          <w:pgSz w:w="11905" w:h="16156"/>
          <w:pgMar w:top="1148" w:right="1072" w:bottom="1055" w:left="407" w:header="648" w:footer="706" w:gutter="0"/>
          <w:cols w:space="425" w:num="1"/>
        </w:sectPr>
      </w:pPr>
    </w:p>
    <w:p w14:paraId="1B37662E">
      <w:pPr>
        <w:pStyle w:val="2"/>
        <w:spacing w:before="87" w:line="262" w:lineRule="auto"/>
        <w:ind w:right="308"/>
        <w:jc w:val="both"/>
        <w:rPr>
          <w:color w:val="231F20"/>
          <w:spacing w:val="10"/>
        </w:rPr>
      </w:pPr>
    </w:p>
    <w:p w14:paraId="503F8A1B">
      <w:pPr>
        <w:pStyle w:val="2"/>
        <w:spacing w:before="87" w:line="262" w:lineRule="auto"/>
        <w:ind w:right="308"/>
        <w:jc w:val="both"/>
        <w:rPr>
          <w:rFonts w:hint="eastAsia"/>
          <w:color w:val="231F20"/>
          <w:spacing w:val="10"/>
          <w:lang w:val="en-US" w:eastAsia="zh-CN"/>
        </w:rPr>
      </w:pPr>
      <w:bookmarkStart w:id="0" w:name="_GoBack"/>
      <w:bookmarkEnd w:id="0"/>
    </w:p>
    <w:sectPr>
      <w:type w:val="continuous"/>
      <w:pgSz w:w="11905" w:h="16156"/>
      <w:pgMar w:top="1148" w:right="1072" w:bottom="1055" w:left="407" w:header="648" w:footer="706"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C0D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728C">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ADEA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E075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9"/>
      <w:szCs w:val="19"/>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4236</Words>
  <Characters>4335</Characters>
  <TotalTime>6</TotalTime>
  <ScaleCrop>false</ScaleCrop>
  <LinksUpToDate>false</LinksUpToDate>
  <CharactersWithSpaces>4411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2023-09-30T01:28:00Z</dcterms:created>
  <dc:creator>CNKI</dc:creator>
  <cp:lastModifiedBy>吹泡泡</cp:lastModifiedBy>
  <dcterms:modified xsi:type="dcterms:W3CDTF">2026-01-04T03:15:34Z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2026-01-04T10:33:46Z</vt:filetime>
  </property>
  <property fmtid="{D5CDD505-2E9C-101B-9397-08002B2CF9AE}" pid="4" name="KSOTemplateDocerSaveRecord">
    <vt:lpwstr>eyJoZGlkIjoiNzk5ZGI1NmY0NzU2NGYwMWJhNTQ0OWI2ZTIyYTU3YjkiLCJ1c2VySWQiOiI0MjcwNjk2NjUifQ==</vt:lpwstr>
  </property>
  <property fmtid="{D5CDD505-2E9C-101B-9397-08002B2CF9AE}" pid="5" name="KSOProductBuildVer">
    <vt:lpwstr>2052-12.1.0.24657</vt:lpwstr>
  </property>
  <property fmtid="{D5CDD505-2E9C-101B-9397-08002B2CF9AE}" pid="6" name="ICV">
    <vt:lpwstr>B44B6F08AEBB4BA896C7C00E1347D54C_12</vt:lpwstr>
  </property>
</Properties>
</file>