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0C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832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1461" w:firstLineChars="696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5F7DF9AD">
        <w:trPr>
          <w:cantSplit/>
          <w:trHeight w:val="251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A9CC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7DA091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BE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基础分析：</w:t>
            </w:r>
          </w:p>
          <w:p w14:paraId="2FE6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上周孩子们通过隆重的开幕式感受了运动节浓厚的氛围，同时也了解了不同类型的运动项目，能够大胆表现自己的看法，有了初步自我保护意识。</w:t>
            </w:r>
          </w:p>
          <w:p w14:paraId="726E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BFE407E">
        <w:trPr>
          <w:cantSplit/>
          <w:trHeight w:val="102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9D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60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F31F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1D71B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2.能说出多种运动项目，愿意表达自己喜欢的运动。</w:t>
            </w:r>
          </w:p>
          <w:p w14:paraId="4FF90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3.了解不同运动的游戏规则，运动中能和伙伴友好相处。</w:t>
            </w:r>
          </w:p>
          <w:p w14:paraId="0210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4.在运动中愿意尝试数一数，理解数的意义。</w:t>
            </w:r>
          </w:p>
          <w:p w14:paraId="790FA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5.通过手工、绘画、 歌唱等多种形式感知运动带来的快乐。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679D3">
        <w:trPr>
          <w:cantSplit/>
          <w:trHeight w:val="1684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F8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主题环境，张贴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奥运会、亚运会等运动照片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张贴幼儿作品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6E09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6956C671"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4A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22030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12869388">
        <w:trPr>
          <w:cantSplit/>
          <w:trHeight w:val="226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56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4F80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470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6E39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6D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自主阅读、自主点读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4EE2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烧饭游戏、照顾宝宝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3FD5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FDB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我会穿衣服、一起过生日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02F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冬日滑雪场、运动场地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篮球场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414B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观察动植物、喂养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小鹦鹉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17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游戏过程中的社会交往能力以及问题解决能力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6B6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关注幼儿游戏前的区域计划的制定，以及游戏结束后材料整理情况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C4E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45B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4490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06B69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6AC0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39D18842"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3233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716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C6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攀爬网，滑滑梯，跑道区，羊角球、皮球区，综合区</w:t>
            </w:r>
          </w:p>
          <w:p w14:paraId="2F1F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41B5C341">
        <w:trPr>
          <w:cantSplit/>
          <w:trHeight w:val="88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42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EBF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4D80E7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5F4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1.语言：大家来运动    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找找相同的    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健康：我会保护我自己</w:t>
            </w:r>
          </w:p>
          <w:p w14:paraId="34767F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音乐：健康歌        5.体育：南极运动会    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社会：红绿会说话</w:t>
            </w:r>
          </w:p>
          <w:p w14:paraId="58C20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我会整理垫子</w:t>
            </w:r>
          </w:p>
          <w:p w14:paraId="1DC6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 w14:paraId="38D9D4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3A063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4B0FFA"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108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F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ECD4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1.“快乐小玩家”游戏：</w:t>
            </w:r>
          </w:p>
          <w:p w14:paraId="1F52115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悦生活：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衣服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55B82C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乐运动：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轮胎山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挖沙乐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</w:p>
          <w:p w14:paraId="4DF6424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创意室：粘土我爱运动</w:t>
            </w:r>
          </w:p>
        </w:tc>
      </w:tr>
    </w:tbl>
    <w:p w14:paraId="2FD9F76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王召弟、陈露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陈露</w:t>
      </w:r>
      <w:r>
        <w:rPr>
          <w:rFonts w:hint="eastAsia" w:ascii="宋体" w:hAnsi="宋体"/>
          <w:u w:val="single"/>
        </w:rPr>
        <w:t xml:space="preserve"> </w:t>
      </w:r>
    </w:p>
    <w:p w14:paraId="0E153020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6336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7C7677A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3E942F2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BE1D6D"/>
    <w:rsid w:val="5FD07741"/>
    <w:rsid w:val="5FDA43B6"/>
    <w:rsid w:val="5FEFC4F3"/>
    <w:rsid w:val="5FFFC752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1256</Characters>
  <Lines>8</Lines>
  <Paragraphs>2</Paragraphs>
  <TotalTime>19</TotalTime>
  <ScaleCrop>false</ScaleCrop>
  <LinksUpToDate>false</LinksUpToDate>
  <CharactersWithSpaces>1717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2023-05-04T23:58:00Z</dcterms:created>
  <dc:creator>雨林木风</dc:creator>
  <cp:lastModifiedBy>陈丶清凉</cp:lastModifiedBy>
  <cp:lastPrinted>2023-12-11T16:02:00Z</cp:lastPrinted>
  <dcterms:modified xsi:type="dcterms:W3CDTF">2026-01-04T08:01:02Z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F53660373A00EA1252AC596950B6264A_43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