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冬天来了，渐渐变冷的天气使得好多幼儿都爱待在暖暖的被窝迟迟不愿起床。</w:t>
            </w:r>
            <w:r>
              <w:rPr>
                <w:rFonts w:hint="eastAsia"/>
                <w:lang w:eastAsia="zh-CN"/>
              </w:rPr>
              <w:t>经过观察与讨论，我们发现</w:t>
            </w:r>
            <w:r>
              <w:rPr>
                <w:rFonts w:hint="eastAsia"/>
                <w:lang w:val="en-US" w:eastAsia="zh-CN"/>
              </w:rPr>
              <w:t>27位幼儿能准时到达学校，29名幼儿很喜欢参与到运动中。</w:t>
            </w:r>
            <w:r>
              <w:rPr>
                <w:rFonts w:hint="eastAsia"/>
              </w:rPr>
              <w:t>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</w:t>
            </w:r>
            <w:r>
              <w:rPr>
                <w:rFonts w:hint="eastAsia" w:ascii="宋体" w:hAnsi="宋体"/>
                <w:lang w:eastAsia="zh-CN"/>
              </w:rPr>
              <w:t>和保护意识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  <w:lang w:eastAsia="zh-Hans"/>
              </w:rPr>
              <w:t>的图片；益智区投放有关运动的</w:t>
            </w:r>
            <w:r>
              <w:rPr>
                <w:rFonts w:hint="eastAsia" w:ascii="宋体" w:hAnsi="宋体"/>
                <w:lang w:eastAsia="zh-CN"/>
              </w:rPr>
              <w:t>棋类游戏</w:t>
            </w:r>
            <w:r>
              <w:rPr>
                <w:rFonts w:hint="eastAsia" w:ascii="宋体" w:hAnsi="宋体"/>
                <w:lang w:eastAsia="zh-Hans"/>
              </w:rPr>
              <w:t>及记录纸等；美工区投放有关动手制作运动类的图示及有关运动的绘画作品；</w:t>
            </w:r>
            <w:r>
              <w:rPr>
                <w:rFonts w:hint="eastAsia" w:ascii="宋体" w:hAnsi="宋体"/>
                <w:lang w:eastAsia="zh-CN"/>
              </w:rPr>
              <w:t>图书区投放有关运动的绘本。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CN"/>
              </w:rPr>
              <w:t>能</w:t>
            </w:r>
            <w:r>
              <w:rPr>
                <w:rFonts w:hint="eastAsia" w:ascii="宋体" w:hAnsi="宋体"/>
                <w:lang w:eastAsia="zh-Hans"/>
              </w:rPr>
              <w:t>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户外活动或游戏中具有一定的自我保护意识，能主动补充水分，并能根据自己的活动需要穿、脱衣服并及时整理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3070E0A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在家中</w:t>
            </w:r>
            <w:r>
              <w:rPr>
                <w:rFonts w:hint="eastAsia" w:ascii="宋体" w:hAnsi="宋体"/>
                <w:lang w:eastAsia="zh-CN"/>
              </w:rPr>
              <w:t>也能主动</w:t>
            </w:r>
            <w:r>
              <w:rPr>
                <w:rFonts w:hint="eastAsia" w:ascii="宋体" w:hAnsi="宋体"/>
                <w:lang w:eastAsia="zh-Hans"/>
              </w:rPr>
              <w:t>进行体育运动，增强体质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画《大家来运动》《我爱跳绳》；粘土《运动健将》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自然材料区：会运动的小人、运动公园；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《游泳馆》《足球场》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自制玩具《萌娃好物淘》《运动棋》；亿童玩具《虾兵蟹将》、乐高《坦克》等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鸭子骑车记》、《夸父逐日》；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撬动的力量；电路游戏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；投石器大比拼等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E61588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科创小游戏：会滑雪的小人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</w:t>
            </w:r>
            <w:bookmarkStart w:id="0" w:name="_GoBack"/>
            <w:bookmarkEnd w:id="0"/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——花样弹弓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80085A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7EB1E69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1306</Words>
  <Characters>1331</Characters>
  <Lines>53</Lines>
  <Paragraphs>48</Paragraphs>
  <TotalTime>5</TotalTime>
  <ScaleCrop>false</ScaleCrop>
  <LinksUpToDate>false</LinksUpToDate>
  <CharactersWithSpaces>1416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2025-12-29T00:04:29Z</cp:lastPrinted>
  <dcterms:modified xsi:type="dcterms:W3CDTF">2025-12-29T00:04:42Z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