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1215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2236.JPGIMG_2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2236.JPGIMG_22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2237.JPGIMG_2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2237.JPGIMG_22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2238.JPGIMG_2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2238.JPGIMG_22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2239.JPGIMG_2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2239.JPGIMG_22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2240.JPGIMG_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2240.JPGIMG_22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2241.JPGIMG_2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2241.JPGIMG_22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语言：聪聪找耳朵</w:t>
      </w:r>
    </w:p>
    <w:p w14:paraId="286CD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5" w:firstLineChars="150"/>
        <w:textAlignment w:val="auto"/>
        <w:rPr>
          <w:rFonts w:hint="eastAsia"/>
        </w:rPr>
      </w:pPr>
      <w:r>
        <w:rPr>
          <w:rFonts w:hint="eastAsia"/>
        </w:rPr>
        <w:t>这是一节情节生动，内容有趣的故事。主要讲述了聪聪由于自己不听话所以耳朵不见了，出门找耳朵时，遇见的小动物也不听话，所以聪聪遇到了许多麻烦甚至是危险，从而认识到了自己的错误并进行了改正。</w:t>
      </w:r>
    </w:p>
    <w:p w14:paraId="626DCD10">
      <w:pPr>
        <w:ind w:firstLine="420" w:firstLineChars="20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我班幼儿对情节生动、富有童趣的故事都有浓厚的兴趣。但由于年龄较小，良好的倾听习惯还</w:t>
      </w:r>
      <w:r>
        <w:rPr>
          <w:rFonts w:hint="eastAsia"/>
          <w:lang w:val="en-US" w:eastAsia="zh-CN"/>
        </w:rPr>
        <w:t>未</w:t>
      </w:r>
    </w:p>
    <w:p w14:paraId="3DC4A40F">
      <w:pPr>
        <w:jc w:val="both"/>
        <w:rPr>
          <w:rFonts w:hint="eastAsia" w:ascii="宋体" w:hAnsi="宋体" w:cs="宋体"/>
          <w:szCs w:val="21"/>
        </w:rPr>
      </w:pPr>
      <w:r>
        <w:rPr>
          <w:rFonts w:hint="eastAsia"/>
        </w:rPr>
        <w:t>形成，所以在上课时常出现走神、坐不住的现象，还有的不愿在集体面前表达自己的意见。</w:t>
      </w:r>
      <w:r>
        <w:rPr>
          <w:rFonts w:hint="eastAsia" w:ascii="宋体" w:hAnsi="宋体" w:cs="宋体"/>
          <w:szCs w:val="21"/>
        </w:rPr>
        <w:t xml:space="preserve">  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3E97FA32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3.回家可以练习穿脱衣服，叠裤子、挂衣服，期待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爸爸妈妈看到你们的展示哦。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1EF2A7C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0E0EB9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621</Characters>
  <Lines>278</Lines>
  <Paragraphs>215</Paragraphs>
  <TotalTime>1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2025-12-17T01:15:00Z</cp:lastPrinted>
  <dcterms:modified xsi:type="dcterms:W3CDTF">2025-12-17T01:26:47Z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