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01AC7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val="en-US" w:eastAsia="zh-CN" w:bidi="ar"/>
        </w:rPr>
        <w:t>授人以渔，方为育人之本</w:t>
      </w:r>
    </w:p>
    <w:p w14:paraId="043BE99B">
      <w:pPr>
        <w:keepNext w:val="0"/>
        <w:keepLines w:val="0"/>
        <w:widowControl/>
        <w:suppressLineNumbers w:val="0"/>
        <w:jc w:val="right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—— 读《教师的五重境界》有感</w:t>
      </w:r>
    </w:p>
    <w:p w14:paraId="73C78570">
      <w:pPr>
        <w:keepNext w:val="0"/>
        <w:keepLines w:val="0"/>
        <w:widowControl/>
        <w:suppressLineNumbers w:val="0"/>
        <w:wordWrap/>
        <w:jc w:val="center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礼河实验学校 江飞</w:t>
      </w:r>
    </w:p>
    <w:p w14:paraId="3B878E1E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21966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作为一名深耕小学数学课堂的教师，我始终在 “教知识” 与 “育能力” 之间探寻平衡。近期研读《教师的五重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境界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》一书，其中“教方法” 作为五重奏的第二阶段，更是让我豁然开朗 —— 它不仅是连接教学目标与学生能力的桥梁，更是小学数学教学中 “授人以渔” 的核心所在。结合自身教学经历，我对 “教方法” 有了更为深刻的理解与实践思考。</w:t>
      </w:r>
    </w:p>
    <w:p w14:paraId="59E797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《教师的五重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境界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》中强调：“教学的本质不是灌输知识，而是引导学生掌握获取知识的方法，让学生从‘学会’走向‘会学’。” 这一观点精准戳中了小学数学教学的痛点。在低年级数学教学中，我曾陷入 “重结果、轻过程” 的误区：教 20 以内加减法时，只要求学生熟记口诀、快速得出答案，却忽略了引导学生理解 “凑十法”“破十法” 的本质；讲解应用题时，直接告知学生 “关键词找数量关系”，却没有教会学生分析题意、梳理逻辑的方法。结果导致学生看似能完成基础题目，但遇到变式题、拓展题时便束手无策，甚至出现 “换个数字就不会做”“题目读不懂就放弃” 的现象。</w:t>
      </w:r>
    </w:p>
    <w:p w14:paraId="2A5329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读完 “教方法” 章节后，我开始重构教学思路，将 “方法渗透” 贯穿于每一节课的始终。以三年级 “两位数乘一位数（进位）” 教学为例，我不再是简单演示竖式计算步骤，而是设计了 “具象感知 — 抽象提炼 — 灵活运用” 的三阶教学法。首先，借助小棒模型让学生动手操作：计算 18×3 时，先分 3 组摆小棒，每组 1 捆（10 根）和 8 根，先算 3 个 8 根是 24 根，满 20 根捆成 2 捆，余 4 根；再算 3 个 10 根是 30 根，加上刚才捆成的 2 捆，共 32 捆（320 根）；最后 320 根加 4 根是 324 根。通过动手操作，学生直观理解了 “个位相乘满十向十位进一，十位相乘后要加上进位” 的算理。接着，我引导学生将操作过程转化为竖式步骤，提炼出 “先算个位乘一位数，再算十位乘一位数，最后加进位” 的计算方法，并总结出 “数位对齐、先乘后加、满十进一” 的口诀。为了让方法落地，我还设计了 “错题会诊” 环节，展示学生常见的错误如 “忘记加进位”“数位对错位”，让学生分组讨论错误原因，进一步强化对计算方法的理解。</w:t>
      </w:r>
    </w:p>
    <w:p w14:paraId="79FDE6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一学期实践下来，班级学生的计算能力不仅显著提升，更重要的是养成了 “先想方法再解题” 的习惯。有学生在作业本上写道：“现在做乘法题，我会先在脑子里过一遍小棒摆放的过程，就不会忘记加进位了。” 这让我深刻体会到，《教师的五重奏》中倡导的 “教方法”，不是教僵化的套路，而是教学生 “理解 — 提炼 — 运用” 的思维方式。在小学数学教学中，许多知识都可以通过 “具象化 — 方法化 — 迁移化” 的路径展开。例如在 “长方形和正方形的面积计算” 教学中，我没有直接给出公式 S=ab 和 S=a²，而是让学生用 1 平方厘米的小正方形铺长方形，通过 “铺一铺、数一数、算一算”，发现长方形的面积等于长乘宽的积；再通过类比迁移，推导出正方形的面积公式。在这个过程中，学生不仅掌握了面积计算方法，更学会了 “转化 — 推导 — 验证” 的数学思维方法，这种方法还能迁移到后续 “平行四边形面积”“三角形面积” 的学习中。</w:t>
      </w:r>
    </w:p>
    <w:p w14:paraId="6FAE43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“教方法” 不仅适用于知识教学，更贯穿于解题能力培养中。小学数学应用题是学生的难点，尤其是 “鸡兔同笼”“行程问题” 等经典题型，许多学生容易陷入 “无从下手” 的困境。以往教学中，我常用 “画图法”“列表法” 等单一方法讲解，但效果不佳。读完《教师的五重奏》后，我意识到，应用题教学的核心是教学生 “分析数量关系” 的方法。以 “鸡兔同笼” 问题为例：“笼子里有鸡和兔共 10 只，脚有 28 只，鸡和兔各有几只？” 我没有直接教 “假设法”，而是引导学生先学会 “审题三步骤”：第一步，圈出关键信息（10 只、28 只脚、鸡 2 只脚、兔 4 只脚）；第二步，明确所求问题（鸡和兔的数量）；第三步，梳理数量关系（鸡的只数 + 兔的只数 = 10，鸡的脚数 + 兔的脚数 = 28）。在此基础上，再呈现 “列表法”“假设法”“方程法” 三种解题方法，让学生根据自己的思维特点选择合适的方法。同时，我还总结出 “应用题解题四步法”：审题圈关键词 — 梳理数量关系 — 选择解题方法 — 检验答案合理性。</w:t>
      </w:r>
    </w:p>
    <w:p w14:paraId="4FFCE5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为了让方法更具实用性，我结合生活实际设计了 “购物预算”“行程规划” 等实践应用题，让学生在解决真实问题的过程中运用方法。有一次，我让学生计算 “妈妈带 100 元买 3 千克苹果（每千克 12 元）和 2 千克香蕉（每千克 8 元），够不够？” 学生们纷纷运用 “四步法” 解题：先圈出 “100 元、3 千克、12 元 / 千克、2 千克、8 元 / 千克”；再梳理 “苹果总价 + 香蕉总价 = 总花费，总花费与 100 元比较”；然后选择 “乘法 + 加法” 的计算方法；最后通过逆向计算检验答案。甚至有学生提出 “可以先估算再精确计算” 的优化方法：3×10=30，2×8=16，估算总价约 46 元，肯定小于 100 元，再精确计算 3×12+2×8=36+16=52 元，进一步验证。这种解题方法的掌握，让学生不再畏惧应用题，而是能主动运用方法拆解问题、解决问题。</w:t>
      </w:r>
    </w:p>
    <w:p w14:paraId="4820D8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《教师的五重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境界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》中提到：“教方法的最高境界，是让学生成为自己的‘方法设计师’。” 这一点在小学数学教学中尤为重要。每个学生的思维特点不同，适合的学习方法也存在差异。因此，在 “教方法” 的过程中，我注重引导学生个性化探索，鼓励他们结合自身经验总结方法。例如在 “万以内数的大小比较” 教学中，我先让学生自主尝试比较 3864 和 3529 的大小，然后展示不同学生的方法：有的学生先看位数（位数相同），再看最高位（千位都是 3），接着看百位（8&gt;5），所以 3864&gt;3529；有的学生用 “数数法”，认为 3529 后面再数 335 个数才是 3864，所以 3864 大；还有的学生用 “数轴法”，在数轴上标出两个数的位置，直观判断大小。我对每种方法都给予肯定，并引导学生讨论 “哪种方法更简便”，让学生在对比中自主选择最优方法。</w:t>
      </w:r>
    </w:p>
    <w:p w14:paraId="274CCA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这种 “自主探索 — 展示交流 — 优化选择” 的教学模式，不仅让学生掌握了万以内数的大小比较方法，更培养了他们的批判性思维和创新意识。有学生在课后说：“我喜欢用数轴法，因为画出来一看就知道谁大谁小，很简单。” 还有学生说：“百位不同的时候，看百位就够了，不用再看十位和个位，这样更快。” 看到学生能根据自身情况选择甚至创造方法，我深刻认识到，“教方法” 不是让学生 “千人一面”，而是让每个学生都能找到适合自己的 “学习钥匙”。</w:t>
      </w:r>
    </w:p>
    <w:p w14:paraId="06E3F7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回顾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我的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教学历程，再结合《教师的五重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境界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》中 “教方法” 的理念反思，我发现以往的教学之所以存在 “学生不会学” 的问题，根源在于没有真正把 “方法” 作为教学的核心目标。小学数学看似简单，实则承载着培养学生数学思维、学习能力的重要使命。如果只教知识，学生只能 “治标”；只有教方法，才能让学生 “治本”。正如书中所言：“知识会过时，但方法能伴随学生一生。” 在小学数学教学中，无论是计算、几何，还是应用题教学，都应将 “教方法” 贯穿始终，让学生不仅学会数学知识，更学会如何学习数学。</w:t>
      </w:r>
    </w:p>
    <w:p w14:paraId="064117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作为一名小学数学老师，《教师的五重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境界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》中的 “教方法” 理念为我指明了教学方向。在今后的教学中，我将继续践行 “授人以渔” 的教学理念，在教学设计中突出方法渗透，在课堂互动中引导方法提炼，在实践应用中强化方法迁移，让学生在掌握数学方法的同时，养成自主学习、主动思考的习惯。我相信，当 “教方法” 真正融入每一堂课、每一个教学环节，学生不仅能在数学学习中收获知识与能力，更能收获终身受益的学习素养，这便是教育五重奏中最动人的旋律。</w:t>
      </w:r>
    </w:p>
    <w:p w14:paraId="414173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D2457"/>
    <w:rsid w:val="21C6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2894</Words>
  <Characters>2977</Characters>
  <Lines>0</Lines>
  <Paragraphs>0</Paragraphs>
  <TotalTime>27</TotalTime>
  <ScaleCrop>false</ScaleCrop>
  <LinksUpToDate>false</LinksUpToDate>
  <CharactersWithSpaces>3226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2025-12-29T04:55:00Z</dcterms:created>
  <dc:creator>HUAWEI</dc:creator>
  <cp:lastModifiedBy>江飞</cp:lastModifiedBy>
  <dcterms:modified xsi:type="dcterms:W3CDTF">2025-12-29T05:30:55Z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eyJoZGlkIjoiNWNmODhjNjAwNDg3YmZkMDQ3ZWUzYjAwYjRlYzE5ODAiLCJ1c2VySWQiOiI1NjM5MDMwMTUifQ==</vt:lpwstr>
  </property>
  <property fmtid="{D5CDD505-2E9C-101B-9397-08002B2CF9AE}" pid="4" name="ICV">
    <vt:lpwstr>E98333287F364B0CB91C9AB9040E2271_12</vt:lpwstr>
  </property>
</Properties>
</file>