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90DF">
      <w:pPr>
        <w:widowControl/>
        <w:spacing w:before="100" w:beforeAutospacing="1" w:after="100" w:afterAutospacing="1" w:line="50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礼河实验学校教师读书笔记</w:t>
      </w:r>
    </w:p>
    <w:tbl>
      <w:tblPr>
        <w:tblStyle w:val="2"/>
        <w:tblW w:w="85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2276"/>
        <w:gridCol w:w="2280"/>
        <w:gridCol w:w="2050"/>
      </w:tblGrid>
      <w:tr w14:paraId="4573C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48609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C18A0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》</w:t>
            </w:r>
          </w:p>
        </w:tc>
      </w:tr>
      <w:tr w14:paraId="44A2B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1A44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    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A8572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8EF82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阅 读 时 间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5AF3A0">
            <w:pPr>
              <w:widowControl/>
              <w:spacing w:before="100" w:beforeAutospacing="1" w:after="100" w:afterAutospacing="1" w:line="500" w:lineRule="atLeas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2025.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</w:tr>
      <w:tr w14:paraId="624B8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70AC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4568F">
            <w:pPr>
              <w:widowControl/>
              <w:spacing w:before="100" w:beforeAutospacing="1" w:after="100" w:afterAutospacing="1" w:line="50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曹庆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2A851"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961EC">
            <w:pPr>
              <w:widowControl/>
              <w:spacing w:before="100" w:beforeAutospacing="1" w:after="100" w:afterAutospacing="1" w:line="500" w:lineRule="atLeas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数学</w:t>
            </w:r>
          </w:p>
        </w:tc>
      </w:tr>
      <w:tr w14:paraId="73630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67F0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精彩摘录：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育之路漫漫，育人之心灼灼。作为一名一年级数学老师兼班主任，我将以《教师的五重境界》为指引，把良好的师德师风融入教育教学的方方面面，以扎实的专业素养传授知识，以科学的方法引导成长，以积极的状态传递力量，以真诚的爱心滋养心灵，以终身学习的态度提升自我。在平凡的岗位上，以心育心，向美而行，用初心守护孩子的成长，用行动诠释教育的意义，让每一个一年级孩子都能在温暖的教育中，收获知识、养成习惯、塑造品格，走好求学之路的第一步，向阳而生，逐光而行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  <w:tr w14:paraId="4C6FF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9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13D88C"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读书感悟：</w:t>
            </w:r>
          </w:p>
          <w:p w14:paraId="1930E634">
            <w:pPr>
              <w:spacing w:line="360" w:lineRule="auto"/>
              <w:ind w:left="0" w:leftChars="0" w:firstLine="480" w:firstLineChars="2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教师的第一重境界是教知识，这是教育的根基，更是师德的首要体现。一年级数学看似简单，10以内加减法、认识图形、分类比较，却是孩子逻辑思维的启蒙。作为数学老师，我深知扎实的知识传授是立身之本，更是对学生最基本的负责。课堂上，我摒弃枯燥的题海战术，用生活化的场景帮孩子理解知识：数教室里的桌椅学数数，分文具学分类，用积木拼搭认识立体图形，让抽象的数学变得看得见、摸得着。而作为班主任，知识传授更不止于课本，从握笔姿势到课堂纪律，从整理书包到礼貌问候，这些看似琐碎的“小知识”，都是孩子成长的必修课。我始终坚信，师德首先是严谨治学的态度，对知识敬畏，对教学较真，不敷衍每一个知识点，不忽视每一个学困生，让每个孩子都能在知识的启蒙中收获自信，这便是最朴素的师德底色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</w:tr>
    </w:tbl>
    <w:p w14:paraId="7030DF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C0296"/>
    <w:rsid w:val="1BC46A22"/>
    <w:rsid w:val="4B3A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628</Characters>
  <Lines>0</Lines>
  <Paragraphs>0</Paragraphs>
  <TotalTime>0</TotalTime>
  <ScaleCrop>false</ScaleCrop>
  <LinksUpToDate>false</LinksUpToDate>
  <CharactersWithSpaces>648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2025-05-30T05:03:00Z</dcterms:created>
  <dc:creator>Administrator</dc:creator>
  <cp:lastModifiedBy>曹庆</cp:lastModifiedBy>
  <dcterms:modified xsi:type="dcterms:W3CDTF">2025-12-29T06:37:55Z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eyJoZGlkIjoiNTNlNTkyNGY2NjE4MWI1M2VkM2Q5YzMxNzZhYzBjZGQiLCJ1c2VySWQiOiI0NTA2OTQxODMifQ==</vt:lpwstr>
  </property>
  <property fmtid="{D5CDD505-2E9C-101B-9397-08002B2CF9AE}" pid="4" name="ICV">
    <vt:lpwstr>258CAA52A4284395B5C306DDEC9DC939_13</vt:lpwstr>
  </property>
</Properties>
</file>