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C7822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十八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4FCA29D9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29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31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0" w:type="auto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45"/>
        <w:gridCol w:w="1140"/>
        <w:gridCol w:w="1335"/>
        <w:gridCol w:w="930"/>
      </w:tblGrid>
      <w:tr w14:paraId="0F5FC7F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CB2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1CB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478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7B3A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FE68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413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4A471C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C6E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585DCCA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29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B69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183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12月常规检查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B417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0A1B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A30CD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CF880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214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E482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C5A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6C7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CDCB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6F3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2DC32DA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DB6D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AB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A10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商议确定2025年度十件大事细则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CDC1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3DB8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B934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C13B9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A81F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406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00B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固定资产月结账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BF28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9C34">
            <w:pPr>
              <w:snapToGrid/>
              <w:spacing w:before="0" w:after="0" w:line="300" w:lineRule="exact"/>
              <w:ind w:right="0" w:rightChars="0"/>
              <w:jc w:val="left"/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35D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7083A0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9BCF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4D6680D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55A225B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7EB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CD9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12月常规检查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079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46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5DA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C35110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0C0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D7A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D23E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七八年级班主任会议（元旦假期安全会议）；</w:t>
            </w:r>
          </w:p>
          <w:p w14:paraId="26B83C3C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元旦告家长书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下发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55D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EE06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A5C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5147AA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F59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D59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3B9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元旦值班安排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024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9DA5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A07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45F09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DD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1A1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5B8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12月份食堂常规管理检查和考核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4D60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5C64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D91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D65BBB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6B5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6657679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AC9D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4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A4C1">
            <w:pPr>
              <w:snapToGrid/>
              <w:spacing w:before="0" w:after="0" w:line="300" w:lineRule="exact"/>
              <w:ind w:left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12月常规检查情况汇总</w:t>
            </w:r>
          </w:p>
        </w:tc>
        <w:tc>
          <w:tcPr>
            <w:tcW w:w="114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262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40B7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3AD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4EF51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BE0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B76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20E0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值周指导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2EF5F56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各班假期安全教育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697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EDC5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F9C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95242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12ED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C23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5C4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校长室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联合总务处进行办公室安全、卫生检查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1189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FA0DB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452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EC75CF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163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392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4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EE97"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元旦假期前校园安全检查：重点是办公室、专用室、食堂等；</w:t>
            </w:r>
          </w:p>
          <w:p w14:paraId="412C20B9"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32"/>
              </w:rPr>
              <w:t>消防设施检查和登记</w:t>
            </w:r>
          </w:p>
        </w:tc>
        <w:tc>
          <w:tcPr>
            <w:tcW w:w="114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CAC3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915D">
            <w:pPr>
              <w:snapToGrid/>
              <w:spacing w:before="0" w:after="0" w:line="300" w:lineRule="exact"/>
              <w:ind w:right="0" w:rightChars="0"/>
              <w:jc w:val="left"/>
              <w:rPr>
                <w:rFonts w:ascii="楷体" w:hAnsi="楷体" w:eastAsia="楷体" w:cs="楷体"/>
                <w:sz w:val="21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1AF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 w14:paraId="165C412F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2A06A02D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12-28</w:t>
      </w:r>
    </w:p>
    <w:p w14:paraId="0F6A1D9A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7F506E93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p w14:paraId="0573E4B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01C0BD7F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abstractNum w:abstractNumId="1">
    <w:nsid w:val="3E01FC91"/>
    <w:multiLevelType w:val="singleLevel"/>
    <w:tmpl w:val="3E01FC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EA74F97"/>
    <w:rsid w:val="6D1615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277</Words>
  <Characters>303</Characters>
  <TotalTime>2</TotalTime>
  <ScaleCrop>false</ScaleCrop>
  <LinksUpToDate>false</LinksUpToDate>
  <CharactersWithSpaces>370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2025-12-28T19:31:00Z</dcterms:created>
  <dc:creator>hp</dc:creator>
  <cp:lastModifiedBy>WYD</cp:lastModifiedBy>
  <dcterms:modified xsi:type="dcterms:W3CDTF">2025-12-28T11:42:03Z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9EE5138DB78A49DE81E0D656140092FA_12</vt:lpwstr>
  </property>
</Properties>
</file>