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48DA" w14:textId="4EEED220" w:rsidR="006A349A" w:rsidRPr="006A349A" w:rsidRDefault="00000000" w:rsidP="006A349A">
      <w:pPr>
        <w:pStyle w:val="1"/>
        <w:jc w:val="center"/>
        <w:rPr>
          <w:rFonts w:ascii="黑体" w:eastAsia="黑体" w:hAnsi="黑体"/>
          <w:sz w:val="44"/>
          <w:szCs w:val="44"/>
        </w:rPr>
      </w:pPr>
      <w:r w:rsidRPr="006A349A">
        <w:rPr>
          <w:rFonts w:ascii="黑体" w:eastAsia="黑体" w:hAnsi="黑体"/>
          <w:sz w:val="44"/>
          <w:szCs w:val="44"/>
        </w:rPr>
        <w:t>二十五载物理春秋 五重境界映初心</w:t>
      </w:r>
    </w:p>
    <w:p w14:paraId="09503DF2" w14:textId="562548B6" w:rsidR="00821D9A" w:rsidRDefault="00000000" w:rsidP="006A349A">
      <w:pPr>
        <w:pStyle w:val="1"/>
        <w:jc w:val="center"/>
        <w:rPr>
          <w:rFonts w:ascii="黑体" w:eastAsia="黑体" w:hAnsi="黑体"/>
          <w:sz w:val="44"/>
          <w:szCs w:val="44"/>
        </w:rPr>
      </w:pPr>
      <w:r w:rsidRPr="006A349A">
        <w:rPr>
          <w:rFonts w:ascii="黑体" w:eastAsia="黑体" w:hAnsi="黑体"/>
          <w:sz w:val="44"/>
          <w:szCs w:val="44"/>
        </w:rPr>
        <w:t>—— 读《教师的五重境界》有感</w:t>
      </w:r>
    </w:p>
    <w:p w14:paraId="177E4AF1" w14:textId="4B535643" w:rsidR="006A349A" w:rsidRPr="006A349A" w:rsidRDefault="006A349A" w:rsidP="006A349A">
      <w:pPr>
        <w:pStyle w:val="1"/>
        <w:jc w:val="center"/>
        <w:rPr>
          <w:rFonts w:ascii="宋体" w:eastAsia="宋体" w:hAnsi="宋体" w:hint="eastAsia"/>
          <w:b w:val="0"/>
          <w:bCs w:val="0"/>
          <w:sz w:val="28"/>
          <w:szCs w:val="28"/>
        </w:rPr>
      </w:pPr>
      <w:r w:rsidRPr="006A349A">
        <w:rPr>
          <w:rFonts w:ascii="宋体" w:eastAsia="宋体" w:hAnsi="宋体" w:hint="eastAsia"/>
          <w:b w:val="0"/>
          <w:bCs w:val="0"/>
          <w:sz w:val="28"/>
          <w:szCs w:val="28"/>
        </w:rPr>
        <w:t xml:space="preserve">曹志芬  </w:t>
      </w:r>
      <w:r>
        <w:rPr>
          <w:rFonts w:ascii="宋体" w:eastAsia="宋体" w:hAnsi="宋体" w:hint="eastAsia"/>
          <w:b w:val="0"/>
          <w:bCs w:val="0"/>
          <w:sz w:val="28"/>
          <w:szCs w:val="28"/>
        </w:rPr>
        <w:t xml:space="preserve">   </w:t>
      </w:r>
      <w:r w:rsidRPr="006A349A">
        <w:rPr>
          <w:rFonts w:ascii="宋体" w:eastAsia="宋体" w:hAnsi="宋体" w:hint="eastAsia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宋体" w:eastAsia="宋体" w:hAnsi="宋体" w:hint="eastAsia"/>
          <w:b w:val="0"/>
          <w:bCs w:val="0"/>
          <w:sz w:val="28"/>
          <w:szCs w:val="28"/>
        </w:rPr>
        <w:t>武进区</w:t>
      </w:r>
      <w:r w:rsidRPr="006A349A">
        <w:rPr>
          <w:rFonts w:ascii="宋体" w:eastAsia="宋体" w:hAnsi="宋体" w:hint="eastAsia"/>
          <w:b w:val="0"/>
          <w:bCs w:val="0"/>
          <w:sz w:val="28"/>
          <w:szCs w:val="28"/>
        </w:rPr>
        <w:t>礼河实验</w:t>
      </w:r>
      <w:proofErr w:type="gramEnd"/>
      <w:r w:rsidRPr="006A349A">
        <w:rPr>
          <w:rFonts w:ascii="宋体" w:eastAsia="宋体" w:hAnsi="宋体" w:hint="eastAsia"/>
          <w:b w:val="0"/>
          <w:bCs w:val="0"/>
          <w:sz w:val="28"/>
          <w:szCs w:val="28"/>
        </w:rPr>
        <w:t>学校</w:t>
      </w:r>
    </w:p>
    <w:p w14:paraId="66652363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十五载寒来暑往，我始终扎根初中物理教学一线，从最初握着滑动变阻器的忐忑，到如今带领学生探究电磁感应的从容；从黑板上徒手画电路图的青涩，到运用数字化实验系统的娴熟，物理学科的理性之美与实验之趣，早已刻进我的教育年轮。捧读《教师的五重境界》时，书中 “教知识 — 教方法 — 育人格 — 润生命 — 修己达人” 的进阶脉络，恰似一把精准的标尺，丈量着我二十五年的教学足迹。那些在实验室里的反复求证、在毕业班课堂的挑灯备课、</w:t>
      </w:r>
      <w:proofErr w:type="gramStart"/>
      <w:r w:rsidRPr="006A349A">
        <w:rPr>
          <w:rFonts w:ascii="宋体" w:eastAsia="宋体" w:hAnsi="宋体"/>
          <w:sz w:val="24"/>
          <w:szCs w:val="24"/>
        </w:rPr>
        <w:t>在学困生身边</w:t>
      </w:r>
      <w:proofErr w:type="gramEnd"/>
      <w:r w:rsidRPr="006A349A">
        <w:rPr>
          <w:rFonts w:ascii="宋体" w:eastAsia="宋体" w:hAnsi="宋体"/>
          <w:sz w:val="24"/>
          <w:szCs w:val="24"/>
        </w:rPr>
        <w:t>的耐心陪伴，都与书中的境界阐释形成深刻共鸣。作为一名深耕物理讲台的老教师，我愈发清晰地体悟到：物理教育绝非公式定理的简单传递，而是科学精神与人文情怀的双重培育；师德师</w:t>
      </w:r>
      <w:proofErr w:type="gramStart"/>
      <w:r w:rsidRPr="006A349A">
        <w:rPr>
          <w:rFonts w:ascii="宋体" w:eastAsia="宋体" w:hAnsi="宋体"/>
          <w:sz w:val="24"/>
          <w:szCs w:val="24"/>
        </w:rPr>
        <w:t>风不是</w:t>
      </w:r>
      <w:proofErr w:type="gramEnd"/>
      <w:r w:rsidRPr="006A349A">
        <w:rPr>
          <w:rFonts w:ascii="宋体" w:eastAsia="宋体" w:hAnsi="宋体"/>
          <w:sz w:val="24"/>
          <w:szCs w:val="24"/>
        </w:rPr>
        <w:t>悬置的准则，而是融入实验操作、解题指导、育人实践的日常坚守；而教育的终极意义，正是在探索自然规律的过程中，实现师生生命的双向滋养，为社会输送兼具科学素养与责任担当的时代新人。</w:t>
      </w:r>
    </w:p>
    <w:p w14:paraId="510B68D4" w14:textId="77777777" w:rsidR="00821D9A" w:rsidRPr="006A349A" w:rsidRDefault="00000000" w:rsidP="006A349A">
      <w:pPr>
        <w:pStyle w:val="2"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一、师德师风：物理教育的 “守恒定律”，以严谨与温情守护初心</w:t>
      </w:r>
    </w:p>
    <w:p w14:paraId="3DC15B04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《教师的五重境界》开篇即强调：“师德是教育的灵魂，无德则无教。” 对于初中物理教师而言，师德既有 “科学求真” 的刚性要求，更有 “育人育心” 的柔性温度，如同物理中的 “能量守恒定律”，是贯穿教学始终的核心准则。二十五年前，我初登讲台时，曾片面认为 “让学生吃透公式、考出高分” 就是最大的师德。直到遇见班里的 “物理学困生” 小宇，才彻底颠覆了我的认知。小宇性格内向，对抽象的物理概念毫无头绪，尤其是 “电路连接” 相关知识，每次实验课都手足无措，甚至在一次并联电路实验中，因误接导线导致电源短路，引来全班同学的哄笑。此后，他更是将物理课本束之高阁，课堂上始终低着头，眼神里满是自卑。</w:t>
      </w:r>
    </w:p>
    <w:p w14:paraId="3DCD85AA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起初，我也曾有过急躁，甚至私下抱怨他 “缺乏理科思维”。直到一次课后，我发现他独自留在实验室，对着短路烧坏的电源插座默默流泪，嘴里反复念叨：“我怎</w:t>
      </w:r>
      <w:r w:rsidRPr="006A349A">
        <w:rPr>
          <w:rFonts w:ascii="宋体" w:eastAsia="宋体" w:hAnsi="宋体"/>
          <w:sz w:val="24"/>
          <w:szCs w:val="24"/>
        </w:rPr>
        <w:lastRenderedPageBreak/>
        <w:t>么这么笨，连个电路都接不好。” 那一刻，《教师的五重境界》中 “教育的本质是尊重每个生命的差异” 这句话如惊雷般击中了我。作为物理教师，我的师德不应是 “筛选优等生”，而是 “为每个学生搭建适合的成长阶梯”。此后，我彻底改变了教学策略：每次实验课提前半小时到校，单独辅导小宇识别器材、画电路图，用不同颜色的导线</w:t>
      </w:r>
      <w:proofErr w:type="gramStart"/>
      <w:r w:rsidRPr="006A349A">
        <w:rPr>
          <w:rFonts w:ascii="宋体" w:eastAsia="宋体" w:hAnsi="宋体"/>
          <w:sz w:val="24"/>
          <w:szCs w:val="24"/>
        </w:rPr>
        <w:t>标注正</w:t>
      </w:r>
      <w:proofErr w:type="gramEnd"/>
      <w:r w:rsidRPr="006A349A">
        <w:rPr>
          <w:rFonts w:ascii="宋体" w:eastAsia="宋体" w:hAnsi="宋体"/>
          <w:sz w:val="24"/>
          <w:szCs w:val="24"/>
        </w:rPr>
        <w:t>负极，用 “分步拆解法” 教他连接电路；课堂上，我特意将他与动手能力强的学生分为一组，让他负责记录数据、观察现象，逐步建立信心；当他第一次成功完成 “伏安法测小灯泡功率” 实验，数据误差控制在 5% 以内时，我当着全班的面举起他的实验报告：“大家看，小宇的实验数据最精准，这就是严谨求实的科学精神！”</w:t>
      </w:r>
    </w:p>
    <w:p w14:paraId="24B6D5D8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二十五年间，我始终以 “科学严谨 + 人文温情” 为师德标尺：备课前，必亲自验证每一个演示实验，哪怕是课本上标注 “现象明显” 的实验，也要反复调试器材、控制变量，确保课堂上的实验现象精准无误，绝不因 “省时省力” 而敷衍了事；讲解易错知识点时，主动分享自己年轻时做实验的失误经历 —— 比如初学 “浮力实验” 时，因未控制液体密度相同导致结论偏差，告诉学生 “科学之路没有捷径，失败是最珍贵的实验数据”；</w:t>
      </w:r>
      <w:proofErr w:type="gramStart"/>
      <w:r w:rsidRPr="006A349A">
        <w:rPr>
          <w:rFonts w:ascii="宋体" w:eastAsia="宋体" w:hAnsi="宋体"/>
          <w:sz w:val="24"/>
          <w:szCs w:val="24"/>
        </w:rPr>
        <w:t>对待学困生</w:t>
      </w:r>
      <w:proofErr w:type="gramEnd"/>
      <w:r w:rsidRPr="006A349A">
        <w:rPr>
          <w:rFonts w:ascii="宋体" w:eastAsia="宋体" w:hAnsi="宋体"/>
          <w:sz w:val="24"/>
          <w:szCs w:val="24"/>
        </w:rPr>
        <w:t>，坚持 “低起点、小步子、多鼓励”，将抽象的物理原理转化为可操作的趣味实验，比如用矿泉水瓶制作 “浮沉子” 讲解浮力，用铅笔</w:t>
      </w:r>
      <w:proofErr w:type="gramStart"/>
      <w:r w:rsidRPr="006A349A">
        <w:rPr>
          <w:rFonts w:ascii="宋体" w:eastAsia="宋体" w:hAnsi="宋体"/>
          <w:sz w:val="24"/>
          <w:szCs w:val="24"/>
        </w:rPr>
        <w:t>芯制作</w:t>
      </w:r>
      <w:proofErr w:type="gramEnd"/>
      <w:r w:rsidRPr="006A349A">
        <w:rPr>
          <w:rFonts w:ascii="宋体" w:eastAsia="宋体" w:hAnsi="宋体"/>
          <w:sz w:val="24"/>
          <w:szCs w:val="24"/>
        </w:rPr>
        <w:t xml:space="preserve"> “滑动变阻器” 理解电阻变化，让每个学生都能在动手实践中感受到 “我能学会物理” 的成就感。我深知，物理学科的客观性要求我们坚守真理、严谨求实，而教育的人文性要求我们关爱学生、尊重差异，师德师</w:t>
      </w:r>
      <w:proofErr w:type="gramStart"/>
      <w:r w:rsidRPr="006A349A">
        <w:rPr>
          <w:rFonts w:ascii="宋体" w:eastAsia="宋体" w:hAnsi="宋体"/>
          <w:sz w:val="24"/>
          <w:szCs w:val="24"/>
        </w:rPr>
        <w:t>风正是</w:t>
      </w:r>
      <w:proofErr w:type="gramEnd"/>
      <w:r w:rsidRPr="006A349A">
        <w:rPr>
          <w:rFonts w:ascii="宋体" w:eastAsia="宋体" w:hAnsi="宋体"/>
          <w:sz w:val="24"/>
          <w:szCs w:val="24"/>
        </w:rPr>
        <w:t>这两者的有机统一 —— 以严谨态度传授科学知识，以温暖情怀滋养学生心灵。</w:t>
      </w:r>
    </w:p>
    <w:p w14:paraId="15367831" w14:textId="77777777" w:rsidR="00821D9A" w:rsidRPr="006A349A" w:rsidRDefault="00000000" w:rsidP="006A349A">
      <w:pPr>
        <w:pStyle w:val="2"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二、教育本质：从 “知识灌输” 到 “生命滋养”，让物理成为成长的 “动力源”</w:t>
      </w:r>
    </w:p>
    <w:p w14:paraId="65ADB688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《教师的五重境界》指出：“教知识是基础，教方法是进阶，育人格、润生命是核心，修己达人是终极追求。” 二十五年的物理教学实践，让我完整经历了从 “教知识” 到 “润生命” 的境界跨越，深刻认识到物理教育的本质，是通过科学探究培养学生的逻辑思维、创新能力和健全人格，让物理学科成为学生生命成长的 “动力源”。</w:t>
      </w:r>
    </w:p>
    <w:p w14:paraId="54406B3A" w14:textId="7C1D8F0C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lastRenderedPageBreak/>
        <w:t>刚参加工作时，我的教学停留在 “第一重境界”：黑板上写满公式推导，课堂上充斥着习题演练，坚信 “只要学生背熟 ρ=m/V、</w:t>
      </w:r>
      <w:r w:rsidR="000720A2">
        <w:rPr>
          <w:rFonts w:ascii="宋体" w:eastAsia="宋体" w:hAnsi="宋体" w:hint="eastAsia"/>
          <w:sz w:val="24"/>
          <w:szCs w:val="24"/>
        </w:rPr>
        <w:t>G</w:t>
      </w:r>
      <w:r w:rsidRPr="006A349A">
        <w:rPr>
          <w:rFonts w:ascii="宋体" w:eastAsia="宋体" w:hAnsi="宋体"/>
          <w:sz w:val="24"/>
          <w:szCs w:val="24"/>
        </w:rPr>
        <w:t>=m</w:t>
      </w:r>
      <w:r w:rsidR="000720A2">
        <w:rPr>
          <w:rFonts w:ascii="宋体" w:eastAsia="宋体" w:hAnsi="宋体" w:hint="eastAsia"/>
          <w:sz w:val="24"/>
          <w:szCs w:val="24"/>
        </w:rPr>
        <w:t>g</w:t>
      </w:r>
      <w:r w:rsidRPr="006A349A">
        <w:rPr>
          <w:rFonts w:ascii="宋体" w:eastAsia="宋体" w:hAnsi="宋体"/>
          <w:sz w:val="24"/>
          <w:szCs w:val="24"/>
        </w:rPr>
        <w:t xml:space="preserve"> 等公式，就能应对所有考试”。但几年后我发现，很多学生能熟练套用公式解题，却连家里的灯泡坏了都不会排查，甚至对生活中的物理现象视而不见 —— 看到高压锅喷气，不知道是 “气压与沸点的关系”；乘坐电梯时，不理解 “超重与失重” 的原理。这种 “纸上谈兵” 的教学模式，让物理学科失去了应有的生活气息和探索魅力。</w:t>
      </w:r>
    </w:p>
    <w:p w14:paraId="465E7885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于是，我开始向 “教方法” 的第二重境界转型。在讲解 “压强” 知识点时，我不再单纯推导 P=F/S 的公式，而是带领学生走进 “生活实验室”：让学生用手指按压铅笔两端，感受压力相同时受力面积对压强的影响；用不同底面积的木块在沙盘中进行对比实验，记录凹陷深度的数据；再延伸到生活场景，分析菜刀刀刃变薄、滑雪板加宽、骆驼脚掌宽大的物理原理。通过 “实验探究 — 数据整理 — 规律总结 — 生活应用” 的闭环教学，学生不仅掌握了公式，更学会了 “从现象到本质” 的科学探究方法。有学生在日记中写道：“原来物理不是枯燥的公式，而是解释世界的钥匙，现在我看到什么都想分析一下它的物理原理。”</w:t>
      </w:r>
    </w:p>
    <w:p w14:paraId="31426819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随着教学经验的积累，我逐渐向 “育人格、润生命” 的更高境界迈进。物理学科的实验特性，天然适合培育学生的核心素养：我要求学生如实记录每一组实验数据，哪怕结果与预期不符，也要认真分析误差原因，绝不允许 “篡改数据”，以此培养学生的诚信品质；在讲解 “能量守恒定律” 时，我延伸到 “人生的能量守恒”，告诉学生 “今天的努力积累，终将转化为未来的成长动力，没有凭空而来的成功”；在探究 “摩擦力” 时，引导学生思考 “团结协作能减少人际摩擦，就像给生活加了润滑油，让彼此的相处更顺畅”。</w:t>
      </w:r>
    </w:p>
    <w:p w14:paraId="32EF6CB1" w14:textId="57211B82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如今，我正朝着 “修己达人” 的第五重境界努力。为跟上教育改革的步伐，我利用课余时间研读跨学科教学理论，尝试将物理与语文、历史、艺术融合 —— 讲解 “杠杆原理” 时，引入墨子的 “桔</w:t>
      </w:r>
      <w:proofErr w:type="gramStart"/>
      <w:r w:rsidRPr="006A349A">
        <w:rPr>
          <w:rFonts w:ascii="宋体" w:eastAsia="宋体" w:hAnsi="宋体"/>
          <w:sz w:val="24"/>
          <w:szCs w:val="24"/>
        </w:rPr>
        <w:t>槔</w:t>
      </w:r>
      <w:proofErr w:type="gramEnd"/>
      <w:r w:rsidRPr="006A349A">
        <w:rPr>
          <w:rFonts w:ascii="宋体" w:eastAsia="宋体" w:hAnsi="宋体"/>
          <w:sz w:val="24"/>
          <w:szCs w:val="24"/>
        </w:rPr>
        <w:t>取水” 技术和阿基米德 “给我一个支点，我能撬动地球” 的典故；分析 “光的反射” 时，结合故宫角楼的倒影美景，让学生感受科学与艺术的完美融合。我深知，物理教师只有不断提升自身的专业素养和综合能力，才能带领学生在科学的海洋中扬帆远航，真正实现 “以己</w:t>
      </w:r>
      <w:proofErr w:type="gramStart"/>
      <w:r w:rsidRPr="006A349A">
        <w:rPr>
          <w:rFonts w:ascii="宋体" w:eastAsia="宋体" w:hAnsi="宋体"/>
          <w:sz w:val="24"/>
          <w:szCs w:val="24"/>
        </w:rPr>
        <w:t>之</w:t>
      </w:r>
      <w:proofErr w:type="gramEnd"/>
      <w:r w:rsidRPr="006A349A">
        <w:rPr>
          <w:rFonts w:ascii="宋体" w:eastAsia="宋体" w:hAnsi="宋体"/>
          <w:sz w:val="24"/>
          <w:szCs w:val="24"/>
        </w:rPr>
        <w:t>学，育人之智；以己</w:t>
      </w:r>
      <w:proofErr w:type="gramStart"/>
      <w:r w:rsidRPr="006A349A">
        <w:rPr>
          <w:rFonts w:ascii="宋体" w:eastAsia="宋体" w:hAnsi="宋体"/>
          <w:sz w:val="24"/>
          <w:szCs w:val="24"/>
        </w:rPr>
        <w:t>之</w:t>
      </w:r>
      <w:proofErr w:type="gramEnd"/>
      <w:r w:rsidRPr="006A349A">
        <w:rPr>
          <w:rFonts w:ascii="宋体" w:eastAsia="宋体" w:hAnsi="宋体"/>
          <w:sz w:val="24"/>
          <w:szCs w:val="24"/>
        </w:rPr>
        <w:t>德，育人之魂”。</w:t>
      </w:r>
    </w:p>
    <w:p w14:paraId="262991E0" w14:textId="77777777" w:rsidR="00821D9A" w:rsidRPr="006A349A" w:rsidRDefault="00000000" w:rsidP="006A349A">
      <w:pPr>
        <w:pStyle w:val="2"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lastRenderedPageBreak/>
        <w:t>三、教育与社会：物理学科的 “应用价值”，以科学素养赋能时代发展</w:t>
      </w:r>
    </w:p>
    <w:p w14:paraId="23CE1478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《教师的五重境界》强调：“教育是社会进步的基石，教师是连接个体成长与社会发展的桥梁。” 物理学科作为自然科学的核心学科，与社会发展的联系尤为紧密 —— 从工业革命的蒸汽机到现代社会的人工智能，从新能源汽车的研发到航天技术的突破，物理知识始终是推动社会进步的核心动力。作为一名初中物理教师，我二十五年的教学坚守，始终围绕 “培养适应社会发展需求的科学人才” 这一核心目标展开。</w:t>
      </w:r>
    </w:p>
    <w:p w14:paraId="33F40E1F" w14:textId="1AE8F474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在日常教学中，我始终坚持 “物理源于生活，服务社会” 的教学理念，让学生明白物理知识的实用价值。学习 “电功率” 后，组织学生开展 “家庭节能调查” 活动，让学生记录家里电器的使用时间、功率，计算耗电量，并向家人宣传 “随手关灯、合理使用电器” 的节能知识；在 “光学” 单元教学中，结合城市交通信号灯的设计原理，让学生设计 “智能交通信号灯” 模型，要求兼顾实用性、节能性和安全性，培养学生的创新思维和实践能力。</w:t>
      </w:r>
    </w:p>
    <w:p w14:paraId="34CE7C86" w14:textId="3983F111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二十五年间，我见证了物理教育与社会发展的同频共振。从学生们对 “新能源”“人工智能” 的陌生，到现在能主动讨论太阳能、风能的应用前景，能运用物理知识分析 “无人机飞行”“新能源汽车续航” 等社会热点问题，物理学科的教学内容和形式在不断迭代，但 “培养学生的社会责任感和科学素养” 这一核心始终未变</w:t>
      </w:r>
      <w:r w:rsidR="006A349A">
        <w:rPr>
          <w:rFonts w:ascii="宋体" w:eastAsia="宋体" w:hAnsi="宋体" w:hint="eastAsia"/>
          <w:sz w:val="24"/>
          <w:szCs w:val="24"/>
        </w:rPr>
        <w:t>。</w:t>
      </w:r>
    </w:p>
    <w:p w14:paraId="708C0289" w14:textId="05BFE04B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在科技飞速发展的今天，社会对公民的科学素养提出了更高要求。作为初中物理教师，我深知自己的责任重大。在教学中，我不仅注重知识的传授，更注重培养学生的科学思维和批判精神 —— 引导学生质疑 “权威结论”，鼓励他们通过实验验证自己的猜想；结合 “永动机骗局”“电磁辐射谣言” 等案例，教学生用物理知识辨别伪科学</w:t>
      </w:r>
      <w:r w:rsidR="000720A2">
        <w:rPr>
          <w:rFonts w:ascii="宋体" w:eastAsia="宋体" w:hAnsi="宋体" w:hint="eastAsia"/>
          <w:sz w:val="24"/>
          <w:szCs w:val="24"/>
        </w:rPr>
        <w:t>。</w:t>
      </w:r>
      <w:r w:rsidRPr="006A349A">
        <w:rPr>
          <w:rFonts w:ascii="宋体" w:eastAsia="宋体" w:hAnsi="宋体"/>
          <w:sz w:val="24"/>
          <w:szCs w:val="24"/>
        </w:rPr>
        <w:t>我坚信，只有让学生具备扎实的物理知识、严谨的科学思维和强烈的社会责任感，他们才能在未来的社会中立足，成为推动社会进步的积极力量。</w:t>
      </w:r>
    </w:p>
    <w:p w14:paraId="464A2426" w14:textId="77777777" w:rsidR="00821D9A" w:rsidRPr="006A349A" w:rsidRDefault="00000000" w:rsidP="006A349A">
      <w:pPr>
        <w:pStyle w:val="2"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四、教育与人生：二十五载深耕不辍，在育人路上实现自我价值</w:t>
      </w:r>
    </w:p>
    <w:p w14:paraId="2559B2AD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《教师的五重境界》写道：“教育是一场温暖的修行，教师在成就学生的同时，也在成就自己。” 二十五载物理教学之路，于我而言，既是与物理规律的对话，也是与无数年轻生命的共鸣。这条路上，有实验成功的喜悦，有</w:t>
      </w:r>
      <w:proofErr w:type="gramStart"/>
      <w:r w:rsidRPr="006A349A">
        <w:rPr>
          <w:rFonts w:ascii="宋体" w:eastAsia="宋体" w:hAnsi="宋体"/>
          <w:sz w:val="24"/>
          <w:szCs w:val="24"/>
        </w:rPr>
        <w:t>学困生逆</w:t>
      </w:r>
      <w:proofErr w:type="gramEnd"/>
      <w:r w:rsidRPr="006A349A">
        <w:rPr>
          <w:rFonts w:ascii="宋体" w:eastAsia="宋体" w:hAnsi="宋体"/>
          <w:sz w:val="24"/>
          <w:szCs w:val="24"/>
        </w:rPr>
        <w:t>袭的感动，有教</w:t>
      </w:r>
      <w:r w:rsidRPr="006A349A">
        <w:rPr>
          <w:rFonts w:ascii="宋体" w:eastAsia="宋体" w:hAnsi="宋体"/>
          <w:sz w:val="24"/>
          <w:szCs w:val="24"/>
        </w:rPr>
        <w:lastRenderedPageBreak/>
        <w:t>学改革的困惑，更有坚守初心的笃定。物理学科教</w:t>
      </w:r>
      <w:proofErr w:type="gramStart"/>
      <w:r w:rsidRPr="006A349A">
        <w:rPr>
          <w:rFonts w:ascii="宋体" w:eastAsia="宋体" w:hAnsi="宋体"/>
          <w:sz w:val="24"/>
          <w:szCs w:val="24"/>
        </w:rPr>
        <w:t>会学生</w:t>
      </w:r>
      <w:proofErr w:type="gramEnd"/>
      <w:r w:rsidRPr="006A349A">
        <w:rPr>
          <w:rFonts w:ascii="宋体" w:eastAsia="宋体" w:hAnsi="宋体"/>
          <w:sz w:val="24"/>
          <w:szCs w:val="24"/>
        </w:rPr>
        <w:t xml:space="preserve"> “万物皆有规律，探索永无止境”，而教育实践则教会我 “人生如物理，在守恒中求发展，在曲折中向光明”。</w:t>
      </w:r>
    </w:p>
    <w:p w14:paraId="7D286DC3" w14:textId="3807603A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十五年前，我选择成为一名物理教师，源于对科学的热爱；二十五年后，支撑我坚守讲台的，是对教育事业的忠诚和对学生的深情。记得有一位叫小林的学生，初三时物理成绩始终在及格线边缘徘徊，对学习失去了信心。我发现他虽然理科基础薄弱，但动手能力极强，对机械结构特别感兴趣。于是，我利用课余时间带他做 “自制电动机”“风力发电机” 等趣味实验，鼓励他观察生活中的机械原理，比如自行车的传动装置、家里的洗衣机工作原理。慢慢地，小林对物理的兴趣越来越浓，成绩稳步提升</w:t>
      </w:r>
      <w:r w:rsidR="000720A2">
        <w:rPr>
          <w:rFonts w:ascii="宋体" w:eastAsia="宋体" w:hAnsi="宋体" w:hint="eastAsia"/>
          <w:sz w:val="24"/>
          <w:szCs w:val="24"/>
        </w:rPr>
        <w:t>。</w:t>
      </w:r>
    </w:p>
    <w:p w14:paraId="1307C6A8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这样的故事，在我二十五年的教学中还有很多。它们让我深刻体会到，教师的幸福，不在于名利的得失，而在于见证学生的成长与蜕变；教师的人生价值，不在于个人的成就，而在于通过自己的努力，为学生的人生点亮一盏灯。作为物理教师，我很庆幸自己能通过公式、实验、原理，为学生打开一扇通往科学世界的大门，让他们在探索自然奥秘的过程中，学会思考、学会坚持、学会创新。</w:t>
      </w:r>
    </w:p>
    <w:p w14:paraId="2C5CD567" w14:textId="77777777" w:rsidR="00821D9A" w:rsidRPr="006A349A" w:rsidRDefault="00000000" w:rsidP="006A349A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二十五载教学路，我也在不断成长。从最初只会照本宣科的 “教书匠”，到如今能驾驭跨学科教学的 “研究者”；从面对学生问题时的手足无措，到如今的从容应对；从对教育理念的一知半解，到如今形成自己的教学风格，物理教学不仅磨砺了我的专业能力，更塑造了我的人生品格。物理学科的 “实事求是” 教会我真诚待人，不虚伪、不敷衍；“精益求精” 教会我严谨做事，不浮躁、不将就；“探索未知” 教会我保持初心，不退缩、不停歇。我深知，教育是一场没有终点的修行，即使已经站了二十五年讲台，我依然有很多需要学习的地方 —— 新的教学技术、新的教育理念、新的学生特点，都要求我不断更新自己，向 “修己达人” 的终极境界迈进。</w:t>
      </w:r>
    </w:p>
    <w:p w14:paraId="6D74B8E2" w14:textId="326E923C" w:rsidR="00821D9A" w:rsidRPr="000720A2" w:rsidRDefault="00000000" w:rsidP="000720A2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A349A">
        <w:rPr>
          <w:rFonts w:ascii="宋体" w:eastAsia="宋体" w:hAnsi="宋体"/>
          <w:sz w:val="24"/>
          <w:szCs w:val="24"/>
        </w:rPr>
        <w:t>《教师的五重境界》一书，如同一面镜子，照见了我二十五年的教学初心与成长轨迹；又如一座灯塔，为我未来的教育之路指明了方向。作为一名坚守物理讲台二十五载的老教师，我将继续带着对科学的敬畏、对教育的热爱、对学生的深情，深耕物理教学这片沃土。我会继续在实验课上耐心指导每一位学生，在课堂上传递科学精神，在生活中</w:t>
      </w:r>
      <w:proofErr w:type="gramStart"/>
      <w:r w:rsidRPr="006A349A">
        <w:rPr>
          <w:rFonts w:ascii="宋体" w:eastAsia="宋体" w:hAnsi="宋体"/>
          <w:sz w:val="24"/>
          <w:szCs w:val="24"/>
        </w:rPr>
        <w:t>践行</w:t>
      </w:r>
      <w:proofErr w:type="gramEnd"/>
      <w:r w:rsidRPr="006A349A">
        <w:rPr>
          <w:rFonts w:ascii="宋体" w:eastAsia="宋体" w:hAnsi="宋体"/>
          <w:sz w:val="24"/>
          <w:szCs w:val="24"/>
        </w:rPr>
        <w:t>师德师风，让物理学科成为滋养学生生命成长的养分，让教育成为连接个人与社会的桥梁。我坚信，只要坚守 “教知识、教方法、育人格、润生命、修</w:t>
      </w:r>
      <w:r w:rsidRPr="006A349A">
        <w:rPr>
          <w:rFonts w:ascii="宋体" w:eastAsia="宋体" w:hAnsi="宋体"/>
          <w:sz w:val="24"/>
          <w:szCs w:val="24"/>
        </w:rPr>
        <w:lastRenderedPageBreak/>
        <w:t>己达人” 的追求，我们的物理教学之路，终将繁花似锦；我们的教育人生，终将在奉献中绽放出</w:t>
      </w:r>
      <w:proofErr w:type="gramStart"/>
      <w:r w:rsidRPr="006A349A">
        <w:rPr>
          <w:rFonts w:ascii="宋体" w:eastAsia="宋体" w:hAnsi="宋体"/>
          <w:sz w:val="24"/>
          <w:szCs w:val="24"/>
        </w:rPr>
        <w:t>最</w:t>
      </w:r>
      <w:proofErr w:type="gramEnd"/>
      <w:r w:rsidRPr="006A349A">
        <w:rPr>
          <w:rFonts w:ascii="宋体" w:eastAsia="宋体" w:hAnsi="宋体"/>
          <w:sz w:val="24"/>
          <w:szCs w:val="24"/>
        </w:rPr>
        <w:t>璀璨的光芒。</w:t>
      </w:r>
    </w:p>
    <w:sectPr w:rsidR="00821D9A" w:rsidRPr="00072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579B" w14:textId="77777777" w:rsidR="00826251" w:rsidRDefault="00826251" w:rsidP="000720A2">
      <w:r>
        <w:separator/>
      </w:r>
    </w:p>
  </w:endnote>
  <w:endnote w:type="continuationSeparator" w:id="0">
    <w:p w14:paraId="6765AAD6" w14:textId="77777777" w:rsidR="00826251" w:rsidRDefault="00826251" w:rsidP="0007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846" w14:textId="77777777" w:rsidR="000720A2" w:rsidRDefault="000720A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321948"/>
      <w:docPartObj>
        <w:docPartGallery w:val="Page Numbers (Bottom of Page)"/>
        <w:docPartUnique/>
      </w:docPartObj>
    </w:sdtPr>
    <w:sdtContent>
      <w:p w14:paraId="73D597A9" w14:textId="7331C51B" w:rsidR="000720A2" w:rsidRDefault="000720A2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517218" w14:textId="77777777" w:rsidR="000720A2" w:rsidRDefault="000720A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95CC" w14:textId="77777777" w:rsidR="000720A2" w:rsidRDefault="000720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8D3F" w14:textId="77777777" w:rsidR="00826251" w:rsidRDefault="00826251" w:rsidP="000720A2">
      <w:r>
        <w:separator/>
      </w:r>
    </w:p>
  </w:footnote>
  <w:footnote w:type="continuationSeparator" w:id="0">
    <w:p w14:paraId="0BCE15A0" w14:textId="77777777" w:rsidR="00826251" w:rsidRDefault="00826251" w:rsidP="0007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109" w14:textId="77777777" w:rsidR="000720A2" w:rsidRDefault="000720A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C085" w14:textId="77777777" w:rsidR="000720A2" w:rsidRDefault="000720A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914F" w14:textId="77777777" w:rsidR="000720A2" w:rsidRDefault="000720A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48B"/>
    <w:multiLevelType w:val="hybridMultilevel"/>
    <w:tmpl w:val="4530AB8C"/>
    <w:lvl w:ilvl="0" w:tplc="A3569A48">
      <w:start w:val="1"/>
      <w:numFmt w:val="bullet"/>
      <w:lvlText w:val="●"/>
      <w:lvlJc w:val="left"/>
      <w:pPr>
        <w:ind w:left="720" w:hanging="360"/>
      </w:pPr>
    </w:lvl>
    <w:lvl w:ilvl="1" w:tplc="3F2AB5E8">
      <w:start w:val="1"/>
      <w:numFmt w:val="bullet"/>
      <w:lvlText w:val="○"/>
      <w:lvlJc w:val="left"/>
      <w:pPr>
        <w:ind w:left="1440" w:hanging="360"/>
      </w:pPr>
    </w:lvl>
    <w:lvl w:ilvl="2" w:tplc="3E38454E">
      <w:start w:val="1"/>
      <w:numFmt w:val="bullet"/>
      <w:lvlText w:val="■"/>
      <w:lvlJc w:val="left"/>
      <w:pPr>
        <w:ind w:left="2160" w:hanging="360"/>
      </w:pPr>
    </w:lvl>
    <w:lvl w:ilvl="3" w:tplc="3DA408C0">
      <w:start w:val="1"/>
      <w:numFmt w:val="bullet"/>
      <w:lvlText w:val="●"/>
      <w:lvlJc w:val="left"/>
      <w:pPr>
        <w:ind w:left="2880" w:hanging="360"/>
      </w:pPr>
    </w:lvl>
    <w:lvl w:ilvl="4" w:tplc="062E549C">
      <w:start w:val="1"/>
      <w:numFmt w:val="bullet"/>
      <w:lvlText w:val="○"/>
      <w:lvlJc w:val="left"/>
      <w:pPr>
        <w:ind w:left="3600" w:hanging="360"/>
      </w:pPr>
    </w:lvl>
    <w:lvl w:ilvl="5" w:tplc="76C03CE0">
      <w:start w:val="1"/>
      <w:numFmt w:val="bullet"/>
      <w:lvlText w:val="■"/>
      <w:lvlJc w:val="left"/>
      <w:pPr>
        <w:ind w:left="4320" w:hanging="360"/>
      </w:pPr>
    </w:lvl>
    <w:lvl w:ilvl="6" w:tplc="DCE84D96">
      <w:start w:val="1"/>
      <w:numFmt w:val="bullet"/>
      <w:lvlText w:val="●"/>
      <w:lvlJc w:val="left"/>
      <w:pPr>
        <w:ind w:left="5040" w:hanging="360"/>
      </w:pPr>
    </w:lvl>
    <w:lvl w:ilvl="7" w:tplc="02AE1D1C">
      <w:start w:val="1"/>
      <w:numFmt w:val="bullet"/>
      <w:lvlText w:val="●"/>
      <w:lvlJc w:val="left"/>
      <w:pPr>
        <w:ind w:left="5760" w:hanging="360"/>
      </w:pPr>
    </w:lvl>
    <w:lvl w:ilvl="8" w:tplc="183E4230">
      <w:start w:val="1"/>
      <w:numFmt w:val="bullet"/>
      <w:lvlText w:val="●"/>
      <w:lvlJc w:val="left"/>
      <w:pPr>
        <w:ind w:left="648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9A"/>
    <w:rsid w:val="000720A2"/>
    <w:rsid w:val="004A01AE"/>
    <w:rsid w:val="006A349A"/>
    <w:rsid w:val="00821D9A"/>
    <w:rsid w:val="008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A7F60"/>
  <w15:docId w15:val="{C288F3F1-33B5-472E-AEA5-BC8DC8BC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720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720A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720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72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2364</Words>
  <Characters>2364</Characters>
  <Application>Microsoft Office Word</Application>
  <DocSecurity>0</DocSecurity>
  <Lines>63</Lines>
  <Paragraphs>21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1</cp:revision>
  <dcterms:created xsi:type="dcterms:W3CDTF">2025-12-26T07:42:00Z</dcterms:created>
  <dcterms:modified xsi:type="dcterms:W3CDTF">2025-12-26T08:00:00Z</dcterms:modified>
</cp:coreProperties>
</file>