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BCF28">
      <w:pPr>
        <w:ind w:firstLine="880" w:firstLineChars="200"/>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以方法赋能，让学习有径</w:t>
      </w:r>
    </w:p>
    <w:p w14:paraId="7EB2B4EB">
      <w:pPr>
        <w:jc w:val="right"/>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——读《教师的五重境界》有感</w:t>
      </w:r>
    </w:p>
    <w:p w14:paraId="616758BE">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武进区礼河实验</w:t>
      </w:r>
      <w:bookmarkStart w:id="0" w:name="_GoBack"/>
      <w:bookmarkEnd w:id="0"/>
      <w:r>
        <w:rPr>
          <w:rFonts w:hint="eastAsia" w:ascii="宋体" w:hAnsi="宋体" w:eastAsia="宋体" w:cs="宋体"/>
          <w:sz w:val="28"/>
          <w:szCs w:val="28"/>
          <w:lang w:val="en-US" w:eastAsia="zh-CN"/>
        </w:rPr>
        <w:t>学校    姜蕾</w:t>
      </w:r>
    </w:p>
    <w:p w14:paraId="19C1EEB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hd w:val="clear" w:color="auto" w:fill="FFFFFF"/>
          <w:lang w:val="en-US" w:eastAsia="zh-CN"/>
        </w:rPr>
        <w:t>叶圣陶先生曾说“教是为了不教。”，教育的本质从不是简单的知识搬运，而是以方法为梯，让学生学会自主攀登学习的山峰。</w:t>
      </w:r>
      <w:r>
        <w:rPr>
          <w:rFonts w:hint="eastAsia" w:ascii="宋体" w:hAnsi="宋体" w:eastAsia="宋体" w:cs="宋体"/>
          <w:color w:val="000000"/>
          <w:sz w:val="24"/>
          <w:shd w:val="clear" w:color="auto" w:fill="FFFFFF"/>
        </w:rPr>
        <w:t>本学期，我阅读了《</w:t>
      </w:r>
      <w:r>
        <w:rPr>
          <w:rFonts w:hint="eastAsia" w:ascii="宋体" w:hAnsi="宋体" w:eastAsia="宋体" w:cs="宋体"/>
          <w:color w:val="000000"/>
          <w:sz w:val="24"/>
          <w:shd w:val="clear" w:color="auto" w:fill="FFFFFF"/>
          <w:lang w:val="en-US" w:eastAsia="zh-CN"/>
        </w:rPr>
        <w:t>教师的五重境界</w:t>
      </w:r>
      <w:r>
        <w:rPr>
          <w:rFonts w:hint="eastAsia" w:ascii="宋体" w:hAnsi="宋体" w:eastAsia="宋体" w:cs="宋体"/>
          <w:color w:val="000000"/>
          <w:sz w:val="24"/>
          <w:shd w:val="clear" w:color="auto" w:fill="FFFFFF"/>
        </w:rPr>
        <w:t>》这本书，</w:t>
      </w:r>
      <w:r>
        <w:rPr>
          <w:rFonts w:hint="eastAsia" w:ascii="宋体" w:hAnsi="宋体" w:eastAsia="宋体" w:cs="宋体"/>
          <w:color w:val="000000"/>
          <w:sz w:val="24"/>
          <w:shd w:val="clear" w:color="auto" w:fill="FFFFFF"/>
          <w:lang w:val="en-US" w:eastAsia="zh-CN"/>
        </w:rPr>
        <w:t>书中将老师的职业发展分为了五重境界，分别是教知识、教方法、教状态、教人生和教自己，这五重境界代表了教师工作的五个不同方面。教给学生知识和技能，探索、掌握不同的教育方法是所有教师的基本功，正所谓“授之以鱼，不如授之以渔”。只有让学生真正掌握学习的方法，才能更好地激发学生的内驱力，促使学生得到更长远的发展。</w:t>
      </w:r>
    </w:p>
    <w:p w14:paraId="2481B06D">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方法一：循序渐进，脚踏实地</w:t>
      </w:r>
    </w:p>
    <w:p w14:paraId="75A12F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循序渐进的道理我们每个人都懂，但是在具体运作之时却又往往操之过急。想一想连海豚这样较低级的生物，都可以通过训练取得惊人的成绩，更不用说我们自己了。事实的确如此，</w:t>
      </w:r>
      <w:r>
        <w:rPr>
          <w:rFonts w:hint="eastAsia" w:ascii="宋体" w:hAnsi="宋体" w:eastAsia="宋体" w:cs="宋体"/>
          <w:sz w:val="24"/>
          <w:szCs w:val="24"/>
        </w:rPr>
        <w:t>任何事情都不是一蹴而就的，特别是我们</w:t>
      </w:r>
      <w:r>
        <w:rPr>
          <w:rFonts w:hint="eastAsia" w:ascii="宋体" w:hAnsi="宋体" w:eastAsia="宋体" w:cs="宋体"/>
          <w:sz w:val="24"/>
          <w:szCs w:val="24"/>
          <w:lang w:val="en-US" w:eastAsia="zh-CN"/>
        </w:rPr>
        <w:t>教师</w:t>
      </w:r>
      <w:r>
        <w:rPr>
          <w:rFonts w:hint="eastAsia" w:ascii="宋体" w:hAnsi="宋体" w:eastAsia="宋体" w:cs="宋体"/>
          <w:sz w:val="24"/>
          <w:szCs w:val="24"/>
        </w:rPr>
        <w:t>工作的对象是人，而且是不成熟的人，是在不断改正错误的过程中成长的人。因此，不可避免，他们今天犯这样的错，明天捣那样的蛋，后天可能是你意想不到的恶作剧。这些都是正常的，面对这样的情况，我们首先应该静下心来，告诉自己“慢慢来，慢慢教”，今天我们告诉他这样的行为是错误的，明天我们教给他正确的处理办法，后天我们进一步强化他的行为，一步步的教育，不要总是沉浸在今天没有把他教育成功的失败之中，</w:t>
      </w:r>
      <w:r>
        <w:rPr>
          <w:rFonts w:hint="eastAsia" w:ascii="宋体" w:hAnsi="宋体" w:eastAsia="宋体" w:cs="宋体"/>
          <w:sz w:val="24"/>
          <w:szCs w:val="24"/>
          <w:lang w:val="en-US" w:eastAsia="zh-CN"/>
        </w:rPr>
        <w:t>或者期盼他“一步登天”，“改头换面”，</w:t>
      </w:r>
      <w:r>
        <w:rPr>
          <w:rFonts w:hint="eastAsia" w:ascii="宋体" w:hAnsi="宋体" w:eastAsia="宋体" w:cs="宋体"/>
          <w:sz w:val="24"/>
          <w:szCs w:val="24"/>
        </w:rPr>
        <w:t>而是应该看到今天他比昨天又进步了一点，相信以后一定会更好。让我们自己的心静一点，耐心一点，</w:t>
      </w:r>
      <w:r>
        <w:rPr>
          <w:rFonts w:hint="eastAsia" w:ascii="宋体" w:hAnsi="宋体" w:eastAsia="宋体" w:cs="宋体"/>
          <w:sz w:val="24"/>
          <w:szCs w:val="24"/>
          <w:lang w:val="en-US" w:eastAsia="zh-CN"/>
        </w:rPr>
        <w:t>一步一个脚印，循序渐进，</w:t>
      </w:r>
      <w:r>
        <w:rPr>
          <w:rFonts w:hint="eastAsia" w:ascii="宋体" w:hAnsi="宋体" w:eastAsia="宋体" w:cs="宋体"/>
          <w:sz w:val="24"/>
          <w:szCs w:val="24"/>
        </w:rPr>
        <w:t>相信快乐的不止是我们自己，更多的是我们的孩子也会在你的耐心教导下</w:t>
      </w:r>
      <w:r>
        <w:rPr>
          <w:rFonts w:hint="eastAsia" w:ascii="宋体" w:hAnsi="宋体" w:eastAsia="宋体" w:cs="宋体"/>
          <w:sz w:val="24"/>
          <w:szCs w:val="24"/>
          <w:lang w:val="en-US" w:eastAsia="zh-CN"/>
        </w:rPr>
        <w:t>一步步成长起来，最终走向成功</w:t>
      </w:r>
      <w:r>
        <w:rPr>
          <w:rFonts w:hint="eastAsia" w:ascii="宋体" w:hAnsi="宋体" w:eastAsia="宋体" w:cs="宋体"/>
          <w:sz w:val="24"/>
          <w:szCs w:val="24"/>
        </w:rPr>
        <w:t>。</w:t>
      </w:r>
    </w:p>
    <w:p w14:paraId="6E4C818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方法二：小目标，小奖励</w:t>
      </w:r>
    </w:p>
    <w:p w14:paraId="2CBF6CD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书中一开始就教我们如何做一个不累的班主任，所以教师应激发孩子的内驱力，培养学生自我教育、自我管理的能力，那如何实现这一目标呢？不妨让我们看看动物世界的奇才——海豚，海豚之所以能成为跳高高手，离不开</w:t>
      </w:r>
      <w:r>
        <w:rPr>
          <w:rFonts w:hint="eastAsia" w:ascii="宋体" w:hAnsi="宋体" w:eastAsia="宋体" w:cs="宋体"/>
          <w:sz w:val="24"/>
          <w:szCs w:val="24"/>
        </w:rPr>
        <w:t>驯兽师</w:t>
      </w:r>
      <w:r>
        <w:rPr>
          <w:rFonts w:hint="eastAsia" w:ascii="宋体" w:hAnsi="宋体" w:eastAsia="宋体" w:cs="宋体"/>
          <w:sz w:val="24"/>
          <w:szCs w:val="24"/>
          <w:lang w:val="en-US" w:eastAsia="zh-CN"/>
        </w:rPr>
        <w:t>给他们制定的切实可行的阶段目标，更重要的是在每次完成阶段目标之后驯兽师都会给予海豚一条鱼的奖励。由此可见制定目标是多么重要的一个环节。我们都知道，目标是激励人走向成功的内驱力，只有树立了明确的目标，我们才会向着目标不断地努力。如果制定的目标太难达成，那么在一次次尝试的过程中，我们就会不断地否定自己，这就失去了目标最大的激励作用。因此，我们应该指导孩子如何树立自己的目标。“摘桃子”的原理我相信大家都知道，我们要让学生明白他们制定的目标是“跳一跳，够得着”，只要通过自己的努力，就能实现自己的目标，当达成一阶段的目标后，再制定更高的目标。在这个过程中，我们要充分发挥教师的主导作用，</w:t>
      </w:r>
      <w:r>
        <w:rPr>
          <w:rFonts w:hint="eastAsia" w:ascii="宋体" w:hAnsi="宋体" w:eastAsia="宋体" w:cs="宋体"/>
          <w:sz w:val="24"/>
          <w:szCs w:val="24"/>
        </w:rPr>
        <w:t>当学生取得一定的成绩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完成一定的目标后，老师</w:t>
      </w:r>
      <w:r>
        <w:rPr>
          <w:rFonts w:hint="eastAsia" w:ascii="宋体" w:hAnsi="宋体" w:eastAsia="宋体" w:cs="宋体"/>
          <w:sz w:val="24"/>
          <w:szCs w:val="24"/>
        </w:rPr>
        <w:t>要及时给予正确的评价，必要时可授予一定的荣誉称号。因为荣誉是一个人在学习或生活中取得成功的重要标志。获得荣誉的学生，往往有一种被认可的兴奋感和继续进取的心理状态。在奖励时，要一改过去单纯奖励成绩一贯优异或表现一向好的优等生的做法，特别注意奖励那些经过努力而有显著进步的中下等学生。</w:t>
      </w:r>
      <w:r>
        <w:rPr>
          <w:rFonts w:hint="eastAsia" w:ascii="宋体" w:hAnsi="宋体" w:eastAsia="宋体" w:cs="宋体"/>
          <w:sz w:val="24"/>
          <w:szCs w:val="24"/>
          <w:lang w:val="en-US" w:eastAsia="zh-CN"/>
        </w:rPr>
        <w:t>老师</w:t>
      </w:r>
      <w:r>
        <w:rPr>
          <w:rFonts w:hint="eastAsia" w:ascii="宋体" w:hAnsi="宋体" w:eastAsia="宋体" w:cs="宋体"/>
          <w:sz w:val="24"/>
          <w:szCs w:val="24"/>
        </w:rPr>
        <w:t>更要时刻注意寻找班中这些学生的闪光点，对他们取得的哪怕是点滴进步，都要及时给予肯定与表扬。如在班级中设立“进步奖”，每两周评一次。</w:t>
      </w:r>
      <w:r>
        <w:rPr>
          <w:rFonts w:hint="eastAsia" w:ascii="宋体" w:hAnsi="宋体" w:eastAsia="宋体" w:cs="宋体"/>
          <w:sz w:val="24"/>
          <w:szCs w:val="24"/>
          <w:lang w:val="en-US" w:eastAsia="zh-CN"/>
        </w:rPr>
        <w:t>从各个方面肯定和鼓励学生，给他们颁发</w:t>
      </w:r>
      <w:r>
        <w:rPr>
          <w:rFonts w:hint="eastAsia" w:ascii="宋体" w:hAnsi="宋体" w:eastAsia="宋体" w:cs="宋体"/>
          <w:sz w:val="24"/>
          <w:szCs w:val="24"/>
        </w:rPr>
        <w:t>小奖状，虽然</w:t>
      </w:r>
      <w:r>
        <w:rPr>
          <w:rFonts w:hint="eastAsia" w:ascii="宋体" w:hAnsi="宋体" w:eastAsia="宋体" w:cs="宋体"/>
          <w:sz w:val="24"/>
          <w:szCs w:val="24"/>
          <w:lang w:val="en-US" w:eastAsia="zh-CN"/>
        </w:rPr>
        <w:t>不值</w:t>
      </w:r>
      <w:r>
        <w:rPr>
          <w:rFonts w:hint="eastAsia" w:ascii="宋体" w:hAnsi="宋体" w:eastAsia="宋体" w:cs="宋体"/>
          <w:sz w:val="24"/>
          <w:szCs w:val="24"/>
        </w:rPr>
        <w:t>多少钱，但却能在这些学生的心中掀起巨澜，使他们尝到进步的快乐，激发了他们的进取心和上进心。</w:t>
      </w:r>
    </w:p>
    <w:p w14:paraId="7C7863CC">
      <w:pPr>
        <w:spacing w:line="36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方法三：持之以恒，收获成功</w:t>
      </w:r>
    </w:p>
    <w:p w14:paraId="7E35D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没有谁能随随便便获得成功，所有的事，只有坚持下去，日积月累，才会产生质的变化，对于我们的教学工作同样如此。</w:t>
      </w:r>
    </w:p>
    <w:p w14:paraId="0BE39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习作教学一直是语文教学的重点和难点，学生之间的差异较明显。有的学生可以侃侃而谈，妙语连珠；而有的学生苦思冥想，文不对题。现在带的班级是我从四年级接手的，刚刚开始写习作的时候，我就发现连班上的语文课代表的作文都是错别字连篇，句子不通顺，每次的习作课上得尤其艰难。我不禁思考，怎样才能更好地提高学生的习作水平。想到这，我决定回归到写作的根源——阅读。学生不愿阅读，那我就和他们一起读，每节语文课课前五分钟阅读国学经典，每周两次阅读课，我会带他们到图书馆静心阅读一小时，结合语文课本“快乐读书吧”每学期选定两本共读书目，做好读书笔记，课上交流感想，课后写下读后感受，一周一小结，一月一大结，及时总结反馈，交流感悟。一学期下来，学生的积累和阅读表达有了明显的转变。</w:t>
      </w:r>
    </w:p>
    <w:p w14:paraId="513ED73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缺少生活体验，我就让学生在游戏中有感而发，积累写作的素材，让学生写“真”作文。比如“写一种自己喜欢的水果”，我会让学生自己带来最喜欢的一种水果，通过看一看，摸一摸，闻一闻，尝一尝等多种方式直观感受水果，那么写作时必然就有感而发了。要写“科学小实验”，没问题，就地取材，我从家里带了一包盐，一个玻璃杯，课堂上我们一起做了“盐水浮鸡蛋”的小实验，让他们仔细观察实验的整个过程，写下自己的所见所闻所感，写的文章就比较有条理了。这些小活动的开展，既给孩子提供了写作的素材，又激发了孩子写作的兴趣，长此以往，学生对于写作的恐惧慢慢就消失了。</w:t>
      </w:r>
    </w:p>
    <w:p w14:paraId="2E24679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我们班级的习作训练已经坚持了差不多两年，从怕写到练写到乐写，一些孩子的转变是可见的，一些孩子的进步是可喜的，相信只要我们持之以恒，终将会收获丰硕的果实。</w:t>
      </w:r>
    </w:p>
    <w:p w14:paraId="0E5812CD">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lang w:val="en-US" w:eastAsia="zh-CN"/>
        </w:rPr>
        <w:t>无数的事实告诉我们，教学有法，贵在得法。我们老师只要学会这些方法并正确使用，相信每个孩子都能在他们的人生舞台上带来令人惊艳的表演。</w:t>
      </w:r>
    </w:p>
    <w:p w14:paraId="757DB994">
      <w:pPr>
        <w:spacing w:line="360" w:lineRule="auto"/>
        <w:ind w:firstLine="480" w:firstLineChars="200"/>
        <w:rPr>
          <w:rFonts w:hint="eastAsia" w:ascii="宋体" w:hAnsi="宋体" w:eastAsia="宋体" w:cs="宋体"/>
          <w:sz w:val="24"/>
          <w:szCs w:val="24"/>
          <w:lang w:val="en-US" w:eastAsia="zh-CN"/>
        </w:rPr>
      </w:pPr>
    </w:p>
    <w:p w14:paraId="7E2C9A8A">
      <w:pPr>
        <w:spacing w:line="360" w:lineRule="auto"/>
        <w:ind w:firstLine="480" w:firstLineChars="200"/>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07D11"/>
    <w:rsid w:val="08A03E34"/>
    <w:rsid w:val="0C5E1275"/>
    <w:rsid w:val="12007D11"/>
    <w:rsid w:val="14242225"/>
    <w:rsid w:val="7CFA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2196</Words>
  <Characters>2196</Characters>
  <Lines>0</Lines>
  <Paragraphs>0</Paragraphs>
  <TotalTime>34</TotalTime>
  <ScaleCrop>false</ScaleCrop>
  <LinksUpToDate>false</LinksUpToDate>
  <CharactersWithSpaces>2200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2021-06-09T10:33:00Z</dcterms:created>
  <dc:creator>相对悟性</dc:creator>
  <cp:lastModifiedBy>jianglei</cp:lastModifiedBy>
  <dcterms:modified xsi:type="dcterms:W3CDTF">2025-12-25T03:11:35Z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eyJoZGlkIjoiM2Q1MGMwMjg0NWVlMDBiYzk2MTMwNjg3MzE5YzM1MGYiLCJ1c2VySWQiOiIxMTI1OTQ0NDQzIn0=</vt:lpwstr>
  </property>
  <property fmtid="{D5CDD505-2E9C-101B-9397-08002B2CF9AE}" pid="4" name="ICV">
    <vt:lpwstr>39AABF48E0BD4C738A898594DE9DA00B_13</vt:lpwstr>
  </property>
</Properties>
</file>