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12/10</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动物王国</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今日是周三，今日共有28位幼儿来园，5位幼儿请了病假,2位幼儿请了事假。</w:t>
      </w:r>
    </w:p>
    <w:p w14:paraId="3E39A0AC">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tbl>
      <w:tblPr>
        <w:tblStyle w:val="30"/>
        <w:tblW w:w="0" w:type="auto"/>
        <w:tblInd w:w="18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85"/>
        <w:gridCol w:w="4365"/>
      </w:tblGrid>
      <w:tr w14:paraId="06FB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85" w:type="dxa"/>
          </w:tcPr>
          <w:p w14:paraId="608775DB">
            <w:pPr>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drawing>
                <wp:inline distT="0" distB="0" distL="114300" distR="114300">
                  <wp:extent cx="2400300" cy="1800225"/>
                  <wp:effectExtent l="0" t="0" r="9525" b="0"/>
                  <wp:docPr id="13" name="图片 13" descr="IMG_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8134"/>
                          <pic:cNvPicPr>
                            <a:picLocks noChangeAspect="1"/>
                          </pic:cNvPicPr>
                        </pic:nvPicPr>
                        <pic:blipFill>
                          <a:blip r:embed="rId11"/>
                          <a:stretch>
                            <a:fillRect/>
                          </a:stretch>
                        </pic:blipFill>
                        <pic:spPr>
                          <a:xfrm rot="5400000">
                            <a:off x="0" y="0"/>
                            <a:ext cx="2400300" cy="1800225"/>
                          </a:xfrm>
                          <a:prstGeom prst="rect">
                            <a:avLst/>
                          </a:prstGeom>
                        </pic:spPr>
                      </pic:pic>
                    </a:graphicData>
                  </a:graphic>
                </wp:inline>
              </w:drawing>
            </w:r>
          </w:p>
        </w:tc>
        <w:tc>
          <w:tcPr>
            <w:tcW w:w="4365" w:type="dxa"/>
          </w:tcPr>
          <w:p w14:paraId="1F15B808">
            <w:pPr>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drawing>
                <wp:inline distT="0" distB="0" distL="114300" distR="114300">
                  <wp:extent cx="2399665" cy="1800225"/>
                  <wp:effectExtent l="0" t="0" r="635" b="9525"/>
                  <wp:docPr id="21" name="图片 21" descr="IMG_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8135"/>
                          <pic:cNvPicPr>
                            <a:picLocks noChangeAspect="1"/>
                          </pic:cNvPicPr>
                        </pic:nvPicPr>
                        <pic:blipFill>
                          <a:blip r:embed="rId12"/>
                          <a:stretch>
                            <a:fillRect/>
                          </a:stretch>
                        </pic:blipFill>
                        <pic:spPr>
                          <a:xfrm>
                            <a:off x="0" y="0"/>
                            <a:ext cx="2399665" cy="1800225"/>
                          </a:xfrm>
                          <a:prstGeom prst="rect">
                            <a:avLst/>
                          </a:prstGeom>
                        </pic:spPr>
                      </pic:pic>
                    </a:graphicData>
                  </a:graphic>
                </wp:inline>
              </w:drawing>
            </w:r>
          </w:p>
        </w:tc>
      </w:tr>
    </w:tbl>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8137.JPGIMG_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8137.JPGIMG_8137"/>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孙思淼、王婉苏和赵奕承在用木质积木建构“火箭基地”。</w:t>
            </w:r>
          </w:p>
        </w:tc>
      </w:tr>
      <w:tr w14:paraId="64AE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D0BDC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44C0AB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2" name="图片 22" descr="IMG_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8139"/>
                          <pic:cNvPicPr>
                            <a:picLocks noChangeAspect="1"/>
                          </pic:cNvPicPr>
                        </pic:nvPicPr>
                        <pic:blipFill>
                          <a:blip r:embed="rId15"/>
                          <a:stretch>
                            <a:fillRect/>
                          </a:stretch>
                        </pic:blipFill>
                        <pic:spPr>
                          <a:xfrm>
                            <a:off x="0" y="0"/>
                            <a:ext cx="1920240" cy="1440180"/>
                          </a:xfrm>
                          <a:prstGeom prst="rect">
                            <a:avLst/>
                          </a:prstGeom>
                        </pic:spPr>
                      </pic:pic>
                    </a:graphicData>
                  </a:graphic>
                </wp:inline>
              </w:drawing>
            </w:r>
          </w:p>
        </w:tc>
        <w:tc>
          <w:tcPr>
            <w:tcW w:w="3531" w:type="dxa"/>
          </w:tcPr>
          <w:p w14:paraId="0F8AD64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顾语汐和殷颂惜在桌面建构区用蓝色和白色的雪花片建构“冬天的房子”。</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4" name="图片 24" descr="D:/工作/2025年下大班第一学期/今日动态/IMG_8145.JPGIMG_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下大班第一学期/今日动态/IMG_8145.JPGIMG_8145"/>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8146.JPGIMG_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8146.JPGIMG_8146"/>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 name="图片 4" descr="D:/工作/2025年下大班第一学期/今日动态/IMG_8147.JPGIMG_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5年下大班第一学期/今日动态/IMG_8147.JPGIMG_8147"/>
                          <pic:cNvPicPr>
                            <a:picLocks noChangeAspect="1"/>
                          </pic:cNvPicPr>
                        </pic:nvPicPr>
                        <pic:blipFill>
                          <a:blip r:embed="rId18"/>
                          <a:srcRect l="22" r="22"/>
                          <a:stretch>
                            <a:fillRect/>
                          </a:stretch>
                        </pic:blipFill>
                        <pic:spPr>
                          <a:xfrm>
                            <a:off x="0" y="0"/>
                            <a:ext cx="1919605" cy="1440180"/>
                          </a:xfrm>
                          <a:prstGeom prst="rect">
                            <a:avLst/>
                          </a:prstGeom>
                        </pic:spPr>
                      </pic:pic>
                    </a:graphicData>
                  </a:graphic>
                </wp:inline>
              </w:drawing>
            </w:r>
          </w:p>
        </w:tc>
        <w:tc>
          <w:tcPr>
            <w:tcW w:w="3531" w:type="dxa"/>
          </w:tcPr>
          <w:p w14:paraId="353472F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徐旻玥、李芊烨、赵嘉玥、谢嘉赟、夏一心、赵中熠和程诺正在利用多种材料制作“纸筒小动物”，有的拿粘土铺开，有的拿画笔绘画，有的拿剪刀剪出小动物的五官等等。</w:t>
            </w:r>
            <w:bookmarkStart w:id="0" w:name="_GoBack"/>
            <w:bookmarkEnd w:id="0"/>
          </w:p>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2" name="图片 12" descr="D:/工作/2025年下大班第一学期/今日动态/IMG_8140.JPG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8140.JPGIMG_8140"/>
                          <pic:cNvPicPr>
                            <a:picLocks noChangeAspect="1"/>
                          </pic:cNvPicPr>
                        </pic:nvPicPr>
                        <pic:blipFill>
                          <a:blip r:embed="rId19"/>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 name="图片 5" descr="D:/工作/2025年下大班第一学期/今日动态/IMG_8141.JPGIMG_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8141.JPGIMG_8141"/>
                          <pic:cNvPicPr>
                            <a:picLocks noChangeAspect="1"/>
                          </pic:cNvPicPr>
                        </pic:nvPicPr>
                        <pic:blipFill>
                          <a:blip r:embed="rId20"/>
                          <a:srcRect l="22" r="22"/>
                          <a:stretch>
                            <a:fillRect/>
                          </a:stretch>
                        </pic:blipFill>
                        <pic:spPr>
                          <a:xfrm>
                            <a:off x="0" y="0"/>
                            <a:ext cx="1919605" cy="1440180"/>
                          </a:xfrm>
                          <a:prstGeom prst="rect">
                            <a:avLst/>
                          </a:prstGeom>
                        </pic:spPr>
                      </pic:pic>
                    </a:graphicData>
                  </a:graphic>
                </wp:inline>
              </w:drawing>
            </w:r>
          </w:p>
        </w:tc>
        <w:tc>
          <w:tcPr>
            <w:tcW w:w="3531" w:type="dxa"/>
          </w:tcPr>
          <w:p w14:paraId="187504E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金文哲在根据参考图片拼拼图；</w:t>
            </w:r>
          </w:p>
          <w:p w14:paraId="0B65425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郭静悠和官同羽正在一起玩“飞行棋”；</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樊予诺和杨皓宇正在一起探索“迷宫棋”的玩法。</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5" name="图片 25" descr="D:/工作/2025年下大班第一学期/今日动态/IMG_8142.JPGIMG_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8142.JPGIMG_8142"/>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0" name="图片 40" descr="D:/工作/2025年下大班第一学期/今日动态/IMG_8143.JPGIMG_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工作/2025年下大班第一学期/今日动态/IMG_8143.JPGIMG_8143"/>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531" w:type="dxa"/>
          </w:tcPr>
          <w:p w14:paraId="0709198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熊梓轩和苏言哲在科探区探索如何用皮筋、勺子和雪糕棍做出“投石器”；</w:t>
            </w:r>
          </w:p>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张竹青和汪雪婷正在色素、水和吸水树脂制作彩虹人造雪。</w:t>
            </w:r>
          </w:p>
        </w:tc>
      </w:tr>
      <w:tr w14:paraId="0F6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4A57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851A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8970" cy="1440180"/>
                  <wp:effectExtent l="0" t="0" r="5080" b="7620"/>
                  <wp:docPr id="28" name="图片 28" descr="D:/工作/2025年下大班第一学期/今日动态/IMG_8138.JPGIMG_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8138.JPGIMG_8138"/>
                          <pic:cNvPicPr>
                            <a:picLocks noChangeAspect="1"/>
                          </pic:cNvPicPr>
                        </pic:nvPicPr>
                        <pic:blipFill>
                          <a:blip r:embed="rId23"/>
                          <a:srcRect l="44" r="44"/>
                          <a:stretch>
                            <a:fillRect/>
                          </a:stretch>
                        </pic:blipFill>
                        <pic:spPr>
                          <a:xfrm>
                            <a:off x="0" y="0"/>
                            <a:ext cx="1918970" cy="1440180"/>
                          </a:xfrm>
                          <a:prstGeom prst="rect">
                            <a:avLst/>
                          </a:prstGeom>
                        </pic:spPr>
                      </pic:pic>
                    </a:graphicData>
                  </a:graphic>
                </wp:inline>
              </w:drawing>
            </w:r>
          </w:p>
        </w:tc>
        <w:tc>
          <w:tcPr>
            <w:tcW w:w="3531" w:type="dxa"/>
          </w:tcPr>
          <w:p w14:paraId="48065E8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梁佳硕和沈懿心在万能工匠区用万能点、万能轴和各种管子、皮筋建构“投石器”。</w:t>
            </w:r>
          </w:p>
        </w:tc>
      </w:tr>
      <w:tr w14:paraId="031F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06532BF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3516BF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6" name="图片 26" descr="IMG_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8144"/>
                          <pic:cNvPicPr>
                            <a:picLocks noChangeAspect="1"/>
                          </pic:cNvPicPr>
                        </pic:nvPicPr>
                        <pic:blipFill>
                          <a:blip r:embed="rId24"/>
                          <a:stretch>
                            <a:fillRect/>
                          </a:stretch>
                        </pic:blipFill>
                        <pic:spPr>
                          <a:xfrm>
                            <a:off x="0" y="0"/>
                            <a:ext cx="1920240" cy="1440180"/>
                          </a:xfrm>
                          <a:prstGeom prst="rect">
                            <a:avLst/>
                          </a:prstGeom>
                        </pic:spPr>
                      </pic:pic>
                    </a:graphicData>
                  </a:graphic>
                </wp:inline>
              </w:drawing>
            </w:r>
          </w:p>
        </w:tc>
        <w:tc>
          <w:tcPr>
            <w:tcW w:w="3531" w:type="dxa"/>
          </w:tcPr>
          <w:p w14:paraId="44801ED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李苏琪在自然材料区用KT板和木棒制作冬天的房子；</w:t>
            </w:r>
          </w:p>
          <w:p w14:paraId="02D35FD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吴燚在地垫上用木棒和树枝制作出房子。</w:t>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p>
    <w:p w14:paraId="0FC798A5">
      <w:pPr>
        <w:pStyle w:val="27"/>
        <w:keepNext w:val="0"/>
        <w:keepLines w:val="0"/>
        <w:widowControl/>
        <w:suppressLineNumbers w:val="0"/>
        <w:spacing w:before="0" w:beforeAutospacing="0" w:after="0" w:afterAutospacing="0" w:line="360" w:lineRule="exact"/>
        <w:ind w:left="0" w:right="0" w:firstLine="420"/>
        <w:jc w:val="both"/>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活动名称：体育《</w:t>
      </w:r>
      <w:r>
        <w:rPr>
          <w:rFonts w:hint="eastAsia" w:ascii="宋体" w:hAnsi="宋体" w:eastAsia="宋体" w:cs="宋体"/>
          <w:b w:val="0"/>
          <w:bCs w:val="0"/>
          <w:i w:val="0"/>
          <w:iCs w:val="0"/>
          <w:color w:val="000000"/>
          <w:spacing w:val="0"/>
          <w:w w:val="100"/>
          <w:sz w:val="21"/>
          <w:szCs w:val="21"/>
          <w:vertAlign w:val="baseline"/>
          <w:lang w:eastAsia="zh-CN"/>
        </w:rPr>
        <w:t>动物运动会</w:t>
      </w:r>
      <w:r>
        <w:rPr>
          <w:rFonts w:hint="eastAsia" w:ascii="宋体" w:hAnsi="宋体" w:eastAsia="宋体" w:cs="宋体"/>
          <w:b w:val="0"/>
          <w:bCs w:val="0"/>
          <w:i w:val="0"/>
          <w:iCs w:val="0"/>
          <w:color w:val="000000"/>
          <w:spacing w:val="0"/>
          <w:w w:val="100"/>
          <w:sz w:val="21"/>
          <w:szCs w:val="21"/>
          <w:vertAlign w:val="baseline"/>
          <w:lang w:eastAsia="zh-CN"/>
        </w:rPr>
        <w:t>》</w:t>
      </w:r>
    </w:p>
    <w:p w14:paraId="4E69B030">
      <w:pPr>
        <w:pStyle w:val="27"/>
        <w:keepNext w:val="0"/>
        <w:keepLines w:val="0"/>
        <w:widowControl/>
        <w:suppressLineNumbers w:val="0"/>
        <w:spacing w:before="0" w:beforeAutospacing="0" w:after="0" w:afterAutospacing="0" w:line="360" w:lineRule="exact"/>
        <w:ind w:left="0" w:right="0" w:firstLine="420"/>
        <w:jc w:val="both"/>
      </w:pPr>
      <w:r>
        <w:rPr>
          <w:rFonts w:hint="eastAsia" w:ascii="宋体" w:hAnsi="宋体" w:eastAsia="宋体" w:cs="宋体"/>
          <w:b w:val="0"/>
          <w:bCs w:val="0"/>
          <w:i w:val="0"/>
          <w:iCs w:val="0"/>
          <w:color w:val="000000"/>
          <w:spacing w:val="0"/>
          <w:w w:val="100"/>
          <w:sz w:val="21"/>
          <w:szCs w:val="21"/>
          <w:vertAlign w:val="baseline"/>
          <w:lang w:eastAsia="zh-CN"/>
        </w:rPr>
        <w:t>活动介绍：</w:t>
      </w:r>
      <w:r>
        <w:rPr>
          <w:rFonts w:hint="eastAsia" w:ascii="宋体" w:hAnsi="宋体" w:eastAsia="宋体" w:cs="宋体"/>
          <w:b w:val="0"/>
          <w:bCs w:val="0"/>
          <w:i w:val="0"/>
          <w:iCs w:val="0"/>
          <w:color w:val="000000"/>
          <w:spacing w:val="0"/>
          <w:w w:val="100"/>
          <w:sz w:val="21"/>
          <w:szCs w:val="21"/>
          <w:vertAlign w:val="baseline"/>
        </w:rPr>
        <w:t>每种动物都有自己的运动方式，有的善于奔跑，有的善于跳跃，有的善于攀爬。人类很多运动也是从动物的动作模仿而来，本次活动通过创设动物开运动会的情景，孩子主动模仿、探索合作游戏的方法，锻炼不同运动的能力，培养良好的合作意识。</w:t>
      </w:r>
    </w:p>
    <w:p w14:paraId="620A4AE9">
      <w:pPr>
        <w:pStyle w:val="41"/>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ind w:firstLine="420" w:firstLineChars="200"/>
        <w:textAlignment w:val="auto"/>
        <w:rPr>
          <w:rFonts w:hint="default" w:ascii="宋体" w:hAnsi="宋体" w:eastAsia="宋体" w:cs="宋体"/>
          <w:b w:val="0"/>
          <w:bCs w:val="0"/>
          <w:i w:val="0"/>
          <w:iCs w:val="0"/>
          <w:color w:val="000000"/>
          <w:spacing w:val="0"/>
          <w:w w:val="100"/>
          <w:kern w:val="2"/>
          <w:sz w:val="21"/>
          <w:szCs w:val="21"/>
          <w:vertAlign w:val="baseline"/>
          <w:lang w:val="en-US" w:eastAsia="zh-CN" w:bidi="ar-SA"/>
        </w:rPr>
      </w:pPr>
      <w:r>
        <w:rPr>
          <w:rFonts w:hint="default" w:ascii="宋体" w:hAnsi="宋体" w:eastAsia="宋体" w:cs="宋体"/>
          <w:b w:val="0"/>
          <w:bCs w:val="0"/>
          <w:i w:val="0"/>
          <w:iCs w:val="0"/>
          <w:color w:val="000000"/>
          <w:spacing w:val="0"/>
          <w:w w:val="100"/>
          <w:kern w:val="2"/>
          <w:sz w:val="21"/>
          <w:szCs w:val="21"/>
          <w:vertAlign w:val="baseline"/>
          <w:lang w:val="en-US" w:eastAsia="zh-CN" w:bidi="ar-SA"/>
        </w:rPr>
        <w:t>午餐情况：今日午餐为</w:t>
      </w:r>
      <w:r>
        <w:rPr>
          <w:rFonts w:hint="eastAsia" w:ascii="宋体" w:hAnsi="宋体" w:eastAsia="宋体" w:cs="宋体"/>
          <w:b w:val="0"/>
          <w:bCs w:val="0"/>
          <w:i w:val="0"/>
          <w:iCs w:val="0"/>
          <w:color w:val="000000"/>
          <w:spacing w:val="0"/>
          <w:w w:val="100"/>
          <w:kern w:val="2"/>
          <w:sz w:val="21"/>
          <w:szCs w:val="21"/>
          <w:vertAlign w:val="baseline"/>
          <w:lang w:val="en-US" w:eastAsia="zh-CN" w:bidi="ar-SA"/>
        </w:rPr>
        <w:t>三文鱼蛋炒饭、西蓝花炒胡萝卜和三鲜汤，水果是火龙果和龙眼，午点是奶香面包和酸奶</w:t>
      </w:r>
      <w:r>
        <w:rPr>
          <w:rFonts w:hint="default" w:ascii="宋体" w:hAnsi="宋体" w:eastAsia="宋体" w:cs="宋体"/>
          <w:b w:val="0"/>
          <w:bCs w:val="0"/>
          <w:i w:val="0"/>
          <w:iCs w:val="0"/>
          <w:color w:val="000000"/>
          <w:spacing w:val="0"/>
          <w:w w:val="100"/>
          <w:kern w:val="2"/>
          <w:sz w:val="21"/>
          <w:szCs w:val="21"/>
          <w:vertAlign w:val="baseline"/>
          <w:lang w:val="en-US" w:eastAsia="zh-CN" w:bidi="ar-SA"/>
        </w:rPr>
        <w:t>。用餐过程中，</w:t>
      </w:r>
      <w:r>
        <w:rPr>
          <w:rFonts w:hint="eastAsia" w:ascii="宋体" w:hAnsi="宋体" w:eastAsia="宋体" w:cs="宋体"/>
          <w:b w:val="0"/>
          <w:bCs w:val="0"/>
          <w:i w:val="0"/>
          <w:iCs w:val="0"/>
          <w:color w:val="000000"/>
          <w:spacing w:val="0"/>
          <w:w w:val="100"/>
          <w:kern w:val="2"/>
          <w:sz w:val="21"/>
          <w:szCs w:val="21"/>
          <w:vertAlign w:val="baseline"/>
          <w:lang w:val="en-US" w:eastAsia="zh-CN" w:bidi="ar-SA"/>
        </w:rPr>
        <w:t>大部分</w:t>
      </w:r>
      <w:r>
        <w:rPr>
          <w:rFonts w:hint="default" w:ascii="宋体" w:hAnsi="宋体" w:eastAsia="宋体" w:cs="宋体"/>
          <w:b w:val="0"/>
          <w:bCs w:val="0"/>
          <w:i w:val="0"/>
          <w:iCs w:val="0"/>
          <w:color w:val="000000"/>
          <w:spacing w:val="0"/>
          <w:w w:val="100"/>
          <w:kern w:val="2"/>
          <w:sz w:val="21"/>
          <w:szCs w:val="21"/>
          <w:vertAlign w:val="baseline"/>
          <w:lang w:val="en-US" w:eastAsia="zh-CN" w:bidi="ar-SA"/>
        </w:rPr>
        <w:t>幼儿握</w:t>
      </w:r>
      <w:r>
        <w:rPr>
          <w:rFonts w:hint="eastAsia" w:ascii="宋体" w:hAnsi="宋体" w:eastAsia="宋体" w:cs="宋体"/>
          <w:b w:val="0"/>
          <w:bCs w:val="0"/>
          <w:i w:val="0"/>
          <w:iCs w:val="0"/>
          <w:color w:val="000000"/>
          <w:spacing w:val="0"/>
          <w:w w:val="100"/>
          <w:kern w:val="2"/>
          <w:sz w:val="21"/>
          <w:szCs w:val="21"/>
          <w:vertAlign w:val="baseline"/>
          <w:lang w:val="en-US" w:eastAsia="zh-CN" w:bidi="ar-SA"/>
        </w:rPr>
        <w:t>盛饭</w:t>
      </w:r>
      <w:r>
        <w:rPr>
          <w:rFonts w:hint="default" w:ascii="宋体" w:hAnsi="宋体" w:eastAsia="宋体" w:cs="宋体"/>
          <w:b w:val="0"/>
          <w:bCs w:val="0"/>
          <w:i w:val="0"/>
          <w:iCs w:val="0"/>
          <w:color w:val="000000"/>
          <w:spacing w:val="0"/>
          <w:w w:val="100"/>
          <w:kern w:val="2"/>
          <w:sz w:val="21"/>
          <w:szCs w:val="21"/>
          <w:vertAlign w:val="baseline"/>
          <w:lang w:val="en-US" w:eastAsia="zh-CN" w:bidi="ar-SA"/>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D:/工作/2025年下大班第一学期/今日动态/IMG_8162.JPGIMG_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5年下大班第一学期/今日动态/IMG_8162.JPGIMG_8162"/>
                          <pic:cNvPicPr>
                            <a:picLocks noChangeAspect="1"/>
                          </pic:cNvPicPr>
                        </pic:nvPicPr>
                        <pic:blipFill>
                          <a:blip r:embed="rId25"/>
                          <a:srcRect/>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D:/工作/2025年下大班第一学期/今日动态/IMG_8163.JPGIMG_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下大班第一学期/今日动态/IMG_8163.JPGIMG_8163"/>
                          <pic:cNvPicPr>
                            <a:picLocks noChangeAspect="1"/>
                          </pic:cNvPicPr>
                        </pic:nvPicPr>
                        <pic:blipFill>
                          <a:blip r:embed="rId26"/>
                          <a:srcRect/>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D:/工作/2025年下大班第一学期/今日动态/IMG_8164.JPGIMG_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5年下大班第一学期/今日动态/IMG_8164.JPGIMG_8164"/>
                          <pic:cNvPicPr>
                            <a:picLocks noChangeAspect="1"/>
                          </pic:cNvPicPr>
                        </pic:nvPicPr>
                        <pic:blipFill>
                          <a:blip r:embed="rId27"/>
                          <a:srcRect/>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D:/工作/2025年下大班第一学期/今日动态/IMG_8165.JPGIMG_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下大班第一学期/今日动态/IMG_8165.JPGIMG_8165"/>
                          <pic:cNvPicPr>
                            <a:picLocks noChangeAspect="1"/>
                          </pic:cNvPicPr>
                        </pic:nvPicPr>
                        <pic:blipFill>
                          <a:blip r:embed="rId28"/>
                          <a:srcRect/>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D:/工作/2025年下大班第一学期/今日动态/IMG_8166.JPGIMG_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下大班第一学期/今日动态/IMG_8166.JPGIMG_8166"/>
                          <pic:cNvPicPr>
                            <a:picLocks noChangeAspect="1"/>
                          </pic:cNvPicPr>
                        </pic:nvPicPr>
                        <pic:blipFill>
                          <a:blip r:embed="rId29"/>
                          <a:srcRect/>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D:/工作/2025年下大班第一学期/今日动态/IMG_8167.JPGIMG_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下大班第一学期/今日动态/IMG_8167.JPGIMG_8167"/>
                          <pic:cNvPicPr>
                            <a:picLocks noChangeAspect="1"/>
                          </pic:cNvPicPr>
                        </pic:nvPicPr>
                        <pic:blipFill>
                          <a:blip r:embed="rId30"/>
                          <a:srcRect/>
                          <a:stretch>
                            <a:fillRect/>
                          </a:stretch>
                        </pic:blipFill>
                        <pic:spPr>
                          <a:xfrm>
                            <a:off x="0" y="0"/>
                            <a:ext cx="1958340" cy="1468755"/>
                          </a:xfrm>
                          <a:prstGeom prst="rect">
                            <a:avLst/>
                          </a:prstGeom>
                        </pic:spPr>
                      </pic:pic>
                    </a:graphicData>
                  </a:graphic>
                </wp:inline>
              </w:drawing>
            </w:r>
          </w:p>
        </w:tc>
      </w:tr>
      <w:tr w14:paraId="3E8F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485A08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7" name="图片 17" descr="D:/工作/2025年下大班第一学期/今日动态/IMG_8168.JPGIMG_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8168.JPGIMG_8168"/>
                          <pic:cNvPicPr>
                            <a:picLocks noChangeAspect="1"/>
                          </pic:cNvPicPr>
                        </pic:nvPicPr>
                        <pic:blipFill>
                          <a:blip r:embed="rId31"/>
                          <a:srcRect/>
                          <a:stretch>
                            <a:fillRect/>
                          </a:stretch>
                        </pic:blipFill>
                        <pic:spPr>
                          <a:xfrm>
                            <a:off x="0" y="0"/>
                            <a:ext cx="1958340" cy="1468755"/>
                          </a:xfrm>
                          <a:prstGeom prst="rect">
                            <a:avLst/>
                          </a:prstGeom>
                        </pic:spPr>
                      </pic:pic>
                    </a:graphicData>
                  </a:graphic>
                </wp:inline>
              </w:drawing>
            </w:r>
          </w:p>
        </w:tc>
        <w:tc>
          <w:tcPr>
            <w:tcW w:w="3340" w:type="dxa"/>
          </w:tcPr>
          <w:p w14:paraId="27B5285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3" name="图片 33" descr="D:/工作/2025年下大班第一学期/今日动态/IMG_8169.JPGIMG_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5年下大班第一学期/今日动态/IMG_8169.JPGIMG_8169"/>
                          <pic:cNvPicPr>
                            <a:picLocks noChangeAspect="1"/>
                          </pic:cNvPicPr>
                        </pic:nvPicPr>
                        <pic:blipFill>
                          <a:blip r:embed="rId32"/>
                          <a:srcRect/>
                          <a:stretch>
                            <a:fillRect/>
                          </a:stretch>
                        </pic:blipFill>
                        <pic:spPr>
                          <a:xfrm>
                            <a:off x="0" y="0"/>
                            <a:ext cx="1958340" cy="1468755"/>
                          </a:xfrm>
                          <a:prstGeom prst="rect">
                            <a:avLst/>
                          </a:prstGeom>
                        </pic:spPr>
                      </pic:pic>
                    </a:graphicData>
                  </a:graphic>
                </wp:inline>
              </w:drawing>
            </w:r>
          </w:p>
        </w:tc>
        <w:tc>
          <w:tcPr>
            <w:tcW w:w="3340" w:type="dxa"/>
          </w:tcPr>
          <w:p w14:paraId="442F6C9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4" name="图片 34" descr="D:/工作/2025年下大班第一学期/今日动态/IMG_8170.JPGIMG_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工作/2025年下大班第一学期/今日动态/IMG_8170.JPGIMG_8170"/>
                          <pic:cNvPicPr>
                            <a:picLocks noChangeAspect="1"/>
                          </pic:cNvPicPr>
                        </pic:nvPicPr>
                        <pic:blipFill>
                          <a:blip r:embed="rId33"/>
                          <a:srcRect/>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1724025</wp:posOffset>
            </wp:positionH>
            <wp:positionV relativeFrom="paragraph">
              <wp:posOffset>76200</wp:posOffset>
            </wp:positionV>
            <wp:extent cx="3274060" cy="2160270"/>
            <wp:effectExtent l="0" t="0" r="2540" b="11430"/>
            <wp:wrapTopAndBottom/>
            <wp:docPr id="18" name="图片 18" descr="IMG_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8114"/>
                    <pic:cNvPicPr>
                      <a:picLocks noChangeAspect="1"/>
                    </pic:cNvPicPr>
                  </pic:nvPicPr>
                  <pic:blipFill>
                    <a:blip r:embed="rId34"/>
                    <a:stretch>
                      <a:fillRect/>
                    </a:stretch>
                  </pic:blipFill>
                  <pic:spPr>
                    <a:xfrm>
                      <a:off x="0" y="0"/>
                      <a:ext cx="3274060" cy="2160270"/>
                    </a:xfrm>
                    <a:prstGeom prst="rect">
                      <a:avLst/>
                    </a:prstGeom>
                  </pic:spPr>
                </pic:pic>
              </a:graphicData>
            </a:graphic>
          </wp:anchor>
        </w:drawing>
      </w: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10分进入午睡室，经过午检，每位幼儿都很健康。24</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4名幼儿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。其中，还有2名幼儿趴着睡，及时提醒更换睡姿。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06</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461AC9B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2.请您在家也同步关注宝贝的状态，每天来园前都要检查下孩子的咽部、手部、背部等部位，有异常及时和老师沟通，家园一致更能护好宝贝！</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5"/>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8C2768"/>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C404D9"/>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930</Words>
  <Characters>957</Characters>
  <Lines>11</Lines>
  <Paragraphs>3</Paragraphs>
  <TotalTime>25</TotalTime>
  <ScaleCrop>false</ScaleCrop>
  <LinksUpToDate>false</LinksUpToDate>
  <CharactersWithSpaces>995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2025-10-10T09:12:00Z</cp:lastPrinted>
  <dcterms:modified xsi:type="dcterms:W3CDTF">2025-12-10T05:12:07Z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