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92EF6" w14:textId="77777777" w:rsidR="00162359" w:rsidRDefault="00162359" w:rsidP="00162359">
      <w:pPr>
        <w:jc w:val="center"/>
        <w:rPr>
          <w:rFonts w:ascii="黑体" w:eastAsia="黑体" w:hAnsi="黑体" w:hint="eastAsia"/>
          <w:sz w:val="32"/>
          <w:szCs w:val="32"/>
        </w:rPr>
      </w:pPr>
      <w:r w:rsidRPr="00162359">
        <w:rPr>
          <w:rFonts w:ascii="黑体" w:eastAsia="黑体" w:hAnsi="黑体" w:hint="eastAsia"/>
          <w:sz w:val="32"/>
          <w:szCs w:val="32"/>
        </w:rPr>
        <w:t>深耕阅读教学，赋能专业成长</w:t>
      </w:r>
    </w:p>
    <w:p w14:paraId="16EC71B6" w14:textId="751B9431" w:rsidR="00162359" w:rsidRPr="002D5EE8" w:rsidRDefault="00162359" w:rsidP="002D5EE8">
      <w:pPr>
        <w:spacing w:afterLines="50" w:after="156"/>
        <w:jc w:val="center"/>
        <w:rPr>
          <w:rFonts w:ascii="黑体" w:eastAsia="黑体" w:hAnsi="黑体" w:hint="eastAsia"/>
          <w:sz w:val="32"/>
          <w:szCs w:val="32"/>
        </w:rPr>
      </w:pPr>
      <w:r w:rsidRPr="00162359">
        <w:rPr>
          <w:rFonts w:ascii="仿宋" w:eastAsia="仿宋" w:hAnsi="仿宋"/>
          <w:sz w:val="32"/>
          <w:szCs w:val="32"/>
        </w:rPr>
        <w:t xml:space="preserve">—— </w:t>
      </w:r>
      <w:r w:rsidRPr="00162359">
        <w:rPr>
          <w:rFonts w:ascii="仿宋" w:eastAsia="仿宋" w:hAnsi="仿宋" w:hint="eastAsia"/>
          <w:sz w:val="32"/>
          <w:szCs w:val="32"/>
        </w:rPr>
        <w:t>新北区</w:t>
      </w:r>
      <w:proofErr w:type="gramStart"/>
      <w:r w:rsidRPr="00162359">
        <w:rPr>
          <w:rFonts w:ascii="仿宋" w:eastAsia="仿宋" w:hAnsi="仿宋" w:hint="eastAsia"/>
          <w:sz w:val="32"/>
          <w:szCs w:val="32"/>
        </w:rPr>
        <w:t>颜淑情优秀</w:t>
      </w:r>
      <w:proofErr w:type="gramEnd"/>
      <w:r w:rsidRPr="00162359">
        <w:rPr>
          <w:rFonts w:ascii="仿宋" w:eastAsia="仿宋" w:hAnsi="仿宋" w:hint="eastAsia"/>
          <w:sz w:val="32"/>
          <w:szCs w:val="32"/>
        </w:rPr>
        <w:t>教师培育室第</w:t>
      </w:r>
      <w:r w:rsidRPr="00162359">
        <w:rPr>
          <w:rFonts w:ascii="仿宋" w:eastAsia="仿宋" w:hAnsi="仿宋"/>
          <w:sz w:val="32"/>
          <w:szCs w:val="32"/>
        </w:rPr>
        <w:t xml:space="preserve"> 43 </w:t>
      </w:r>
      <w:r w:rsidRPr="00162359">
        <w:rPr>
          <w:rFonts w:ascii="仿宋" w:eastAsia="仿宋" w:hAnsi="仿宋" w:hint="eastAsia"/>
          <w:sz w:val="32"/>
          <w:szCs w:val="32"/>
        </w:rPr>
        <w:t>次活动圆满落幕</w:t>
      </w:r>
      <w:r w:rsidRPr="00162359">
        <w:rPr>
          <w:rFonts w:ascii="MS Gothic" w:eastAsia="MS Gothic" w:hAnsi="MS Gothic" w:cs="MS Gothic" w:hint="eastAsia"/>
          <w:sz w:val="32"/>
          <w:szCs w:val="32"/>
        </w:rPr>
        <w:t>​</w:t>
      </w:r>
    </w:p>
    <w:p w14:paraId="3685F3C7" w14:textId="5E39216D" w:rsidR="002D5EE8" w:rsidRPr="002D5EE8" w:rsidRDefault="00162359" w:rsidP="002D5EE8">
      <w:pPr>
        <w:ind w:firstLineChars="200" w:firstLine="640"/>
        <w:rPr>
          <w:rFonts w:ascii="MS Gothic" w:hAnsi="MS Gothic" w:cs="MS Gothic" w:hint="eastAsia"/>
          <w:sz w:val="32"/>
          <w:szCs w:val="32"/>
        </w:rPr>
      </w:pPr>
      <w:r w:rsidRPr="00162359">
        <w:rPr>
          <w:rFonts w:ascii="仿宋" w:eastAsia="仿宋" w:hAnsi="仿宋" w:hint="eastAsia"/>
          <w:sz w:val="32"/>
          <w:szCs w:val="32"/>
        </w:rPr>
        <w:t>为大力弘扬教育家精神，加强新时代高素质专业英语教师队伍建设，深化</w:t>
      </w:r>
      <w:r w:rsidRPr="00162359">
        <w:rPr>
          <w:rFonts w:ascii="仿宋" w:eastAsia="仿宋" w:hAnsi="仿宋"/>
          <w:sz w:val="32"/>
          <w:szCs w:val="32"/>
        </w:rPr>
        <w:t xml:space="preserve"> “</w:t>
      </w:r>
      <w:r w:rsidRPr="00162359">
        <w:rPr>
          <w:rFonts w:ascii="仿宋" w:eastAsia="仿宋" w:hAnsi="仿宋" w:hint="eastAsia"/>
          <w:sz w:val="32"/>
          <w:szCs w:val="32"/>
        </w:rPr>
        <w:t>双新”</w:t>
      </w:r>
      <w:r w:rsidRPr="00162359">
        <w:rPr>
          <w:rFonts w:ascii="仿宋" w:eastAsia="仿宋" w:hAnsi="仿宋"/>
          <w:sz w:val="32"/>
          <w:szCs w:val="32"/>
        </w:rPr>
        <w:t xml:space="preserve"> </w:t>
      </w:r>
      <w:r w:rsidRPr="00162359">
        <w:rPr>
          <w:rFonts w:ascii="仿宋" w:eastAsia="仿宋" w:hAnsi="仿宋" w:hint="eastAsia"/>
          <w:sz w:val="32"/>
          <w:szCs w:val="32"/>
        </w:rPr>
        <w:t>背景下初中英语阅读教学改革，搭建教师交流共进的专业成长平台，</w:t>
      </w:r>
      <w:r w:rsidRPr="00162359">
        <w:rPr>
          <w:rFonts w:ascii="仿宋" w:eastAsia="仿宋" w:hAnsi="仿宋"/>
          <w:sz w:val="32"/>
          <w:szCs w:val="32"/>
        </w:rPr>
        <w:t xml:space="preserve">2025 </w:t>
      </w:r>
      <w:r w:rsidRPr="00162359">
        <w:rPr>
          <w:rFonts w:ascii="仿宋" w:eastAsia="仿宋" w:hAnsi="仿宋" w:hint="eastAsia"/>
          <w:sz w:val="32"/>
          <w:szCs w:val="32"/>
        </w:rPr>
        <w:t>年</w:t>
      </w:r>
      <w:r w:rsidRPr="00162359">
        <w:rPr>
          <w:rFonts w:ascii="仿宋" w:eastAsia="仿宋" w:hAnsi="仿宋"/>
          <w:sz w:val="32"/>
          <w:szCs w:val="32"/>
        </w:rPr>
        <w:t xml:space="preserve"> 12 </w:t>
      </w:r>
      <w:r w:rsidRPr="00162359">
        <w:rPr>
          <w:rFonts w:ascii="仿宋" w:eastAsia="仿宋" w:hAnsi="仿宋" w:hint="eastAsia"/>
          <w:sz w:val="32"/>
          <w:szCs w:val="32"/>
        </w:rPr>
        <w:t>月</w:t>
      </w:r>
      <w:r w:rsidRPr="00162359">
        <w:rPr>
          <w:rFonts w:ascii="仿宋" w:eastAsia="仿宋" w:hAnsi="仿宋"/>
          <w:sz w:val="32"/>
          <w:szCs w:val="32"/>
        </w:rPr>
        <w:t xml:space="preserve"> 11 </w:t>
      </w:r>
      <w:r w:rsidRPr="00162359">
        <w:rPr>
          <w:rFonts w:ascii="仿宋" w:eastAsia="仿宋" w:hAnsi="仿宋" w:hint="eastAsia"/>
          <w:sz w:val="32"/>
          <w:szCs w:val="32"/>
        </w:rPr>
        <w:t>日上午，新北区</w:t>
      </w:r>
      <w:proofErr w:type="gramStart"/>
      <w:r w:rsidRPr="00162359">
        <w:rPr>
          <w:rFonts w:ascii="仿宋" w:eastAsia="仿宋" w:hAnsi="仿宋" w:hint="eastAsia"/>
          <w:sz w:val="32"/>
          <w:szCs w:val="32"/>
        </w:rPr>
        <w:t>颜淑情优秀</w:t>
      </w:r>
      <w:proofErr w:type="gramEnd"/>
      <w:r w:rsidRPr="00162359">
        <w:rPr>
          <w:rFonts w:ascii="仿宋" w:eastAsia="仿宋" w:hAnsi="仿宋" w:hint="eastAsia"/>
          <w:sz w:val="32"/>
          <w:szCs w:val="32"/>
        </w:rPr>
        <w:t>教师培育室第</w:t>
      </w:r>
      <w:r w:rsidRPr="00162359">
        <w:rPr>
          <w:rFonts w:ascii="仿宋" w:eastAsia="仿宋" w:hAnsi="仿宋"/>
          <w:sz w:val="32"/>
          <w:szCs w:val="32"/>
        </w:rPr>
        <w:t xml:space="preserve"> 43 </w:t>
      </w:r>
      <w:r w:rsidRPr="00162359">
        <w:rPr>
          <w:rFonts w:ascii="仿宋" w:eastAsia="仿宋" w:hAnsi="仿宋" w:hint="eastAsia"/>
          <w:sz w:val="32"/>
          <w:szCs w:val="32"/>
        </w:rPr>
        <w:t>次活动在中天实验学校顺利举行。培育室全体教师齐聚一堂，共赴这场以</w:t>
      </w:r>
      <w:r w:rsidRPr="00162359">
        <w:rPr>
          <w:rFonts w:ascii="仿宋" w:eastAsia="仿宋" w:hAnsi="仿宋"/>
          <w:sz w:val="32"/>
          <w:szCs w:val="32"/>
        </w:rPr>
        <w:t xml:space="preserve"> “</w:t>
      </w:r>
      <w:r w:rsidRPr="00162359">
        <w:rPr>
          <w:rFonts w:ascii="仿宋" w:eastAsia="仿宋" w:hAnsi="仿宋" w:hint="eastAsia"/>
          <w:sz w:val="32"/>
          <w:szCs w:val="32"/>
        </w:rPr>
        <w:t>初中英语阅读教学”</w:t>
      </w:r>
      <w:r w:rsidRPr="00162359">
        <w:rPr>
          <w:rFonts w:ascii="仿宋" w:eastAsia="仿宋" w:hAnsi="仿宋"/>
          <w:sz w:val="32"/>
          <w:szCs w:val="32"/>
        </w:rPr>
        <w:t xml:space="preserve"> </w:t>
      </w:r>
      <w:r w:rsidRPr="00162359">
        <w:rPr>
          <w:rFonts w:ascii="仿宋" w:eastAsia="仿宋" w:hAnsi="仿宋" w:hint="eastAsia"/>
          <w:sz w:val="32"/>
          <w:szCs w:val="32"/>
        </w:rPr>
        <w:t>为核心的教研盛宴。</w:t>
      </w:r>
      <w:r w:rsidRPr="00162359">
        <w:rPr>
          <w:rFonts w:ascii="MS Gothic" w:eastAsia="MS Gothic" w:hAnsi="MS Gothic" w:cs="MS Gothic" w:hint="eastAsia"/>
          <w:sz w:val="32"/>
          <w:szCs w:val="32"/>
        </w:rPr>
        <w:t>​</w:t>
      </w:r>
    </w:p>
    <w:p w14:paraId="489385A7" w14:textId="3AF0AE0D" w:rsidR="00162359" w:rsidRPr="002D5EE8" w:rsidRDefault="002D5EE8" w:rsidP="00162359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3C7258D9" wp14:editId="2D53C0D2">
            <wp:simplePos x="0" y="0"/>
            <wp:positionH relativeFrom="column">
              <wp:posOffset>3014357</wp:posOffset>
            </wp:positionH>
            <wp:positionV relativeFrom="paragraph">
              <wp:posOffset>3778250</wp:posOffset>
            </wp:positionV>
            <wp:extent cx="2010410" cy="1508125"/>
            <wp:effectExtent l="0" t="0" r="8890" b="0"/>
            <wp:wrapTopAndBottom/>
            <wp:docPr id="184510669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410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hAnsi="仿宋" w:hint="eastAsia"/>
          <w:noProof/>
          <w:sz w:val="32"/>
          <w:szCs w:val="32"/>
        </w:rPr>
        <w:drawing>
          <wp:anchor distT="0" distB="0" distL="114300" distR="114300" simplePos="0" relativeHeight="251650048" behindDoc="0" locked="0" layoutInCell="1" allowOverlap="1" wp14:anchorId="27755D6B" wp14:editId="6DE961A4">
            <wp:simplePos x="0" y="0"/>
            <wp:positionH relativeFrom="column">
              <wp:posOffset>262890</wp:posOffset>
            </wp:positionH>
            <wp:positionV relativeFrom="paragraph">
              <wp:posOffset>3778250</wp:posOffset>
            </wp:positionV>
            <wp:extent cx="2035810" cy="1525270"/>
            <wp:effectExtent l="0" t="0" r="2540" b="0"/>
            <wp:wrapTopAndBottom/>
            <wp:docPr id="11978963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152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2359" w:rsidRPr="00162359">
        <w:rPr>
          <w:rFonts w:ascii="仿宋" w:eastAsia="仿宋" w:hAnsi="仿宋" w:hint="eastAsia"/>
          <w:sz w:val="32"/>
          <w:szCs w:val="32"/>
        </w:rPr>
        <w:t>活动伊始，来自培育室的两位教师先后展示了精彩的公开课。第一堂课由</w:t>
      </w:r>
      <w:r>
        <w:rPr>
          <w:rFonts w:ascii="仿宋" w:eastAsia="仿宋" w:hAnsi="仿宋" w:hint="eastAsia"/>
          <w:sz w:val="32"/>
          <w:szCs w:val="32"/>
        </w:rPr>
        <w:t>中天实验中学的</w:t>
      </w:r>
      <w:r w:rsidR="00162359" w:rsidRPr="00162359">
        <w:rPr>
          <w:rFonts w:ascii="仿宋" w:eastAsia="仿宋" w:hAnsi="仿宋" w:hint="eastAsia"/>
          <w:sz w:val="32"/>
          <w:szCs w:val="32"/>
        </w:rPr>
        <w:t>曹娜老师带来报刊阅读课《Climbing to the top》，课堂上，曹老师立足报刊阅读的实用性与拓展性，以 “主题探究” 为核心设计教学环节。她通过多媒体呈现真实报刊素材，以 “目标设定 — 文本研读 — 观点表达” 为主线，引导学生快速抓取关键信息、梳理文章逻辑，同时融入词汇积累与句式仿写练习。曹老师注重培养学生的批判性思维，通过 “Why do people choose to climb mountains?” 等问题链驱动学生深度思考，鼓励</w:t>
      </w:r>
      <w:r w:rsidR="00162359" w:rsidRPr="00162359">
        <w:rPr>
          <w:rFonts w:ascii="仿宋" w:eastAsia="仿宋" w:hAnsi="仿宋" w:hint="eastAsia"/>
          <w:sz w:val="32"/>
          <w:szCs w:val="32"/>
        </w:rPr>
        <w:lastRenderedPageBreak/>
        <w:t>学生结合自身经历分享见解，让报刊阅读从</w:t>
      </w:r>
      <w:r w:rsidR="00162359" w:rsidRPr="00162359">
        <w:rPr>
          <w:rFonts w:ascii="仿宋" w:eastAsia="仿宋" w:hAnsi="仿宋"/>
          <w:sz w:val="32"/>
          <w:szCs w:val="32"/>
        </w:rPr>
        <w:t xml:space="preserve"> “</w:t>
      </w:r>
      <w:r w:rsidR="00162359" w:rsidRPr="00162359">
        <w:rPr>
          <w:rFonts w:ascii="仿宋" w:eastAsia="仿宋" w:hAnsi="仿宋" w:hint="eastAsia"/>
          <w:sz w:val="32"/>
          <w:szCs w:val="32"/>
        </w:rPr>
        <w:t>信息输入”</w:t>
      </w:r>
      <w:r w:rsidR="00162359" w:rsidRPr="00162359">
        <w:rPr>
          <w:rFonts w:ascii="仿宋" w:eastAsia="仿宋" w:hAnsi="仿宋"/>
          <w:sz w:val="32"/>
          <w:szCs w:val="32"/>
        </w:rPr>
        <w:t xml:space="preserve"> </w:t>
      </w:r>
      <w:r w:rsidR="00162359" w:rsidRPr="00162359">
        <w:rPr>
          <w:rFonts w:ascii="仿宋" w:eastAsia="仿宋" w:hAnsi="仿宋" w:hint="eastAsia"/>
          <w:sz w:val="32"/>
          <w:szCs w:val="32"/>
        </w:rPr>
        <w:t>转向</w:t>
      </w:r>
      <w:r w:rsidR="00162359" w:rsidRPr="00162359">
        <w:rPr>
          <w:rFonts w:ascii="仿宋" w:eastAsia="仿宋" w:hAnsi="仿宋"/>
          <w:sz w:val="32"/>
          <w:szCs w:val="32"/>
        </w:rPr>
        <w:t xml:space="preserve"> “</w:t>
      </w:r>
      <w:r w:rsidR="00162359" w:rsidRPr="00162359">
        <w:rPr>
          <w:rFonts w:ascii="仿宋" w:eastAsia="仿宋" w:hAnsi="仿宋" w:hint="eastAsia"/>
          <w:sz w:val="32"/>
          <w:szCs w:val="32"/>
        </w:rPr>
        <w:t>思维输出”，充分展现了报刊阅读教学的趣味性与实效性。</w:t>
      </w:r>
      <w:r w:rsidR="00162359" w:rsidRPr="00162359">
        <w:rPr>
          <w:rFonts w:ascii="MS Gothic" w:eastAsia="MS Gothic" w:hAnsi="MS Gothic" w:cs="MS Gothic" w:hint="eastAsia"/>
          <w:sz w:val="32"/>
          <w:szCs w:val="32"/>
        </w:rPr>
        <w:t>​</w:t>
      </w:r>
    </w:p>
    <w:p w14:paraId="5E7B401E" w14:textId="5EBBA47B" w:rsidR="00162359" w:rsidRPr="00162359" w:rsidRDefault="002D5EE8" w:rsidP="00162359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hAnsi="仿宋" w:hint="eastAsia"/>
          <w:noProof/>
          <w:sz w:val="32"/>
          <w:szCs w:val="32"/>
        </w:rPr>
        <w:drawing>
          <wp:anchor distT="0" distB="0" distL="114300" distR="114300" simplePos="0" relativeHeight="251676672" behindDoc="0" locked="0" layoutInCell="1" allowOverlap="1" wp14:anchorId="056F1EA3" wp14:editId="0B4EED11">
            <wp:simplePos x="0" y="0"/>
            <wp:positionH relativeFrom="column">
              <wp:posOffset>2936875</wp:posOffset>
            </wp:positionH>
            <wp:positionV relativeFrom="paragraph">
              <wp:posOffset>4443730</wp:posOffset>
            </wp:positionV>
            <wp:extent cx="2246630" cy="1685290"/>
            <wp:effectExtent l="0" t="0" r="1270" b="0"/>
            <wp:wrapTopAndBottom/>
            <wp:docPr id="110088802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630" cy="16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S Gothic" w:eastAsia="MS Gothic" w:hAnsi="MS Gothic" w:cs="MS Gothic" w:hint="eastAsia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1F7F45CF" wp14:editId="4E722053">
            <wp:simplePos x="0" y="0"/>
            <wp:positionH relativeFrom="column">
              <wp:posOffset>314325</wp:posOffset>
            </wp:positionH>
            <wp:positionV relativeFrom="paragraph">
              <wp:posOffset>4443730</wp:posOffset>
            </wp:positionV>
            <wp:extent cx="2247265" cy="1685290"/>
            <wp:effectExtent l="0" t="0" r="635" b="0"/>
            <wp:wrapTopAndBottom/>
            <wp:docPr id="173322515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65" cy="16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2359" w:rsidRPr="00162359">
        <w:rPr>
          <w:rFonts w:ascii="仿宋" w:eastAsia="仿宋" w:hAnsi="仿宋" w:hint="eastAsia"/>
          <w:sz w:val="32"/>
          <w:szCs w:val="32"/>
        </w:rPr>
        <w:t>随后，</w:t>
      </w:r>
      <w:r>
        <w:rPr>
          <w:rFonts w:ascii="仿宋" w:eastAsia="仿宋" w:hAnsi="仿宋" w:hint="eastAsia"/>
          <w:sz w:val="32"/>
          <w:szCs w:val="32"/>
        </w:rPr>
        <w:t>小何初中的</w:t>
      </w:r>
      <w:r w:rsidR="00162359" w:rsidRPr="00162359">
        <w:rPr>
          <w:rFonts w:ascii="仿宋" w:eastAsia="仿宋" w:hAnsi="仿宋" w:hint="eastAsia"/>
          <w:sz w:val="32"/>
          <w:szCs w:val="32"/>
        </w:rPr>
        <w:t>孙颖老师执教 8AU8 Reading 1 课程。孙老师紧扣初中英语新课标要求，立足单元主题语境，以 “情境导入 — 分层探究 — 合作展示” 为教学思路。课堂开篇，通过播放相关主题短视频创设生活化情境，自然引入单元核心话题；教学过程中，针对不同层次学生设计梯度化阅读任务，从基础的细节查找、信息匹配，到高阶的推理判断、主旨归纳，层层递进引导学生深入文本。孙老师特别注重阅读方法的指导，通过圈点勾画、思维导图等方式帮助学生构建知识框架，同时组织小组合作讨论，让学生在互动交流中深化对文本的理解，课堂氛围活跃有序，充分体现了</w:t>
      </w:r>
      <w:r w:rsidR="00162359" w:rsidRPr="00162359">
        <w:rPr>
          <w:rFonts w:ascii="仿宋" w:eastAsia="仿宋" w:hAnsi="仿宋"/>
          <w:sz w:val="32"/>
          <w:szCs w:val="32"/>
        </w:rPr>
        <w:t xml:space="preserve"> “</w:t>
      </w:r>
      <w:r w:rsidR="00162359" w:rsidRPr="00162359">
        <w:rPr>
          <w:rFonts w:ascii="仿宋" w:eastAsia="仿宋" w:hAnsi="仿宋" w:hint="eastAsia"/>
          <w:sz w:val="32"/>
          <w:szCs w:val="32"/>
        </w:rPr>
        <w:t>以学生为主体”</w:t>
      </w:r>
      <w:r w:rsidR="00162359" w:rsidRPr="00162359">
        <w:rPr>
          <w:rFonts w:ascii="仿宋" w:eastAsia="仿宋" w:hAnsi="仿宋"/>
          <w:sz w:val="32"/>
          <w:szCs w:val="32"/>
        </w:rPr>
        <w:t xml:space="preserve"> </w:t>
      </w:r>
      <w:r w:rsidR="00162359" w:rsidRPr="00162359">
        <w:rPr>
          <w:rFonts w:ascii="仿宋" w:eastAsia="仿宋" w:hAnsi="仿宋" w:hint="eastAsia"/>
          <w:sz w:val="32"/>
          <w:szCs w:val="32"/>
        </w:rPr>
        <w:t>的教学理念。</w:t>
      </w:r>
      <w:r w:rsidR="00162359" w:rsidRPr="00162359">
        <w:rPr>
          <w:rFonts w:ascii="MS Gothic" w:eastAsia="MS Gothic" w:hAnsi="MS Gothic" w:cs="MS Gothic" w:hint="eastAsia"/>
          <w:sz w:val="32"/>
          <w:szCs w:val="32"/>
        </w:rPr>
        <w:t>​</w:t>
      </w:r>
    </w:p>
    <w:p w14:paraId="60E2DFEE" w14:textId="37D9322D" w:rsidR="002D5EE8" w:rsidRDefault="002D5EE8" w:rsidP="0016235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3957A0AE" w14:textId="4D72B221" w:rsidR="00162359" w:rsidRPr="00162359" w:rsidRDefault="00162359" w:rsidP="00162359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62359">
        <w:rPr>
          <w:rFonts w:ascii="仿宋" w:eastAsia="仿宋" w:hAnsi="仿宋" w:hint="eastAsia"/>
          <w:sz w:val="32"/>
          <w:szCs w:val="32"/>
        </w:rPr>
        <w:t>公开课结束后，</w:t>
      </w:r>
      <w:r w:rsidR="002D5EE8">
        <w:rPr>
          <w:rFonts w:ascii="仿宋" w:eastAsia="仿宋" w:hAnsi="仿宋" w:hint="eastAsia"/>
          <w:sz w:val="32"/>
          <w:szCs w:val="32"/>
        </w:rPr>
        <w:t>研究院</w:t>
      </w:r>
      <w:r w:rsidRPr="00162359">
        <w:rPr>
          <w:rFonts w:ascii="仿宋" w:eastAsia="仿宋" w:hAnsi="仿宋" w:hint="eastAsia"/>
          <w:sz w:val="32"/>
          <w:szCs w:val="32"/>
        </w:rPr>
        <w:t>刘芸老师带来了《双新背景下英语教学的建议》专题讲座。刘老师结合两堂公开课的教学实例，围绕</w:t>
      </w:r>
      <w:r w:rsidRPr="00162359">
        <w:rPr>
          <w:rFonts w:ascii="仿宋" w:eastAsia="仿宋" w:hAnsi="仿宋"/>
          <w:sz w:val="32"/>
          <w:szCs w:val="32"/>
        </w:rPr>
        <w:t xml:space="preserve"> “</w:t>
      </w:r>
      <w:r w:rsidRPr="00162359">
        <w:rPr>
          <w:rFonts w:ascii="仿宋" w:eastAsia="仿宋" w:hAnsi="仿宋" w:hint="eastAsia"/>
          <w:sz w:val="32"/>
          <w:szCs w:val="32"/>
        </w:rPr>
        <w:t>新课标对英语阅读教学的要求”“核心素养导向</w:t>
      </w:r>
      <w:r w:rsidRPr="00162359">
        <w:rPr>
          <w:rFonts w:ascii="仿宋" w:eastAsia="仿宋" w:hAnsi="仿宋" w:hint="eastAsia"/>
          <w:sz w:val="32"/>
          <w:szCs w:val="32"/>
        </w:rPr>
        <w:lastRenderedPageBreak/>
        <w:t>下的教学设计策略”“阅读教学与评价方式创新”</w:t>
      </w:r>
      <w:r w:rsidRPr="00162359">
        <w:rPr>
          <w:rFonts w:ascii="仿宋" w:eastAsia="仿宋" w:hAnsi="仿宋"/>
          <w:sz w:val="32"/>
          <w:szCs w:val="32"/>
        </w:rPr>
        <w:t xml:space="preserve"> </w:t>
      </w:r>
      <w:r w:rsidRPr="00162359">
        <w:rPr>
          <w:rFonts w:ascii="仿宋" w:eastAsia="仿宋" w:hAnsi="仿宋" w:hint="eastAsia"/>
          <w:sz w:val="32"/>
          <w:szCs w:val="32"/>
        </w:rPr>
        <w:t>等核心内容展开分享。她强调，“双新”</w:t>
      </w:r>
      <w:r w:rsidRPr="00162359">
        <w:rPr>
          <w:rFonts w:ascii="仿宋" w:eastAsia="仿宋" w:hAnsi="仿宋"/>
          <w:sz w:val="32"/>
          <w:szCs w:val="32"/>
        </w:rPr>
        <w:t xml:space="preserve"> </w:t>
      </w:r>
      <w:r w:rsidRPr="00162359">
        <w:rPr>
          <w:rFonts w:ascii="仿宋" w:eastAsia="仿宋" w:hAnsi="仿宋" w:hint="eastAsia"/>
          <w:sz w:val="32"/>
          <w:szCs w:val="32"/>
        </w:rPr>
        <w:t>背景下的英语阅读教学应打破传统文本解读的局限，注重</w:t>
      </w:r>
      <w:r w:rsidRPr="00162359">
        <w:rPr>
          <w:rFonts w:ascii="仿宋" w:eastAsia="仿宋" w:hAnsi="仿宋"/>
          <w:sz w:val="32"/>
          <w:szCs w:val="32"/>
        </w:rPr>
        <w:t xml:space="preserve"> “</w:t>
      </w:r>
      <w:r w:rsidRPr="00162359">
        <w:rPr>
          <w:rFonts w:ascii="仿宋" w:eastAsia="仿宋" w:hAnsi="仿宋" w:hint="eastAsia"/>
          <w:sz w:val="32"/>
          <w:szCs w:val="32"/>
        </w:rPr>
        <w:t>语言能力、思维品质、文化意识、学习能力”</w:t>
      </w:r>
      <w:r w:rsidRPr="00162359">
        <w:rPr>
          <w:rFonts w:ascii="仿宋" w:eastAsia="仿宋" w:hAnsi="仿宋"/>
          <w:sz w:val="32"/>
          <w:szCs w:val="32"/>
        </w:rPr>
        <w:t xml:space="preserve"> </w:t>
      </w:r>
      <w:r w:rsidRPr="00162359">
        <w:rPr>
          <w:rFonts w:ascii="仿宋" w:eastAsia="仿宋" w:hAnsi="仿宋" w:hint="eastAsia"/>
          <w:sz w:val="32"/>
          <w:szCs w:val="32"/>
        </w:rPr>
        <w:t>四维目标的融合，建议教师在教学中强化情境创设、优化任务设计、深化互动生成，让阅读课堂更具深度与温度。讲座内容干货满满，既有理论高度，又有</w:t>
      </w:r>
      <w:r w:rsidR="002D5EE8">
        <w:rPr>
          <w:rFonts w:ascii="仿宋" w:hAnsi="仿宋" w:hint="eastAsia"/>
          <w:noProof/>
          <w:sz w:val="32"/>
          <w:szCs w:val="32"/>
        </w:rPr>
        <w:drawing>
          <wp:anchor distT="0" distB="0" distL="114300" distR="114300" simplePos="0" relativeHeight="251678720" behindDoc="0" locked="0" layoutInCell="1" allowOverlap="1" wp14:anchorId="2A145F38" wp14:editId="5F54ACB2">
            <wp:simplePos x="0" y="0"/>
            <wp:positionH relativeFrom="column">
              <wp:posOffset>391999</wp:posOffset>
            </wp:positionH>
            <wp:positionV relativeFrom="paragraph">
              <wp:posOffset>2889525</wp:posOffset>
            </wp:positionV>
            <wp:extent cx="4703445" cy="3528060"/>
            <wp:effectExtent l="0" t="0" r="1905" b="0"/>
            <wp:wrapTopAndBottom/>
            <wp:docPr id="67670524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445" cy="352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2359">
        <w:rPr>
          <w:rFonts w:ascii="仿宋" w:eastAsia="仿宋" w:hAnsi="仿宋" w:hint="eastAsia"/>
          <w:sz w:val="32"/>
          <w:szCs w:val="32"/>
        </w:rPr>
        <w:t>实践指导意义，引发了在场教师的强烈共鸣。</w:t>
      </w:r>
      <w:r w:rsidRPr="00162359">
        <w:rPr>
          <w:rFonts w:ascii="MS Gothic" w:eastAsia="MS Gothic" w:hAnsi="MS Gothic" w:cs="MS Gothic" w:hint="eastAsia"/>
          <w:sz w:val="32"/>
          <w:szCs w:val="32"/>
        </w:rPr>
        <w:t>​</w:t>
      </w:r>
    </w:p>
    <w:p w14:paraId="71BC0E9F" w14:textId="77777777" w:rsidR="00162359" w:rsidRPr="00162359" w:rsidRDefault="00162359" w:rsidP="00162359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62359">
        <w:rPr>
          <w:rFonts w:ascii="仿宋" w:eastAsia="仿宋" w:hAnsi="仿宋" w:hint="eastAsia"/>
          <w:sz w:val="32"/>
          <w:szCs w:val="32"/>
        </w:rPr>
        <w:t>研讨环节中，全体教师围绕两堂公开课和专题讲座展开热烈交流。大家纷纷表示，曹娜老师的报刊阅读课为拓展英语教学资源提供了新思路，孙颖老师的单元阅读课为精准落实新课标要求提供了实践范例，刘芸老师的讲座则为后续教学改革指明了方向。教师们结合自身教学实际分享感悟，就</w:t>
      </w:r>
      <w:r w:rsidRPr="00162359">
        <w:rPr>
          <w:rFonts w:ascii="仿宋" w:eastAsia="仿宋" w:hAnsi="仿宋"/>
          <w:sz w:val="32"/>
          <w:szCs w:val="32"/>
        </w:rPr>
        <w:t xml:space="preserve"> “</w:t>
      </w:r>
      <w:r w:rsidRPr="00162359">
        <w:rPr>
          <w:rFonts w:ascii="仿宋" w:eastAsia="仿宋" w:hAnsi="仿宋" w:hint="eastAsia"/>
          <w:sz w:val="32"/>
          <w:szCs w:val="32"/>
        </w:rPr>
        <w:t>如何平衡阅读速度与理解深度”“如何设计有效的阅读拓</w:t>
      </w:r>
      <w:r w:rsidRPr="00162359">
        <w:rPr>
          <w:rFonts w:ascii="仿宋" w:eastAsia="仿宋" w:hAnsi="仿宋" w:hint="eastAsia"/>
          <w:sz w:val="32"/>
          <w:szCs w:val="32"/>
        </w:rPr>
        <w:lastRenderedPageBreak/>
        <w:t>展活动”</w:t>
      </w:r>
      <w:r w:rsidRPr="00162359">
        <w:rPr>
          <w:rFonts w:ascii="仿宋" w:eastAsia="仿宋" w:hAnsi="仿宋"/>
          <w:sz w:val="32"/>
          <w:szCs w:val="32"/>
        </w:rPr>
        <w:t xml:space="preserve"> </w:t>
      </w:r>
      <w:r w:rsidRPr="00162359">
        <w:rPr>
          <w:rFonts w:ascii="仿宋" w:eastAsia="仿宋" w:hAnsi="仿宋" w:hint="eastAsia"/>
          <w:sz w:val="32"/>
          <w:szCs w:val="32"/>
        </w:rPr>
        <w:t>等问题进行深入探讨，在思想碰撞中凝聚教学共识。</w:t>
      </w:r>
      <w:r w:rsidRPr="00162359">
        <w:rPr>
          <w:rFonts w:ascii="MS Gothic" w:eastAsia="MS Gothic" w:hAnsi="MS Gothic" w:cs="MS Gothic" w:hint="eastAsia"/>
          <w:sz w:val="32"/>
          <w:szCs w:val="32"/>
        </w:rPr>
        <w:t>​</w:t>
      </w:r>
    </w:p>
    <w:p w14:paraId="5689DAAD" w14:textId="77777777" w:rsidR="0044551C" w:rsidRDefault="00162359" w:rsidP="0016235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62359">
        <w:rPr>
          <w:rFonts w:ascii="仿宋" w:eastAsia="仿宋" w:hAnsi="仿宋" w:hint="eastAsia"/>
          <w:sz w:val="32"/>
          <w:szCs w:val="32"/>
        </w:rPr>
        <w:t>此次活动的成功举办，不仅为培育室教师提供了展示、交流、学习的优质平台，更有效推动了 “双新” 背景下初中英语阅读教学的实践探索。未来，新北区</w:t>
      </w:r>
      <w:proofErr w:type="gramStart"/>
      <w:r w:rsidRPr="00162359">
        <w:rPr>
          <w:rFonts w:ascii="仿宋" w:eastAsia="仿宋" w:hAnsi="仿宋" w:hint="eastAsia"/>
          <w:sz w:val="32"/>
          <w:szCs w:val="32"/>
        </w:rPr>
        <w:t>颜淑情优秀</w:t>
      </w:r>
      <w:proofErr w:type="gramEnd"/>
      <w:r w:rsidRPr="00162359">
        <w:rPr>
          <w:rFonts w:ascii="仿宋" w:eastAsia="仿宋" w:hAnsi="仿宋" w:hint="eastAsia"/>
          <w:sz w:val="32"/>
          <w:szCs w:val="32"/>
        </w:rPr>
        <w:t>教师培育室将持续聚焦教学核心问题，开展更多形式多样、内容务实的教研活动，助力教师专业能力稳步提升，为区域英语教育教学质量的持续发展注入强劲动力。</w:t>
      </w:r>
    </w:p>
    <w:p w14:paraId="559EDAB5" w14:textId="77777777" w:rsidR="002D5EE8" w:rsidRPr="002D5EE8" w:rsidRDefault="002D5EE8" w:rsidP="002D5EE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D5EE8">
        <w:rPr>
          <w:rFonts w:ascii="仿宋" w:eastAsia="仿宋" w:hAnsi="仿宋" w:hint="eastAsia"/>
          <w:sz w:val="32"/>
          <w:szCs w:val="32"/>
        </w:rPr>
        <w:t>撰稿：莫佳莉</w:t>
      </w:r>
    </w:p>
    <w:p w14:paraId="4A3943A5" w14:textId="77777777" w:rsidR="002D5EE8" w:rsidRPr="002D5EE8" w:rsidRDefault="002D5EE8" w:rsidP="002D5EE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D5EE8">
        <w:rPr>
          <w:rFonts w:ascii="仿宋" w:eastAsia="仿宋" w:hAnsi="仿宋" w:hint="eastAsia"/>
          <w:sz w:val="32"/>
          <w:szCs w:val="32"/>
        </w:rPr>
        <w:t>初审：</w:t>
      </w:r>
      <w:proofErr w:type="gramStart"/>
      <w:r w:rsidRPr="002D5EE8">
        <w:rPr>
          <w:rFonts w:ascii="仿宋" w:eastAsia="仿宋" w:hAnsi="仿宋" w:hint="eastAsia"/>
          <w:sz w:val="32"/>
          <w:szCs w:val="32"/>
        </w:rPr>
        <w:t>褚</w:t>
      </w:r>
      <w:proofErr w:type="gramEnd"/>
      <w:r w:rsidRPr="002D5EE8">
        <w:rPr>
          <w:rFonts w:ascii="仿宋" w:eastAsia="仿宋" w:hAnsi="仿宋" w:hint="eastAsia"/>
          <w:sz w:val="32"/>
          <w:szCs w:val="32"/>
        </w:rPr>
        <w:t xml:space="preserve">  捷</w:t>
      </w:r>
    </w:p>
    <w:p w14:paraId="11E4EE61" w14:textId="77777777" w:rsidR="002D5EE8" w:rsidRPr="002D5EE8" w:rsidRDefault="002D5EE8" w:rsidP="002D5EE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D5EE8">
        <w:rPr>
          <w:rFonts w:ascii="仿宋" w:eastAsia="仿宋" w:hAnsi="仿宋" w:hint="eastAsia"/>
          <w:sz w:val="32"/>
          <w:szCs w:val="32"/>
        </w:rPr>
        <w:t>终审：</w:t>
      </w:r>
      <w:proofErr w:type="gramStart"/>
      <w:r w:rsidRPr="002D5EE8">
        <w:rPr>
          <w:rFonts w:ascii="仿宋" w:eastAsia="仿宋" w:hAnsi="仿宋" w:hint="eastAsia"/>
          <w:sz w:val="32"/>
          <w:szCs w:val="32"/>
        </w:rPr>
        <w:t>颜淑情</w:t>
      </w:r>
      <w:proofErr w:type="gramEnd"/>
    </w:p>
    <w:p w14:paraId="660B2BDE" w14:textId="77777777" w:rsidR="002D5EE8" w:rsidRPr="00162359" w:rsidRDefault="002D5EE8" w:rsidP="00162359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sectPr w:rsidR="002D5EE8" w:rsidRPr="00162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C1A90" w14:textId="77777777" w:rsidR="00F73C66" w:rsidRDefault="00F73C66" w:rsidP="002D5EE8">
      <w:r>
        <w:separator/>
      </w:r>
    </w:p>
  </w:endnote>
  <w:endnote w:type="continuationSeparator" w:id="0">
    <w:p w14:paraId="6F5C4D63" w14:textId="77777777" w:rsidR="00F73C66" w:rsidRDefault="00F73C66" w:rsidP="002D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0AD5A" w14:textId="77777777" w:rsidR="00F73C66" w:rsidRDefault="00F73C66" w:rsidP="002D5EE8">
      <w:r>
        <w:separator/>
      </w:r>
    </w:p>
  </w:footnote>
  <w:footnote w:type="continuationSeparator" w:id="0">
    <w:p w14:paraId="49857AED" w14:textId="77777777" w:rsidR="00F73C66" w:rsidRDefault="00F73C66" w:rsidP="002D5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9F2"/>
    <w:rsid w:val="00162359"/>
    <w:rsid w:val="002D5EE8"/>
    <w:rsid w:val="003129F2"/>
    <w:rsid w:val="0044551C"/>
    <w:rsid w:val="00DC4FBD"/>
    <w:rsid w:val="00F7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FE482"/>
  <w15:docId w15:val="{2D2B3825-4CAB-49C0-90CD-0C7E9D04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EE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5E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5E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5E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文斌 何</cp:lastModifiedBy>
  <cp:revision>3</cp:revision>
  <dcterms:created xsi:type="dcterms:W3CDTF">2025-12-14T02:07:00Z</dcterms:created>
  <dcterms:modified xsi:type="dcterms:W3CDTF">2025-12-17T04:53:00Z</dcterms:modified>
</cp:coreProperties>
</file>