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5.12.19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 xml:space="preserve">晴 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4BDA45F6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28</w:t>
      </w:r>
      <w:r>
        <w:rPr>
          <w:rFonts w:hint="eastAsia" w:ascii="宋体" w:hAnsi="宋体" w:eastAsia="宋体" w:cs="宋体"/>
          <w:sz w:val="21"/>
          <w:szCs w:val="21"/>
        </w:rPr>
        <w:t>位小朋友，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</w:t>
      </w:r>
    </w:p>
    <w:p w14:paraId="04407B1F">
      <w:pPr>
        <w:pStyle w:val="9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牛奶、煮鸽子蛋、坚果拼盘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143"/>
        <w:gridCol w:w="5616"/>
      </w:tblGrid>
      <w:tr w14:paraId="02108AB9">
        <w:trPr>
          <w:trHeight w:val="4966" w:hRule="atLeast"/>
        </w:trPr>
        <w:tc>
          <w:tcPr>
            <w:tcW w:w="51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19538D28">
            <w:pPr>
              <w:tabs>
                <w:tab w:val="left" w:pos="335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3185160" cy="3185160"/>
                  <wp:effectExtent l="0" t="0" r="15240" b="15240"/>
                  <wp:docPr id="1" name="图片 1" descr="IMG_7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773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160" cy="318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B6BC45A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3096260" cy="3096260"/>
                  <wp:effectExtent l="0" t="0" r="2540" b="2540"/>
                  <wp:docPr id="11" name="图片 11" descr="/private/var/mobile/Containers/Data/Application/323CBBDA-7CC9-4839-B3CA-D19B43B1FC3F/tmp/insert_image_tmp_dir/2025-12-23 21:25:05.393000.png2025-12-23 21:25:05.39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private/var/mobile/Containers/Data/Application/323CBBDA-7CC9-4839-B3CA-D19B43B1FC3F/tmp/insert_image_tmp_dir/2025-12-23 21:25:05.393000.png2025-12-23 21:25:05.3930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260" cy="309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57676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</w:p>
    <w:p w14:paraId="0B733013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581DA51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581D7264">
      <w:pPr>
        <w:ind w:firstLine="420" w:firstLineChars="200"/>
        <w:rPr>
          <w:rFonts w:hint="default"/>
          <w:lang w:val="en-US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今日</w:t>
      </w:r>
      <w:r>
        <w:rPr>
          <w:rFonts w:hint="eastAsia"/>
          <w:lang w:val="en-US" w:eastAsia="zh-CN"/>
        </w:rPr>
        <w:t>区域游戏时间其中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/>
          <w:b/>
          <w:bCs/>
          <w:u w:val="single"/>
          <w:lang w:val="en-US" w:eastAsia="zh-CN"/>
        </w:rPr>
        <w:t>等小朋友</w:t>
      </w:r>
      <w:r>
        <w:rPr>
          <w:rFonts w:hint="eastAsia"/>
          <w:b w:val="0"/>
          <w:bCs w:val="0"/>
          <w:u w:val="none"/>
          <w:lang w:val="en-US" w:eastAsia="zh-CN"/>
        </w:rPr>
        <w:t>能自主选择区域并友好合作，宝宝们通过在娃娃家（角色扮演）、建构区（搭建培养空间思维）、美工区（创作锻炼精细动作）、益智区（玩拼图、串珠等提升逻辑与手眼协调）、图书区（读绘本、认图画培养阅读兴趣与表达），让幼儿在玩中学习、发展能力。在这些丰富的区域游戏里，小班的宝贝们在玩中学、学中玩，每一次探索、每一次互动都是他们成长的印记，伴随他们在幼儿园的每一天都精彩纷呈。</w:t>
      </w:r>
    </w:p>
    <w:p w14:paraId="7B87C2DC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39CB9D9B">
      <w:pPr>
        <w:tabs>
          <w:tab w:val="left" w:pos="4338"/>
        </w:tabs>
        <w:bidi w:val="0"/>
        <w:jc w:val="left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577411F8">
        <w:trPr>
          <w:trHeight w:val="4390" w:hRule="atLeast"/>
        </w:trPr>
        <w:tc>
          <w:tcPr>
            <w:tcW w:w="5414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D0B8B4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-3185160</wp:posOffset>
                  </wp:positionV>
                  <wp:extent cx="2888615" cy="2888615"/>
                  <wp:effectExtent l="0" t="0" r="3175" b="3175"/>
                  <wp:wrapTopAndBottom/>
                  <wp:docPr id="12" name="图片 12" descr="/private/var/mobile/Containers/Data/Application/323CBBDA-7CC9-4839-B3CA-D19B43B1FC3F/tmp/insert_image_tmp_dir/2025-12-23 21:25:18.572000.png2025-12-23 21:25:18.57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private/var/mobile/Containers/Data/Application/323CBBDA-7CC9-4839-B3CA-D19B43B1FC3F/tmp/insert_image_tmp_dir/2025-12-23 21:25:18.572000.png2025-12-23 21:25:18.5720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615" cy="288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301625</wp:posOffset>
                  </wp:positionH>
                  <wp:positionV relativeFrom="paragraph">
                    <wp:posOffset>-48895</wp:posOffset>
                  </wp:positionV>
                  <wp:extent cx="2853690" cy="2853690"/>
                  <wp:effectExtent l="0" t="0" r="16510" b="16510"/>
                  <wp:wrapTight wrapText="bothSides">
                    <wp:wrapPolygon>
                      <wp:start x="0" y="0"/>
                      <wp:lineTo x="0" y="21340"/>
                      <wp:lineTo x="21340" y="21340"/>
                      <wp:lineTo x="21340" y="0"/>
                      <wp:lineTo x="0" y="0"/>
                    </wp:wrapPolygon>
                  </wp:wrapTight>
                  <wp:docPr id="13" name="图片 13" descr="/private/var/mobile/Containers/Data/Application/323CBBDA-7CC9-4839-B3CA-D19B43B1FC3F/tmp/insert_image_tmp_dir/2025-12-23 21:25:25.038000.png2025-12-23 21:25:25.03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private/var/mobile/Containers/Data/Application/323CBBDA-7CC9-4839-B3CA-D19B43B1FC3F/tmp/insert_image_tmp_dir/2025-12-23 21:25:25.038000.png2025-12-23 21:25:25.0380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690" cy="285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吃饭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7F718FE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我会自己吃</w:t>
      </w:r>
    </w:p>
    <w:p w14:paraId="3D9853E7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default" w:asciiTheme="minorEastAsia" w:hAnsiTheme="minorEastAsia" w:eastAsiaTheme="minorEastAsia" w:cstheme="minorEastAsia"/>
          <w:sz w:val="2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薏米饭、糖醋排骨、三鲜烩、裙带菜菌菇汤</w:t>
      </w:r>
      <w:bookmarkStart w:id="0" w:name="_GoBack"/>
      <w:bookmarkEnd w:id="0"/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1"/>
          <w:szCs w:val="21"/>
        </w:rPr>
        <w:t>从今日幼儿进餐情况看，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大部分孩子能够自主进餐，并且有较好的进餐习惯，今天有小部分幼儿菜没有吃完，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如：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菜还剩一点点</w:t>
      </w:r>
      <w:r>
        <w:rPr>
          <w:rFonts w:hint="eastAsia" w:asciiTheme="minorEastAsia" w:hAnsiTheme="minorEastAsia" w:cstheme="minorEastAsia"/>
          <w:b w:val="0"/>
          <w:bCs w:val="0"/>
          <w:color w:val="auto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其他小朋友都吃完啦！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79"/>
        <w:gridCol w:w="5340"/>
      </w:tblGrid>
      <w:tr w14:paraId="11D40665">
        <w:trPr>
          <w:trHeight w:val="4390" w:hRule="atLeast"/>
        </w:trPr>
        <w:tc>
          <w:tcPr>
            <w:tcW w:w="5379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55DABFE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-3185160</wp:posOffset>
                  </wp:positionV>
                  <wp:extent cx="3329305" cy="3329305"/>
                  <wp:effectExtent l="0" t="0" r="23495" b="23495"/>
                  <wp:wrapTopAndBottom/>
                  <wp:docPr id="18" name="图片 18" descr="/private/var/mobile/Containers/Data/Application/323CBBDA-7CC9-4839-B3CA-D19B43B1FC3F/tmp/insert_image_tmp_dir/2025-12-23 21:26:45.040000.png2025-12-23 21:26:45.04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private/var/mobile/Containers/Data/Application/323CBBDA-7CC9-4839-B3CA-D19B43B1FC3F/tmp/insert_image_tmp_dir/2025-12-23 21:26:45.040000.png2025-12-23 21:26:45.0400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305" cy="332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A681A01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56915" cy="3257550"/>
                  <wp:effectExtent l="0" t="0" r="635" b="0"/>
                  <wp:docPr id="19" name="图片 19" descr="/private/var/mobile/Containers/Data/Application/323CBBDA-7CC9-4839-B3CA-D19B43B1FC3F/tmp/insert_image_tmp_dir/2025-12-23 21:26:51.611000.png2025-12-23 21:26:51.6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private/var/mobile/Containers/Data/Application/323CBBDA-7CC9-4839-B3CA-D19B43B1FC3F/tmp/insert_image_tmp_dir/2025-12-23 21:26:51.611000.png2025-12-23 21:26:51.6110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915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5550C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6E7DE90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集体活动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：快乐的曲线</w:t>
      </w:r>
    </w:p>
    <w:p w14:paraId="1E1A917D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活动内容：</w:t>
      </w:r>
    </w:p>
    <w:p w14:paraId="758346D2">
      <w:pPr>
        <w:widowControl/>
        <w:ind w:firstLine="420" w:firstLineChars="200"/>
        <w:jc w:val="left"/>
        <w:rPr>
          <w:sz w:val="21"/>
          <w:szCs w:val="21"/>
        </w:rPr>
      </w:pPr>
      <w:r>
        <w:rPr>
          <w:rFonts w:hint="eastAsia" w:ascii="宋体" w:hAnsi="宋体" w:eastAsia="宋体" w:cs="宋体"/>
          <w:i w:val="0"/>
          <w:caps w:val="0"/>
          <w:color w:val="00000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本次活动是一节棉签画活动，让幼儿在游戏中感受线条的多样性，在名家的作品中感受线条不同方向的线条，大胆想象。在活动中让幼儿从玩色游戏为切入点开展棉签画教学，旨在让幼儿在玩颜色的过程中，喜欢棉签绘画形式，尝试用棉签蘸上自己喜欢的水粉颜料进行作画，初步培养他们对色彩的欣赏能力，同时在游戏中让幼儿学画不同方向的曲线，感受美术活动的乐趣。</w:t>
      </w:r>
    </w:p>
    <w:p w14:paraId="009CD07F">
      <w:pPr>
        <w:spacing w:line="360" w:lineRule="exact"/>
        <w:ind w:firstLine="420" w:firstLineChars="200"/>
        <w:rPr>
          <w:rFonts w:hint="eastAsia" w:ascii="宋体" w:hAnsi="宋体" w:eastAsiaTheme="minorEastAsia"/>
          <w:b w:val="0"/>
          <w:bCs/>
          <w:szCs w:val="21"/>
          <w:lang w:eastAsia="zh-CN"/>
        </w:rPr>
      </w:pP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96"/>
        <w:gridCol w:w="5287"/>
      </w:tblGrid>
      <w:tr w14:paraId="565452E1">
        <w:trPr>
          <w:trHeight w:val="1412" w:hRule="atLeast"/>
        </w:trPr>
        <w:tc>
          <w:tcPr>
            <w:tcW w:w="539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B5B2885">
            <w:pPr>
              <w:bidi w:val="0"/>
              <w:rPr>
                <w:rFonts w:hint="eastAsia"/>
                <w:lang w:eastAsia="zh-CN"/>
              </w:rPr>
            </w:pPr>
            <w:r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3329940" cy="3329940"/>
                  <wp:effectExtent l="0" t="0" r="22860" b="22860"/>
                  <wp:docPr id="16" name="图片 16" descr="/private/var/mobile/Containers/Data/Application/323CBBDA-7CC9-4839-B3CA-D19B43B1FC3F/tmp/insert_image_tmp_dir/2025-12-23 21:27:06.405000.png2025-12-23 21:27:06.40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private/var/mobile/Containers/Data/Application/323CBBDA-7CC9-4839-B3CA-D19B43B1FC3F/tmp/insert_image_tmp_dir/2025-12-23 21:27:06.405000.png2025-12-23 21:27:06.4050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940" cy="332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AF66B2">
            <w:pPr>
              <w:bidi w:val="0"/>
              <w:jc w:val="left"/>
              <w:rPr>
                <w:rFonts w:hint="eastAsia"/>
                <w:lang w:eastAsia="zh-CN"/>
              </w:rPr>
            </w:pPr>
          </w:p>
          <w:p w14:paraId="32238D40">
            <w:pPr>
              <w:bidi w:val="0"/>
              <w:jc w:val="center"/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528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EE2182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56915" cy="3257550"/>
                  <wp:effectExtent l="0" t="0" r="635" b="0"/>
                  <wp:docPr id="17" name="图片 17" descr="/private/var/mobile/Containers/Data/Application/323CBBDA-7CC9-4839-B3CA-D19B43B1FC3F/tmp/insert_image_tmp_dir/2025-12-23 21:27:13.653000.png2025-12-23 21:27:13.65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private/var/mobile/Containers/Data/Application/323CBBDA-7CC9-4839-B3CA-D19B43B1FC3F/tmp/insert_image_tmp_dir/2025-12-23 21:27:13.653000.png2025-12-23 21:27:13.6530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915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313E0A">
      <w:pPr>
        <w:widowControl/>
        <w:numPr>
          <w:ilvl w:val="0"/>
          <w:numId w:val="0"/>
        </w:numPr>
        <w:spacing w:line="320" w:lineRule="exact"/>
        <w:jc w:val="left"/>
        <w:rPr>
          <w:rFonts w:hint="eastAsia" w:ascii="宋体" w:hAnsi="宋体" w:eastAsia="宋体" w:cs="宋体"/>
          <w:i w:val="0"/>
          <w:caps w:val="0"/>
          <w:color w:val="000000"/>
          <w:spacing w:val="0"/>
          <w:sz w:val="21"/>
          <w:szCs w:val="21"/>
          <w:u w:val="none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 w:ascii="宋体" w:hAnsi="宋体" w:eastAsia="宋体" w:cs="宋体"/>
          <w:b w:val="0"/>
          <w:i w:val="0"/>
          <w:caps w:val="0"/>
          <w:color w:val="000000"/>
          <w:spacing w:val="0"/>
          <w:sz w:val="21"/>
          <w:szCs w:val="21"/>
          <w:u w:val="none"/>
          <w:shd w:val="clear" w:fill="FFFFFF"/>
        </w:rPr>
        <w:t>初步学画不同方向的曲线，体验棉签画的绘画形式</w:t>
      </w:r>
      <w:r>
        <w:rPr>
          <w:rFonts w:hint="eastAsia" w:ascii="宋体" w:hAnsi="宋体" w:eastAsia="宋体" w:cs="宋体"/>
          <w:b w:val="0"/>
          <w:i w:val="0"/>
          <w:caps w:val="0"/>
          <w:color w:val="000000"/>
          <w:spacing w:val="0"/>
          <w:sz w:val="21"/>
          <w:szCs w:val="21"/>
          <w:u w:val="none"/>
          <w:shd w:val="clear" w:fill="FFFFFF"/>
          <w:lang w:eastAsia="zh-CN"/>
        </w:rPr>
        <w:t>，</w:t>
      </w:r>
      <w:r>
        <w:rPr>
          <w:rFonts w:hint="eastAsia" w:ascii="宋体" w:hAnsi="宋体" w:eastAsia="宋体" w:cs="宋体"/>
          <w:b w:val="0"/>
          <w:i w:val="0"/>
          <w:caps w:val="0"/>
          <w:color w:val="000000"/>
          <w:spacing w:val="0"/>
          <w:sz w:val="21"/>
          <w:szCs w:val="21"/>
          <w:u w:val="none"/>
          <w:shd w:val="clear" w:fill="FFFFFF"/>
        </w:rPr>
        <w:t>能积极作画、大胆想象，并愿意表达自己的想法。</w:t>
      </w:r>
    </w:p>
    <w:p w14:paraId="0C0DF00B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448A3CD9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doNotDisplayPageBoundaries w:val="1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  <w:doNotBreakWrappedTables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AED815E"/>
    <w:rsid w:val="F3CFA362"/>
    <w:rsid w:val="FF7F173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0</Words>
  <Characters>0</Characters>
  <Lines>0</Lines>
  <Paragraphs>0</Paragraphs>
  <TotalTime>3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2024-12-06T00:00:00Z</dcterms:created>
  <dc:creator>Data</dc:creator>
  <cp:lastModifiedBy>Akiko.</cp:lastModifiedBy>
  <dcterms:modified xsi:type="dcterms:W3CDTF">2025-12-24T09:13:02Z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96FF6DA3EE09F2DF6A3D4B696C72642E_43</vt:lpwstr>
  </property>
</Properties>
</file>