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A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0" w:rightChars="200"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一年级备课组就真实再现知识的产生过程——真实指向数学思维培育这一点，对《认识11-19》一课进行了研讨。</w:t>
      </w:r>
    </w:p>
    <w:p w14:paraId="7110D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思维的养成不是一蹴而得的，是一个不停复盘、总结、运用的过程。学生认识11-19的过程分成两部分，先是学生和老师一起认识11、12，然后学生自主学习13-19。因此在教学认识11时，教师必须要让学生通过各种感官认识11，并且不停地连结其中的共性。具体如下。</w:t>
      </w:r>
    </w:p>
    <w:p w14:paraId="437709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（一）复盘：感知“一个十”的不同形式</w:t>
      </w:r>
    </w:p>
    <w:p w14:paraId="323340A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学生首先根据问题，用小方块摆一摆11，随即老师出示两种不同的摆法，学生对比来看。然后还把小方块的图和例题图进行对比观察，其实一个直条就是图片里的一盒水蜜桃。紧接着在计数器上拨11，将计数器和方块图放在一起，再次对比，一个直条还是十位上的一颗珠子。</w:t>
      </w:r>
    </w:p>
    <w:p w14:paraId="20967E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总结：抽象11的不同表达方式</w:t>
      </w:r>
    </w:p>
    <w:p w14:paraId="4F9FF21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经历了例题图、方块图、计数器直观的表示方法后，学生需要抽象出11数的组成。当老师写好11后，顺势提问：11的两个1表示的意思一样吗？因为一盒水蜜桃、一个直条、十位上一个珠子就是表示的10 ，所以十位的1表示1个十。个位的1就是1个水蜜桃、1个小方块、个位的一个珠，所以个位的1表示1个一。</w:t>
      </w:r>
    </w:p>
    <w:p w14:paraId="269A2B4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（三）运用：根据经验自主学习</w:t>
      </w:r>
    </w:p>
    <w:p w14:paraId="1A9249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学生经历了丰富的直观感受后，能够自主的连结、找到共性，对于理解抽象的11=10+1，提供了强有力的抓手。同时学生可以根据这样的思考方法自主认识其他的数字，在自己的思维体系中进一步理解20以内的两位数。</w:t>
      </w:r>
    </w:p>
    <w:p w14:paraId="3C63F7D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这样的思维模式还可以进一步拓展到认识多位数，进行一个思维的拓展。</w:t>
      </w:r>
    </w:p>
    <w:p w14:paraId="33894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C7A45"/>
    <w:multiLevelType w:val="singleLevel"/>
    <w:tmpl w:val="E07C7A4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F3CFE"/>
    <w:rsid w:val="073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2025-12-03T04:27:00Z</dcterms:created>
  <dc:creator>Soufflé</dc:creator>
  <cp:lastModifiedBy>Soufflé</cp:lastModifiedBy>
  <dcterms:modified xsi:type="dcterms:W3CDTF">2025-12-03T05:24:21Z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7CC8452BD55C413DB771CA32C9C41EC2_11</vt:lpwstr>
  </property>
  <property fmtid="{D5CDD505-2E9C-101B-9397-08002B2CF9AE}" pid="4" name="KSOTemplateDocerSaveRecord">
    <vt:lpwstr>eyJoZGlkIjoiZmFkYTBhNmY1NTIwNGUwNTJhZWE3OWRjY2QxODIwNjUiLCJ1c2VySWQiOiI4MDc1NjUzMDIifQ==</vt:lpwstr>
  </property>
</Properties>
</file>