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基于真实情境问题的期末创新作业设计（五年级）</w:t>
      </w:r>
    </w:p>
    <w:p w14:paraId="6F0E9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3584575</wp:posOffset>
            </wp:positionH>
            <wp:positionV relativeFrom="paragraph">
              <wp:posOffset>17145</wp:posOffset>
            </wp:positionV>
            <wp:extent cx="1734185" cy="1109980"/>
            <wp:effectExtent l="0" t="0" r="0" b="0"/>
            <wp:wrapNone/>
            <wp:docPr id="626502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02523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457" cy="110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1.亚运会期间带动全民运动。如图是某区域一周每日</w:t>
      </w:r>
    </w:p>
    <w:p w14:paraId="1EAC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晨跑人数变化统计图</w:t>
      </w:r>
      <w:r>
        <w:rPr>
          <w:rFonts w:ascii="宋体" w:hAnsi="宋体" w:eastAsia="宋体"/>
          <w:sz w:val="24"/>
          <w:szCs w:val="24"/>
        </w:rPr>
        <w:t>,下面说法错误的是( )。</w:t>
      </w:r>
    </w:p>
    <w:p w14:paraId="6A59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A.人数增长速度最快的是星期六到星期日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87F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B.这周晨跑人数总计有476人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EBE9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C.下周一晨跑人数</w:t>
      </w: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定比135人多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4CA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D.这周低于平均每日晨跑人数的有4天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CC7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  <w:szCs w:val="24"/>
        </w:rPr>
      </w:pPr>
    </w:p>
    <w:p w14:paraId="1D827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70485</wp:posOffset>
            </wp:positionV>
            <wp:extent cx="2110740" cy="1259840"/>
            <wp:effectExtent l="0" t="0" r="3810" b="0"/>
            <wp:wrapNone/>
            <wp:docPr id="4716636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63649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884" cy="126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2. 右面是近五届亚运会，上中国获得金牌与银牌</w:t>
      </w:r>
    </w:p>
    <w:p w14:paraId="3230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数量统计图。</w:t>
      </w:r>
    </w:p>
    <w:p w14:paraId="6516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(1)近五届亚运会中，我国总计获得(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2F4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枚金牌。</w:t>
      </w:r>
    </w:p>
    <w:p w14:paraId="1886D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(2)金牌和银牌数量相差最多的是在第</w:t>
      </w:r>
      <w:r>
        <w:rPr>
          <w:rFonts w:hint="eastAsia" w:ascii="宋体" w:hAnsi="宋体" w:eastAsia="宋体"/>
          <w:sz w:val="24"/>
          <w:szCs w:val="24"/>
        </w:rPr>
        <w:t>（  ）</w:t>
      </w:r>
      <w:r>
        <w:rPr>
          <w:rFonts w:ascii="宋体" w:hAnsi="宋体" w:eastAsia="宋体"/>
          <w:sz w:val="24"/>
          <w:szCs w:val="24"/>
        </w:rPr>
        <w:t>届,</w:t>
      </w:r>
    </w:p>
    <w:p w14:paraId="320D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相差(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)枚。</w:t>
      </w:r>
    </w:p>
    <w:p w14:paraId="40D29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(3)金牌数量变化最大的是在第(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)届到</w:t>
      </w:r>
      <w:r>
        <w:rPr>
          <w:rFonts w:hint="eastAsia" w:ascii="宋体" w:hAnsi="宋体" w:eastAsia="宋体"/>
          <w:sz w:val="24"/>
          <w:szCs w:val="24"/>
        </w:rPr>
        <w:t>第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)届。</w:t>
      </w:r>
    </w:p>
    <w:p w14:paraId="3386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szCs w:val="24"/>
        </w:rPr>
      </w:pPr>
    </w:p>
    <w:p w14:paraId="5C59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杭州亚运会期间,运河体育公园体育馆采用室内空气质量监控与改善系统结合光电</w:t>
      </w:r>
      <w:r>
        <w:rPr>
          <w:rFonts w:hint="eastAsia" w:ascii="宋体" w:hAnsi="宋体" w:eastAsia="宋体"/>
          <w:sz w:val="24"/>
          <w:szCs w:val="24"/>
        </w:rPr>
        <w:t>离子空气净化除菌技术</w:t>
      </w:r>
      <w:r>
        <w:rPr>
          <w:rFonts w:ascii="宋体" w:hAnsi="宋体" w:eastAsia="宋体"/>
          <w:sz w:val="24"/>
          <w:szCs w:val="24"/>
        </w:rPr>
        <w:t>,打造了健康舒适的室内环境。如下是A、B两市近几月售卖同一品牌</w:t>
      </w:r>
      <w:r>
        <w:rPr>
          <w:rFonts w:hint="eastAsia" w:ascii="宋体" w:hAnsi="宋体" w:eastAsia="宋体"/>
          <w:sz w:val="24"/>
          <w:szCs w:val="24"/>
        </w:rPr>
        <w:t>的家庭空气净化设备情况统计图</w:t>
      </w:r>
      <w:r>
        <w:rPr>
          <w:rFonts w:ascii="宋体" w:hAnsi="宋体" w:eastAsia="宋体"/>
          <w:sz w:val="24"/>
          <w:szCs w:val="24"/>
        </w:rPr>
        <w:t>,回答下列问题。</w:t>
      </w:r>
    </w:p>
    <w:p w14:paraId="6906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50165</wp:posOffset>
            </wp:positionV>
            <wp:extent cx="2451735" cy="1258570"/>
            <wp:effectExtent l="0" t="0" r="5715" b="0"/>
            <wp:wrapNone/>
            <wp:docPr id="9789637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63732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007" cy="1258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9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</w:p>
    <w:p w14:paraId="5DFD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</w:p>
    <w:p w14:paraId="3847F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</w:p>
    <w:p w14:paraId="556E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</w:p>
    <w:p w14:paraId="273A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 w14:paraId="71D7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(1)请分析统计图说明A、B两市售卖量的变化情况。</w:t>
      </w:r>
    </w:p>
    <w:p w14:paraId="0E48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(2)A、B两市哪个月售卖的空气净化设备数量差距最大?平均每月相差多少台? (结果保留</w:t>
      </w:r>
      <w:r>
        <w:rPr>
          <w:rFonts w:hint="eastAsia" w:ascii="宋体" w:hAnsi="宋体" w:eastAsia="宋体"/>
          <w:sz w:val="24"/>
          <w:szCs w:val="24"/>
        </w:rPr>
        <w:t>整数</w:t>
      </w:r>
      <w:r>
        <w:rPr>
          <w:rFonts w:ascii="宋体" w:hAnsi="宋体" w:eastAsia="宋体"/>
          <w:sz w:val="24"/>
          <w:szCs w:val="24"/>
        </w:rPr>
        <w:t>)</w:t>
      </w:r>
    </w:p>
    <w:p w14:paraId="0A57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(3)若你是A、B两市空气净化设备专卖店的老板,对于下一年空气净化设备的进购量有什么</w:t>
      </w:r>
      <w:r>
        <w:rPr>
          <w:rFonts w:hint="eastAsia" w:ascii="宋体" w:hAnsi="宋体" w:eastAsia="宋体"/>
          <w:sz w:val="24"/>
          <w:szCs w:val="24"/>
        </w:rPr>
        <w:t>建议</w:t>
      </w:r>
      <w:r>
        <w:rPr>
          <w:rFonts w:ascii="宋体" w:hAnsi="宋体" w:eastAsia="宋体"/>
          <w:sz w:val="24"/>
          <w:szCs w:val="24"/>
        </w:rPr>
        <w:t xml:space="preserve">? </w:t>
      </w:r>
    </w:p>
    <w:p w14:paraId="681B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A7"/>
    <w:rsid w:val="00065EC0"/>
    <w:rsid w:val="006B418D"/>
    <w:rsid w:val="00783DA7"/>
    <w:rsid w:val="00F9496F"/>
    <w:rsid w:val="1833416F"/>
    <w:rsid w:val="28642123"/>
    <w:rsid w:val="37E64902"/>
    <w:rsid w:val="48A82AAB"/>
    <w:rsid w:val="6CA5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444</Characters>
  <Lines>3</Lines>
  <Paragraphs>1</Paragraphs>
  <TotalTime>0</TotalTime>
  <ScaleCrop>false</ScaleCrop>
  <LinksUpToDate>false</LinksUpToDate>
  <CharactersWithSpaces>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2024-06-06T14:16:00Z</dcterms:created>
  <dc:creator>叶子 小</dc:creator>
  <cp:lastModifiedBy>香淡柠檬</cp:lastModifiedBy>
  <dcterms:modified xsi:type="dcterms:W3CDTF">2024-12-23T15:17:38Z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6EB7C5B8AD54429C88B28CA3CDCCA218_12</vt:lpwstr>
  </property>
</Properties>
</file>