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080"/>
        <w:gridCol w:w="894"/>
        <w:gridCol w:w="1237"/>
        <w:gridCol w:w="848"/>
        <w:gridCol w:w="1603"/>
        <w:gridCol w:w="1487"/>
        <w:gridCol w:w="1683"/>
      </w:tblGrid>
      <w:tr w:rsidR="00F827D1" w14:paraId="41577B87" w14:textId="77777777" w:rsidTr="002E3A7C">
        <w:trPr>
          <w:trHeight w:val="309"/>
        </w:trPr>
        <w:tc>
          <w:tcPr>
            <w:tcW w:w="825" w:type="dxa"/>
          </w:tcPr>
          <w:p w14:paraId="3E76964B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</w:tcPr>
          <w:p w14:paraId="66708AD1" w14:textId="15962C61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894" w:type="dxa"/>
          </w:tcPr>
          <w:p w14:paraId="068A7063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主备人</w:t>
            </w:r>
            <w:proofErr w:type="gramEnd"/>
          </w:p>
        </w:tc>
        <w:tc>
          <w:tcPr>
            <w:tcW w:w="1237" w:type="dxa"/>
          </w:tcPr>
          <w:p w14:paraId="08062E21" w14:textId="0F20033D" w:rsidR="00F827D1" w:rsidRDefault="0024105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王煜洁</w:t>
            </w:r>
          </w:p>
        </w:tc>
        <w:tc>
          <w:tcPr>
            <w:tcW w:w="848" w:type="dxa"/>
          </w:tcPr>
          <w:p w14:paraId="70246940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执教者</w:t>
            </w:r>
          </w:p>
        </w:tc>
        <w:tc>
          <w:tcPr>
            <w:tcW w:w="1603" w:type="dxa"/>
          </w:tcPr>
          <w:p w14:paraId="3FE69E1B" w14:textId="3DAEF840" w:rsidR="00F827D1" w:rsidRDefault="0024105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王煜洁</w:t>
            </w:r>
          </w:p>
        </w:tc>
        <w:tc>
          <w:tcPr>
            <w:tcW w:w="1487" w:type="dxa"/>
          </w:tcPr>
          <w:p w14:paraId="0D4C5458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上课时间</w:t>
            </w:r>
          </w:p>
        </w:tc>
        <w:tc>
          <w:tcPr>
            <w:tcW w:w="1683" w:type="dxa"/>
          </w:tcPr>
          <w:p w14:paraId="444C61FA" w14:textId="0F8D02CC" w:rsidR="00F827D1" w:rsidRDefault="00871AB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D270C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A6197E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7D39C5">
              <w:rPr>
                <w:rFonts w:ascii="宋体" w:hAnsi="宋体"/>
                <w:szCs w:val="21"/>
              </w:rPr>
              <w:t>26</w:t>
            </w:r>
          </w:p>
        </w:tc>
      </w:tr>
      <w:tr w:rsidR="00F827D1" w14:paraId="2B847BE1" w14:textId="77777777" w:rsidTr="002E3A7C">
        <w:trPr>
          <w:trHeight w:val="309"/>
        </w:trPr>
        <w:tc>
          <w:tcPr>
            <w:tcW w:w="825" w:type="dxa"/>
          </w:tcPr>
          <w:p w14:paraId="542ABD5D" w14:textId="77777777" w:rsidR="00F827D1" w:rsidRDefault="00000000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3211" w:type="dxa"/>
            <w:gridSpan w:val="3"/>
          </w:tcPr>
          <w:p w14:paraId="06AF7207" w14:textId="60B2FB5D" w:rsidR="00F827D1" w:rsidRPr="00871ABF" w:rsidRDefault="007D39C5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  <w:r w:rsidR="00A6197E">
              <w:rPr>
                <w:rFonts w:hint="eastAsia"/>
                <w:szCs w:val="21"/>
              </w:rPr>
              <w:t>A</w:t>
            </w:r>
            <w:r w:rsidR="008D270C">
              <w:rPr>
                <w:rFonts w:hint="eastAsia"/>
                <w:szCs w:val="21"/>
              </w:rPr>
              <w:t xml:space="preserve"> </w:t>
            </w:r>
            <w:r w:rsidR="00871ABF" w:rsidRPr="00871ABF">
              <w:rPr>
                <w:szCs w:val="21"/>
              </w:rPr>
              <w:t>Unit</w:t>
            </w:r>
            <w:r w:rsidR="00A6197E">
              <w:rPr>
                <w:rFonts w:hint="eastAsia"/>
                <w:szCs w:val="21"/>
              </w:rPr>
              <w:t>2</w:t>
            </w:r>
            <w:r w:rsidR="00871ABF" w:rsidRPr="00871ABF">
              <w:rPr>
                <w:szCs w:val="21"/>
              </w:rPr>
              <w:t xml:space="preserve"> Integra</w:t>
            </w:r>
            <w:r w:rsidR="00A6197E"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ion (A-C)</w:t>
            </w:r>
          </w:p>
        </w:tc>
        <w:tc>
          <w:tcPr>
            <w:tcW w:w="848" w:type="dxa"/>
          </w:tcPr>
          <w:p w14:paraId="13B636D6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课型</w:t>
            </w:r>
          </w:p>
        </w:tc>
        <w:tc>
          <w:tcPr>
            <w:tcW w:w="1603" w:type="dxa"/>
          </w:tcPr>
          <w:p w14:paraId="50625D5F" w14:textId="7F2E8225" w:rsidR="00F827D1" w:rsidRDefault="00871ABF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听说课</w:t>
            </w:r>
          </w:p>
        </w:tc>
        <w:tc>
          <w:tcPr>
            <w:tcW w:w="1487" w:type="dxa"/>
          </w:tcPr>
          <w:p w14:paraId="68A4F71A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</w:tcPr>
          <w:p w14:paraId="1BA88860" w14:textId="773947B7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 w:rsidRPr="00871ABF">
              <w:rPr>
                <w:szCs w:val="21"/>
              </w:rPr>
              <w:t>mins</w:t>
            </w:r>
          </w:p>
        </w:tc>
      </w:tr>
      <w:tr w:rsidR="00F827D1" w14:paraId="22368D26" w14:textId="77777777">
        <w:trPr>
          <w:trHeight w:val="605"/>
        </w:trPr>
        <w:tc>
          <w:tcPr>
            <w:tcW w:w="9657" w:type="dxa"/>
            <w:gridSpan w:val="8"/>
          </w:tcPr>
          <w:p w14:paraId="6B5182F1" w14:textId="77777777" w:rsidR="0024105E" w:rsidRDefault="00000000" w:rsidP="0024105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b/>
                <w:szCs w:val="21"/>
              </w:rPr>
            </w:pPr>
            <w:r w:rsidRPr="00871ABF">
              <w:rPr>
                <w:rFonts w:ascii="宋体" w:hAnsi="宋体" w:hint="eastAsia"/>
                <w:b/>
                <w:szCs w:val="21"/>
              </w:rPr>
              <w:t>教学目标：</w:t>
            </w:r>
          </w:p>
          <w:p w14:paraId="01021B91" w14:textId="539542FF" w:rsidR="00A6197E" w:rsidRPr="0024105E" w:rsidRDefault="0024105E" w:rsidP="0024105E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1.</w:t>
            </w:r>
            <w:r>
              <w:t>Students will understand Toby</w:t>
            </w:r>
            <w:proofErr w:type="gramStart"/>
            <w:r>
              <w:t>’</w:t>
            </w:r>
            <w:proofErr w:type="gramEnd"/>
            <w:r>
              <w:t>s school - life comparisons between the USA and Sunshine Middle School</w:t>
            </w:r>
            <w:r>
              <w:rPr>
                <w:rFonts w:hint="eastAsia"/>
              </w:rPr>
              <w:t>；</w:t>
            </w:r>
          </w:p>
          <w:p w14:paraId="388E29A5" w14:textId="22CB46EA" w:rsidR="0024105E" w:rsidRDefault="0024105E" w:rsidP="0024105E">
            <w:pPr>
              <w:pStyle w:val="a3"/>
              <w:widowControl/>
              <w:spacing w:line="360" w:lineRule="auto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Students will learn the structure of a suggestion letter</w:t>
            </w:r>
          </w:p>
          <w:p w14:paraId="149138A3" w14:textId="6DC5FE87" w:rsidR="0024105E" w:rsidRPr="0024105E" w:rsidRDefault="0024105E" w:rsidP="0024105E">
            <w:pPr>
              <w:pStyle w:val="a3"/>
              <w:widowControl/>
              <w:spacing w:line="360" w:lineRule="auto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t>Enhance listening skills through completing notes about lunchtime and school features.</w:t>
            </w:r>
          </w:p>
        </w:tc>
      </w:tr>
      <w:tr w:rsidR="00F827D1" w14:paraId="1181B9F1" w14:textId="77777777">
        <w:trPr>
          <w:trHeight w:val="1190"/>
        </w:trPr>
        <w:tc>
          <w:tcPr>
            <w:tcW w:w="9657" w:type="dxa"/>
            <w:gridSpan w:val="8"/>
          </w:tcPr>
          <w:p w14:paraId="21D1ACAB" w14:textId="77777777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二、教学重难点：</w:t>
            </w:r>
          </w:p>
          <w:p w14:paraId="246FC748" w14:textId="03A9860E" w:rsidR="007D39C5" w:rsidRDefault="00000000" w:rsidP="0024105E">
            <w:pPr>
              <w:widowControl/>
              <w:spacing w:line="480" w:lineRule="auto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重点：</w:t>
            </w:r>
            <w:r w:rsidR="0024105E">
              <w:t>Comprehend Toby’s school - life comparisons; master the structure of a suggestion letter.</w:t>
            </w:r>
          </w:p>
          <w:p w14:paraId="59CC6669" w14:textId="73D2E782" w:rsidR="00F827D1" w:rsidRPr="008070F7" w:rsidRDefault="00000000" w:rsidP="007D39C5">
            <w:pPr>
              <w:widowControl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难点：</w:t>
            </w:r>
            <w:r w:rsidR="0024105E">
              <w:t>Accurately capturing details in listening</w:t>
            </w:r>
            <w:r w:rsidR="0024105E">
              <w:rPr>
                <w:rFonts w:hint="eastAsia"/>
              </w:rPr>
              <w:t>.</w:t>
            </w:r>
          </w:p>
        </w:tc>
      </w:tr>
      <w:tr w:rsidR="00F827D1" w14:paraId="464A8BB3" w14:textId="77777777">
        <w:trPr>
          <w:trHeight w:val="440"/>
        </w:trPr>
        <w:tc>
          <w:tcPr>
            <w:tcW w:w="9657" w:type="dxa"/>
            <w:gridSpan w:val="8"/>
          </w:tcPr>
          <w:p w14:paraId="38C70654" w14:textId="3BBCF7BD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三、教学准备 ：</w:t>
            </w:r>
            <w:r w:rsidR="00871ABF" w:rsidRPr="00871ABF">
              <w:rPr>
                <w:bCs/>
                <w:szCs w:val="21"/>
              </w:rPr>
              <w:t>Multimedia</w:t>
            </w:r>
          </w:p>
        </w:tc>
      </w:tr>
      <w:tr w:rsidR="00F827D1" w14:paraId="47BC128C" w14:textId="77777777">
        <w:trPr>
          <w:trHeight w:val="425"/>
        </w:trPr>
        <w:tc>
          <w:tcPr>
            <w:tcW w:w="9657" w:type="dxa"/>
            <w:gridSpan w:val="8"/>
          </w:tcPr>
          <w:p w14:paraId="34DE1AEF" w14:textId="77777777" w:rsidR="00F827D1" w:rsidRDefault="00000000">
            <w:pPr>
              <w:spacing w:line="360" w:lineRule="auto"/>
              <w:ind w:firstLineChars="200" w:firstLine="42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</w:tr>
      <w:tr w:rsidR="00191DE8" w14:paraId="632E0E04" w14:textId="77777777" w:rsidTr="002E3A7C">
        <w:trPr>
          <w:trHeight w:val="479"/>
        </w:trPr>
        <w:tc>
          <w:tcPr>
            <w:tcW w:w="825" w:type="dxa"/>
            <w:vAlign w:val="center"/>
          </w:tcPr>
          <w:p w14:paraId="152068E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教学环节</w:t>
            </w:r>
          </w:p>
        </w:tc>
        <w:tc>
          <w:tcPr>
            <w:tcW w:w="5662" w:type="dxa"/>
            <w:gridSpan w:val="5"/>
            <w:vAlign w:val="center"/>
          </w:tcPr>
          <w:p w14:paraId="1764B91D" w14:textId="77777777" w:rsidR="00191DE8" w:rsidRDefault="00191DE8" w:rsidP="00191DE8">
            <w:pPr>
              <w:spacing w:line="360" w:lineRule="auto"/>
              <w:ind w:firstLineChars="947" w:firstLine="199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3170" w:type="dxa"/>
            <w:gridSpan w:val="2"/>
            <w:vAlign w:val="center"/>
          </w:tcPr>
          <w:p w14:paraId="3BDE88AC" w14:textId="5406DD8E" w:rsidR="00191DE8" w:rsidRDefault="008D270C" w:rsidP="00191DE8">
            <w:pPr>
              <w:spacing w:line="360" w:lineRule="auto"/>
              <w:ind w:firstLineChars="500" w:firstLine="1054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学生活动</w:t>
            </w:r>
          </w:p>
        </w:tc>
      </w:tr>
      <w:tr w:rsidR="00191DE8" w14:paraId="2522E4A0" w14:textId="77777777" w:rsidTr="002E3A7C">
        <w:trPr>
          <w:trHeight w:val="811"/>
        </w:trPr>
        <w:tc>
          <w:tcPr>
            <w:tcW w:w="825" w:type="dxa"/>
            <w:vAlign w:val="center"/>
          </w:tcPr>
          <w:p w14:paraId="78DC9FF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r>
              <w:rPr>
                <w:rFonts w:ascii="宋体" w:hAnsi="宋体" w:hint="eastAsia"/>
                <w:b/>
                <w:iCs/>
                <w:szCs w:val="21"/>
              </w:rPr>
              <w:t>常规积累</w:t>
            </w:r>
          </w:p>
        </w:tc>
        <w:tc>
          <w:tcPr>
            <w:tcW w:w="5662" w:type="dxa"/>
            <w:gridSpan w:val="5"/>
          </w:tcPr>
          <w:p w14:paraId="7942F501" w14:textId="77777777" w:rsidR="00871ABF" w:rsidRPr="004E3B3A" w:rsidRDefault="00871ABF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4E3B3A">
              <w:rPr>
                <w:rFonts w:hint="eastAsia"/>
                <w:i/>
                <w:color w:val="000000"/>
                <w:szCs w:val="21"/>
              </w:rPr>
              <w:t>Step 1 Lead-in</w:t>
            </w:r>
          </w:p>
          <w:p w14:paraId="768C7EED" w14:textId="77777777" w:rsidR="00374A8F" w:rsidRDefault="00374A8F" w:rsidP="00374A8F">
            <w:pPr>
              <w:widowControl/>
              <w:spacing w:line="360" w:lineRule="auto"/>
              <w:ind w:firstLineChars="200" w:firstLine="420"/>
            </w:pPr>
            <w:r>
              <w:t xml:space="preserve">Show the title </w:t>
            </w:r>
            <w:r>
              <w:rPr>
                <w:i/>
                <w:iCs/>
              </w:rPr>
              <w:t>“Integration—Making friends”</w:t>
            </w:r>
            <w:r>
              <w:t xml:space="preserve"> and ask: </w:t>
            </w:r>
            <w:r>
              <w:rPr>
                <w:i/>
                <w:iCs/>
              </w:rPr>
              <w:t>“How do school lives differ across countries? What makes your school life special?”</w:t>
            </w:r>
          </w:p>
          <w:p w14:paraId="42F2CCBB" w14:textId="7E5A7BC2" w:rsidR="00DE0343" w:rsidRPr="00374A8F" w:rsidRDefault="00374A8F" w:rsidP="00374A8F">
            <w:pPr>
              <w:widowControl/>
              <w:spacing w:line="360" w:lineRule="auto"/>
              <w:ind w:firstLineChars="200" w:firstLine="420"/>
              <w:rPr>
                <w:rFonts w:hint="eastAsia"/>
              </w:rPr>
            </w:pPr>
            <w:r>
              <w:t xml:space="preserve">Introduce the task: </w:t>
            </w:r>
            <w:r>
              <w:rPr>
                <w:i/>
                <w:iCs/>
              </w:rPr>
              <w:t>“Today, we’ll explore Toby’s school - life comparisons and learn to write suggestion letters for school improvement.”</w:t>
            </w:r>
          </w:p>
        </w:tc>
        <w:tc>
          <w:tcPr>
            <w:tcW w:w="3170" w:type="dxa"/>
            <w:gridSpan w:val="2"/>
          </w:tcPr>
          <w:p w14:paraId="046BC3BB" w14:textId="77777777" w:rsidR="00191DE8" w:rsidRDefault="00191DE8" w:rsidP="00AC752B">
            <w:pPr>
              <w:spacing w:line="276" w:lineRule="auto"/>
              <w:rPr>
                <w:kern w:val="0"/>
                <w:szCs w:val="21"/>
              </w:rPr>
            </w:pPr>
          </w:p>
          <w:p w14:paraId="06FB4463" w14:textId="77777777" w:rsidR="00DE0343" w:rsidRDefault="00DE0343" w:rsidP="00AC752B">
            <w:pPr>
              <w:spacing w:line="276" w:lineRule="auto"/>
              <w:rPr>
                <w:kern w:val="0"/>
                <w:szCs w:val="21"/>
              </w:rPr>
            </w:pPr>
          </w:p>
          <w:p w14:paraId="44486A45" w14:textId="094F6468" w:rsidR="00DE0343" w:rsidRDefault="00374A8F" w:rsidP="00AC752B">
            <w:pPr>
              <w:spacing w:line="276" w:lineRule="auto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S</w:t>
            </w:r>
            <w:r>
              <w:rPr>
                <w:rFonts w:hint="eastAsia"/>
                <w:kern w:val="0"/>
                <w:szCs w:val="21"/>
              </w:rPr>
              <w:t>tudents have a free talk about their school life.</w:t>
            </w:r>
          </w:p>
          <w:p w14:paraId="11E54F61" w14:textId="42D0E0B1" w:rsidR="00DE0343" w:rsidRPr="00C72BE0" w:rsidRDefault="00DE0343" w:rsidP="00AC752B">
            <w:pPr>
              <w:spacing w:line="276" w:lineRule="auto"/>
              <w:rPr>
                <w:kern w:val="0"/>
                <w:szCs w:val="21"/>
              </w:rPr>
            </w:pPr>
          </w:p>
        </w:tc>
      </w:tr>
      <w:tr w:rsidR="00191DE8" w14:paraId="40C72D30" w14:textId="77777777" w:rsidTr="0018005F">
        <w:trPr>
          <w:trHeight w:val="2258"/>
        </w:trPr>
        <w:tc>
          <w:tcPr>
            <w:tcW w:w="825" w:type="dxa"/>
            <w:vAlign w:val="center"/>
          </w:tcPr>
          <w:p w14:paraId="46A9A44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核</w:t>
            </w:r>
          </w:p>
          <w:p w14:paraId="7510A6BD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14:paraId="1AD9842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</w:t>
            </w:r>
          </w:p>
          <w:p w14:paraId="25B0217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</w:t>
            </w:r>
          </w:p>
          <w:p w14:paraId="7101974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过</w:t>
            </w:r>
          </w:p>
          <w:p w14:paraId="65150A41" w14:textId="77777777" w:rsidR="00191DE8" w:rsidRDefault="00191DE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  <w:tc>
          <w:tcPr>
            <w:tcW w:w="5662" w:type="dxa"/>
            <w:gridSpan w:val="5"/>
          </w:tcPr>
          <w:p w14:paraId="776938AF" w14:textId="77777777" w:rsidR="00871ABF" w:rsidRPr="00C82403" w:rsidRDefault="00871ABF" w:rsidP="00DE0343">
            <w:pPr>
              <w:autoSpaceDE w:val="0"/>
              <w:autoSpaceDN w:val="0"/>
              <w:adjustRightInd w:val="0"/>
              <w:spacing w:line="360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2 Presentation </w:t>
            </w:r>
          </w:p>
          <w:p w14:paraId="598A4FF4" w14:textId="42A2794B" w:rsidR="00374A8F" w:rsidRDefault="00374A8F" w:rsidP="00374A8F">
            <w:pPr>
              <w:pStyle w:val="3"/>
              <w:widowControl/>
              <w:spacing w:beforeAutospacing="0" w:afterAutospacing="0" w:line="360" w:lineRule="auto"/>
              <w:ind w:firstLineChars="200" w:firstLine="542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 xml:space="preserve">Activity A </w:t>
            </w:r>
          </w:p>
          <w:p w14:paraId="2A2A28A5" w14:textId="77777777" w:rsidR="00374A8F" w:rsidRDefault="00374A8F" w:rsidP="00374A8F">
            <w:pPr>
              <w:widowControl/>
              <w:spacing w:line="360" w:lineRule="auto"/>
              <w:ind w:firstLineChars="200" w:firstLine="420"/>
            </w:pPr>
            <w:r>
              <w:t>Students read Toby’s article about his USA school vs. Sunshine Middle School.</w:t>
            </w:r>
          </w:p>
          <w:p w14:paraId="2E661616" w14:textId="77777777" w:rsidR="00374A8F" w:rsidRDefault="00374A8F" w:rsidP="00374A8F">
            <w:pPr>
              <w:widowControl/>
              <w:spacing w:line="360" w:lineRule="auto"/>
              <w:ind w:firstLineChars="200" w:firstLine="420"/>
            </w:pPr>
            <w:r>
              <w:t>Answer questions:</w:t>
            </w:r>
          </w:p>
          <w:p w14:paraId="1D6A2329" w14:textId="77777777" w:rsidR="00374A8F" w:rsidRDefault="00374A8F" w:rsidP="00374A8F">
            <w:pPr>
              <w:widowControl/>
              <w:spacing w:line="360" w:lineRule="auto"/>
              <w:ind w:firstLineChars="200" w:firstLine="420"/>
              <w:rPr>
                <w:i/>
                <w:iCs/>
              </w:rPr>
            </w:pPr>
            <w:r>
              <w:rPr>
                <w:i/>
                <w:iCs/>
              </w:rPr>
              <w:t>“How is Sunshine Middle School different? (Class size, classroom use, books)”</w:t>
            </w:r>
          </w:p>
          <w:p w14:paraId="0BD39538" w14:textId="77777777" w:rsidR="00374A8F" w:rsidRDefault="00374A8F" w:rsidP="00374A8F">
            <w:pPr>
              <w:widowControl/>
              <w:spacing w:line="360" w:lineRule="auto"/>
              <w:ind w:firstLineChars="200" w:firstLine="420"/>
              <w:rPr>
                <w:i/>
                <w:iCs/>
              </w:rPr>
            </w:pPr>
            <w:r>
              <w:rPr>
                <w:i/>
                <w:iCs/>
              </w:rPr>
              <w:t>“What do you think of Toby’s USA school? (Smaller classes, more student interaction?)</w:t>
            </w:r>
          </w:p>
          <w:p w14:paraId="4F103718" w14:textId="77777777" w:rsidR="00374A8F" w:rsidRDefault="00374A8F" w:rsidP="00374A8F">
            <w:pPr>
              <w:widowControl/>
              <w:spacing w:line="360" w:lineRule="auto"/>
              <w:ind w:firstLineChars="200" w:firstLine="420"/>
            </w:pPr>
            <w:r>
              <w:lastRenderedPageBreak/>
              <w:t xml:space="preserve">Discuss answers, highlighting cultural differences (e.g., </w:t>
            </w:r>
            <w:r>
              <w:rPr>
                <w:i/>
                <w:iCs/>
              </w:rPr>
              <w:t>“USA school: move classrooms; Chinese school: fixed classroom”</w:t>
            </w:r>
            <w:r>
              <w:t>).</w:t>
            </w:r>
          </w:p>
          <w:p w14:paraId="72D739E1" w14:textId="5BB0022A" w:rsidR="00374A8F" w:rsidRDefault="00374A8F" w:rsidP="00374A8F">
            <w:pPr>
              <w:pStyle w:val="3"/>
              <w:widowControl/>
              <w:spacing w:beforeAutospacing="0" w:afterAutospacing="0" w:line="360" w:lineRule="auto"/>
              <w:ind w:firstLineChars="200" w:firstLine="542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 xml:space="preserve">Activities B1, B2 </w:t>
            </w:r>
          </w:p>
          <w:p w14:paraId="45D4708A" w14:textId="77777777" w:rsidR="00374A8F" w:rsidRDefault="00374A8F" w:rsidP="00374A8F">
            <w:pPr>
              <w:widowControl/>
              <w:spacing w:line="360" w:lineRule="auto"/>
              <w:ind w:firstLineChars="200" w:firstLine="422"/>
            </w:pPr>
            <w:r>
              <w:rPr>
                <w:b/>
                <w:bCs/>
              </w:rPr>
              <w:t>Activity B1</w:t>
            </w:r>
            <w:r>
              <w:t>: Play audio about lunchtime. Students fill in the table (Sunshine vs. USA school: time, place, food).</w:t>
            </w:r>
          </w:p>
          <w:p w14:paraId="01EE2518" w14:textId="77777777" w:rsidR="00374A8F" w:rsidRDefault="00374A8F" w:rsidP="00374A8F">
            <w:pPr>
              <w:widowControl/>
              <w:spacing w:line="360" w:lineRule="auto"/>
              <w:ind w:firstLineChars="200" w:firstLine="422"/>
            </w:pPr>
            <w:r>
              <w:rPr>
                <w:b/>
                <w:bCs/>
              </w:rPr>
              <w:t>Activity B2</w:t>
            </w:r>
            <w:r>
              <w:t xml:space="preserve">: Play audio about Toby’s call to his mum. </w:t>
            </w:r>
            <w:proofErr w:type="gramStart"/>
            <w:r>
              <w:t>Students</w:t>
            </w:r>
            <w:proofErr w:type="gramEnd"/>
            <w:r>
              <w:t xml:space="preserve"> complete notes about lunch features (canteen, food, snacks).</w:t>
            </w:r>
          </w:p>
          <w:p w14:paraId="733757DF" w14:textId="0015B43C" w:rsidR="008D270C" w:rsidRPr="00374A8F" w:rsidRDefault="00374A8F" w:rsidP="00374A8F">
            <w:pPr>
              <w:widowControl/>
              <w:spacing w:line="360" w:lineRule="auto"/>
              <w:ind w:firstLineChars="200" w:firstLine="420"/>
              <w:rPr>
                <w:rFonts w:hint="eastAsia"/>
              </w:rPr>
            </w:pPr>
            <w:r>
              <w:t xml:space="preserve">Check answers together, emphasizing key details (e.g., </w:t>
            </w:r>
            <w:r>
              <w:rPr>
                <w:i/>
                <w:iCs/>
              </w:rPr>
              <w:t>“Sunshine has 1.5 - hour lunch; USA school has shorter time”</w:t>
            </w:r>
            <w:r>
              <w:t>).</w:t>
            </w:r>
          </w:p>
        </w:tc>
        <w:tc>
          <w:tcPr>
            <w:tcW w:w="3170" w:type="dxa"/>
            <w:gridSpan w:val="2"/>
          </w:tcPr>
          <w:p w14:paraId="1AE8E503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2EA4F89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38A9DADA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42146EF0" w14:textId="3B5BA78C" w:rsidR="00871ABF" w:rsidRDefault="00374A8F" w:rsidP="002E3A7C">
            <w:pPr>
              <w:spacing w:line="276" w:lineRule="auto"/>
              <w:rPr>
                <w:rFonts w:hint="eastAsia"/>
                <w:color w:val="FF0000"/>
                <w:szCs w:val="21"/>
              </w:rPr>
            </w:pPr>
            <w:r>
              <w:t>Students read Toby’s article</w:t>
            </w:r>
            <w:r>
              <w:rPr>
                <w:rFonts w:hint="eastAsia"/>
              </w:rPr>
              <w:t xml:space="preserve"> and answer the questions.</w:t>
            </w:r>
          </w:p>
          <w:p w14:paraId="71CC854F" w14:textId="77777777" w:rsidR="00D41B31" w:rsidRDefault="00D41B31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6D44570" w14:textId="77777777" w:rsidR="00D41B31" w:rsidRDefault="00D41B31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63939FE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8D27939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F75F0AE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39D9F3E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08EB8DF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4361A5A" w14:textId="59FAE6E2" w:rsidR="00DE0343" w:rsidRPr="00DE0343" w:rsidRDefault="00DE0343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18015B16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0E2026C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76AD772" w14:textId="77777777" w:rsidR="002A26CD" w:rsidRDefault="002A26CD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6505155" w14:textId="77777777" w:rsidR="002A26CD" w:rsidRDefault="002A26CD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3FBCB9B5" w14:textId="77777777" w:rsidR="00DE0343" w:rsidRDefault="00DE0343" w:rsidP="002E3A7C">
            <w:pPr>
              <w:spacing w:line="276" w:lineRule="auto"/>
              <w:rPr>
                <w:kern w:val="0"/>
                <w:szCs w:val="21"/>
              </w:rPr>
            </w:pPr>
          </w:p>
          <w:p w14:paraId="16D33C90" w14:textId="0F6B94ED" w:rsidR="00DE0343" w:rsidRPr="002A26CD" w:rsidRDefault="00374A8F" w:rsidP="002E3A7C">
            <w:pPr>
              <w:spacing w:line="276" w:lineRule="auto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S</w:t>
            </w:r>
            <w:r>
              <w:rPr>
                <w:rFonts w:hint="eastAsia"/>
                <w:kern w:val="0"/>
                <w:szCs w:val="21"/>
              </w:rPr>
              <w:t>tudents listen carefully and fill in the table.</w:t>
            </w:r>
          </w:p>
        </w:tc>
      </w:tr>
      <w:tr w:rsidR="00191DE8" w14:paraId="2A539358" w14:textId="77777777" w:rsidTr="002E3A7C">
        <w:trPr>
          <w:trHeight w:val="1235"/>
        </w:trPr>
        <w:tc>
          <w:tcPr>
            <w:tcW w:w="825" w:type="dxa"/>
            <w:vAlign w:val="center"/>
          </w:tcPr>
          <w:p w14:paraId="341D7237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开</w:t>
            </w:r>
          </w:p>
          <w:p w14:paraId="68B3716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放</w:t>
            </w:r>
          </w:p>
          <w:p w14:paraId="4712A34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式</w:t>
            </w:r>
          </w:p>
          <w:p w14:paraId="310EEEB4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延</w:t>
            </w:r>
          </w:p>
          <w:p w14:paraId="24E8384C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伸</w:t>
            </w:r>
          </w:p>
        </w:tc>
        <w:tc>
          <w:tcPr>
            <w:tcW w:w="5662" w:type="dxa"/>
            <w:gridSpan w:val="5"/>
          </w:tcPr>
          <w:p w14:paraId="7B0DD290" w14:textId="7826D483" w:rsidR="002E3A7C" w:rsidRPr="002E3A7C" w:rsidRDefault="002E3A7C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</w:t>
            </w:r>
            <w:r>
              <w:rPr>
                <w:rFonts w:hint="eastAsia"/>
                <w:i/>
                <w:color w:val="000000"/>
                <w:szCs w:val="21"/>
              </w:rPr>
              <w:t>3</w:t>
            </w:r>
            <w:r w:rsidRPr="00C82403">
              <w:rPr>
                <w:rFonts w:hint="eastAsia"/>
                <w:i/>
                <w:color w:val="000000"/>
                <w:szCs w:val="21"/>
              </w:rPr>
              <w:t xml:space="preserve"> Pr</w:t>
            </w:r>
            <w:r w:rsidR="0018005F">
              <w:rPr>
                <w:rFonts w:hint="eastAsia"/>
                <w:i/>
                <w:color w:val="000000"/>
                <w:szCs w:val="21"/>
              </w:rPr>
              <w:t>actice</w:t>
            </w:r>
          </w:p>
          <w:p w14:paraId="3AF59ABA" w14:textId="77777777" w:rsidR="00374A8F" w:rsidRDefault="00374A8F" w:rsidP="00374A8F">
            <w:pPr>
              <w:widowControl/>
              <w:spacing w:line="360" w:lineRule="auto"/>
              <w:ind w:firstLineChars="200" w:firstLine="420"/>
            </w:pPr>
            <w:r>
              <w:t xml:space="preserve">Task: </w:t>
            </w:r>
            <w:r>
              <w:rPr>
                <w:i/>
                <w:iCs/>
              </w:rPr>
              <w:t>“Write a suggestion letter to your head teacher, using Millie’s model. Include 2 - 3 suggestions (e.g., sports facilities, library books).”</w:t>
            </w:r>
          </w:p>
          <w:p w14:paraId="7BC48B54" w14:textId="598D6820" w:rsidR="00191DE8" w:rsidRPr="00374A8F" w:rsidRDefault="00374A8F" w:rsidP="00374A8F">
            <w:pPr>
              <w:widowControl/>
              <w:spacing w:line="360" w:lineRule="auto"/>
              <w:ind w:firstLineChars="200" w:firstLine="420"/>
              <w:rPr>
                <w:rFonts w:hint="eastAsia"/>
              </w:rPr>
            </w:pPr>
            <w:r>
              <w:t>Students draft letters. Invite 1–2 to share, providing feedback on structure and clarity.</w:t>
            </w:r>
          </w:p>
        </w:tc>
        <w:tc>
          <w:tcPr>
            <w:tcW w:w="3170" w:type="dxa"/>
            <w:gridSpan w:val="2"/>
          </w:tcPr>
          <w:p w14:paraId="2CD61489" w14:textId="77777777" w:rsidR="00C72BE0" w:rsidRDefault="00C72BE0" w:rsidP="002A26CD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4BB436B" w14:textId="77777777" w:rsidR="002A26CD" w:rsidRDefault="002A26CD" w:rsidP="002A26CD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08EA55C" w14:textId="0179CDE4" w:rsidR="002A26CD" w:rsidRPr="00374A8F" w:rsidRDefault="00374A8F" w:rsidP="002A26CD">
            <w:pPr>
              <w:spacing w:line="252" w:lineRule="auto"/>
              <w:rPr>
                <w:kern w:val="0"/>
                <w:szCs w:val="21"/>
              </w:rPr>
            </w:pPr>
            <w:r w:rsidRPr="00374A8F">
              <w:rPr>
                <w:kern w:val="0"/>
                <w:szCs w:val="21"/>
              </w:rPr>
              <w:t>Students try to write a suggestion letter.</w:t>
            </w:r>
          </w:p>
          <w:p w14:paraId="051105A2" w14:textId="77777777" w:rsidR="002A26CD" w:rsidRDefault="002A26CD" w:rsidP="002A26CD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E2EF401" w14:textId="33DBC3D2" w:rsidR="002A26CD" w:rsidRPr="002A26CD" w:rsidRDefault="002A26CD" w:rsidP="007D39C5">
            <w:pPr>
              <w:spacing w:line="252" w:lineRule="auto"/>
              <w:rPr>
                <w:kern w:val="0"/>
                <w:szCs w:val="21"/>
              </w:rPr>
            </w:pPr>
          </w:p>
        </w:tc>
      </w:tr>
      <w:tr w:rsidR="00191DE8" w14:paraId="4375D877" w14:textId="77777777" w:rsidTr="002E3A7C">
        <w:trPr>
          <w:trHeight w:val="1015"/>
        </w:trPr>
        <w:tc>
          <w:tcPr>
            <w:tcW w:w="825" w:type="dxa"/>
            <w:vAlign w:val="center"/>
          </w:tcPr>
          <w:p w14:paraId="63486DA9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课堂</w:t>
            </w:r>
          </w:p>
          <w:p w14:paraId="6CA3CC4D" w14:textId="77777777" w:rsidR="00191DE8" w:rsidRDefault="00191DE8">
            <w:pPr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总结</w:t>
            </w:r>
          </w:p>
        </w:tc>
        <w:tc>
          <w:tcPr>
            <w:tcW w:w="5662" w:type="dxa"/>
            <w:gridSpan w:val="5"/>
          </w:tcPr>
          <w:p w14:paraId="62E192FE" w14:textId="6175F936" w:rsidR="00191DE8" w:rsidRPr="00871ABF" w:rsidRDefault="00871ABF" w:rsidP="002E3A7C">
            <w:pPr>
              <w:spacing w:line="276" w:lineRule="auto"/>
              <w:rPr>
                <w:szCs w:val="21"/>
              </w:rPr>
            </w:pPr>
            <w:r w:rsidRPr="00871ABF">
              <w:rPr>
                <w:szCs w:val="21"/>
              </w:rPr>
              <w:t>T:</w:t>
            </w:r>
            <w:r>
              <w:rPr>
                <w:rFonts w:hint="eastAsia"/>
                <w:szCs w:val="21"/>
              </w:rPr>
              <w:t xml:space="preserve"> </w:t>
            </w:r>
            <w:r w:rsidRPr="00871ABF">
              <w:rPr>
                <w:szCs w:val="21"/>
              </w:rPr>
              <w:t>Who would like to summarize what we have learned in this class?</w:t>
            </w:r>
          </w:p>
        </w:tc>
        <w:tc>
          <w:tcPr>
            <w:tcW w:w="3170" w:type="dxa"/>
            <w:gridSpan w:val="2"/>
          </w:tcPr>
          <w:p w14:paraId="26DB3B12" w14:textId="77777777" w:rsidR="00191DE8" w:rsidRDefault="00191DE8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827D1" w14:paraId="4E58EA70" w14:textId="77777777">
        <w:trPr>
          <w:trHeight w:val="753"/>
        </w:trPr>
        <w:tc>
          <w:tcPr>
            <w:tcW w:w="825" w:type="dxa"/>
            <w:vAlign w:val="center"/>
          </w:tcPr>
          <w:p w14:paraId="1AFE1D2E" w14:textId="419C547B" w:rsidR="00F827D1" w:rsidRDefault="00662347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作业设计</w:t>
            </w:r>
          </w:p>
        </w:tc>
        <w:tc>
          <w:tcPr>
            <w:tcW w:w="8832" w:type="dxa"/>
            <w:gridSpan w:val="7"/>
          </w:tcPr>
          <w:p w14:paraId="43C58365" w14:textId="65E8FBED" w:rsidR="00374A8F" w:rsidRDefault="00374A8F" w:rsidP="00374A8F">
            <w:pPr>
              <w:widowControl/>
              <w:spacing w:line="360" w:lineRule="auto"/>
            </w:pPr>
            <w:r>
              <w:rPr>
                <w:rFonts w:hint="eastAsia"/>
              </w:rPr>
              <w:t>1.</w:t>
            </w:r>
            <w:r>
              <w:t>Polish the suggestion letter, adding details.</w:t>
            </w:r>
          </w:p>
          <w:p w14:paraId="21B24049" w14:textId="5BD2AB58" w:rsidR="0018005F" w:rsidRPr="00374A8F" w:rsidRDefault="00374A8F" w:rsidP="00374A8F"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Find one more “school - life difference” between countries (online or through discussion).</w:t>
            </w:r>
          </w:p>
        </w:tc>
      </w:tr>
    </w:tbl>
    <w:p w14:paraId="7C0A649D" w14:textId="77777777" w:rsidR="00F827D1" w:rsidRDefault="00F827D1"/>
    <w:sectPr w:rsidR="00F8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6D93" w14:textId="77777777" w:rsidR="00064BD3" w:rsidRDefault="00064BD3" w:rsidP="008D270C">
      <w:r>
        <w:separator/>
      </w:r>
    </w:p>
  </w:endnote>
  <w:endnote w:type="continuationSeparator" w:id="0">
    <w:p w14:paraId="4F4145CA" w14:textId="77777777" w:rsidR="00064BD3" w:rsidRDefault="00064BD3" w:rsidP="008D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B92C" w14:textId="77777777" w:rsidR="00064BD3" w:rsidRDefault="00064BD3" w:rsidP="008D270C">
      <w:r>
        <w:separator/>
      </w:r>
    </w:p>
  </w:footnote>
  <w:footnote w:type="continuationSeparator" w:id="0">
    <w:p w14:paraId="7D03D947" w14:textId="77777777" w:rsidR="00064BD3" w:rsidRDefault="00064BD3" w:rsidP="008D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23C"/>
    <w:multiLevelType w:val="hybridMultilevel"/>
    <w:tmpl w:val="697EA050"/>
    <w:lvl w:ilvl="0" w:tplc="9A041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3D629A"/>
    <w:multiLevelType w:val="hybridMultilevel"/>
    <w:tmpl w:val="3F6A1F0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5647E80"/>
    <w:multiLevelType w:val="hybridMultilevel"/>
    <w:tmpl w:val="769CBD22"/>
    <w:lvl w:ilvl="0" w:tplc="A7FE591E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F014231"/>
    <w:multiLevelType w:val="hybridMultilevel"/>
    <w:tmpl w:val="E200992C"/>
    <w:lvl w:ilvl="0" w:tplc="D096C9F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80067F6"/>
    <w:multiLevelType w:val="hybridMultilevel"/>
    <w:tmpl w:val="2C202A38"/>
    <w:lvl w:ilvl="0" w:tplc="37F6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AD337E3"/>
    <w:multiLevelType w:val="hybridMultilevel"/>
    <w:tmpl w:val="EDBCE152"/>
    <w:lvl w:ilvl="0" w:tplc="8CCAB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5C87AF5"/>
    <w:multiLevelType w:val="hybridMultilevel"/>
    <w:tmpl w:val="0F84B180"/>
    <w:lvl w:ilvl="0" w:tplc="75E2E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F6700A2"/>
    <w:multiLevelType w:val="hybridMultilevel"/>
    <w:tmpl w:val="A594AFBE"/>
    <w:lvl w:ilvl="0" w:tplc="BBD6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3BC3A77"/>
    <w:multiLevelType w:val="hybridMultilevel"/>
    <w:tmpl w:val="66600E94"/>
    <w:lvl w:ilvl="0" w:tplc="1F3C9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479744E"/>
    <w:multiLevelType w:val="hybridMultilevel"/>
    <w:tmpl w:val="2AA0BDC2"/>
    <w:lvl w:ilvl="0" w:tplc="28465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F67612E"/>
    <w:multiLevelType w:val="hybridMultilevel"/>
    <w:tmpl w:val="89749084"/>
    <w:lvl w:ilvl="0" w:tplc="63CCE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4335756">
    <w:abstractNumId w:val="2"/>
  </w:num>
  <w:num w:numId="2" w16cid:durableId="547837410">
    <w:abstractNumId w:val="8"/>
  </w:num>
  <w:num w:numId="3" w16cid:durableId="916285285">
    <w:abstractNumId w:val="7"/>
  </w:num>
  <w:num w:numId="4" w16cid:durableId="1391343647">
    <w:abstractNumId w:val="5"/>
  </w:num>
  <w:num w:numId="5" w16cid:durableId="1367024422">
    <w:abstractNumId w:val="10"/>
  </w:num>
  <w:num w:numId="6" w16cid:durableId="1934588670">
    <w:abstractNumId w:val="6"/>
  </w:num>
  <w:num w:numId="7" w16cid:durableId="576132387">
    <w:abstractNumId w:val="9"/>
  </w:num>
  <w:num w:numId="8" w16cid:durableId="1254439339">
    <w:abstractNumId w:val="4"/>
  </w:num>
  <w:num w:numId="9" w16cid:durableId="1515875950">
    <w:abstractNumId w:val="0"/>
  </w:num>
  <w:num w:numId="10" w16cid:durableId="1229997698">
    <w:abstractNumId w:val="3"/>
  </w:num>
  <w:num w:numId="11" w16cid:durableId="5756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D1"/>
    <w:rsid w:val="00064BD3"/>
    <w:rsid w:val="00070FFB"/>
    <w:rsid w:val="000C1519"/>
    <w:rsid w:val="000C6DB5"/>
    <w:rsid w:val="0018005F"/>
    <w:rsid w:val="00191DE8"/>
    <w:rsid w:val="0024105E"/>
    <w:rsid w:val="002666BC"/>
    <w:rsid w:val="002A26CD"/>
    <w:rsid w:val="002E3A7C"/>
    <w:rsid w:val="00374A8F"/>
    <w:rsid w:val="0042632B"/>
    <w:rsid w:val="005B4F8E"/>
    <w:rsid w:val="00662347"/>
    <w:rsid w:val="006A39DC"/>
    <w:rsid w:val="007D39C5"/>
    <w:rsid w:val="008070F7"/>
    <w:rsid w:val="00834B0A"/>
    <w:rsid w:val="00871ABF"/>
    <w:rsid w:val="008D270C"/>
    <w:rsid w:val="0091112A"/>
    <w:rsid w:val="009C1779"/>
    <w:rsid w:val="009E56DB"/>
    <w:rsid w:val="00A6197E"/>
    <w:rsid w:val="00AC752B"/>
    <w:rsid w:val="00BD4FCC"/>
    <w:rsid w:val="00C72BE0"/>
    <w:rsid w:val="00D24D51"/>
    <w:rsid w:val="00D41B31"/>
    <w:rsid w:val="00DE0343"/>
    <w:rsid w:val="00E4009F"/>
    <w:rsid w:val="00EE0121"/>
    <w:rsid w:val="00F63013"/>
    <w:rsid w:val="00F827D1"/>
    <w:rsid w:val="00FF01B8"/>
    <w:rsid w:val="08186F1C"/>
    <w:rsid w:val="1DCB43F6"/>
    <w:rsid w:val="2B0D1A90"/>
    <w:rsid w:val="351E7784"/>
    <w:rsid w:val="386C3489"/>
    <w:rsid w:val="4BD26DAE"/>
    <w:rsid w:val="4E143B44"/>
    <w:rsid w:val="591D78ED"/>
    <w:rsid w:val="6DDA18F5"/>
    <w:rsid w:val="6FC6202B"/>
    <w:rsid w:val="718A751D"/>
    <w:rsid w:val="72134A1C"/>
    <w:rsid w:val="72F90A35"/>
    <w:rsid w:val="754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AA9B6"/>
  <w15:docId w15:val="{DB5F0A83-9A3C-40E4-ABF4-98C391C8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74A8F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71ABF"/>
    <w:pPr>
      <w:ind w:firstLineChars="200" w:firstLine="420"/>
    </w:pPr>
  </w:style>
  <w:style w:type="paragraph" w:styleId="a4">
    <w:name w:val="header"/>
    <w:basedOn w:val="a"/>
    <w:link w:val="a5"/>
    <w:rsid w:val="008D27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270C"/>
    <w:rPr>
      <w:kern w:val="2"/>
      <w:sz w:val="18"/>
      <w:szCs w:val="18"/>
    </w:rPr>
  </w:style>
  <w:style w:type="paragraph" w:styleId="a6">
    <w:name w:val="footer"/>
    <w:basedOn w:val="a"/>
    <w:link w:val="a7"/>
    <w:rsid w:val="008D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270C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semiHidden/>
    <w:rsid w:val="00374A8F"/>
    <w:rPr>
      <w:rFonts w:ascii="宋体" w:hAnsi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333</Words>
  <Characters>2016</Characters>
  <Application>Microsoft Office Word</Application>
  <DocSecurity>0</DocSecurity>
  <Lines>49</Lines>
  <Paragraphs>37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Administrator.USER-20180411ZU</dc:creator>
  <cp:lastModifiedBy>寅 唐</cp:lastModifiedBy>
  <cp:revision>13</cp:revision>
  <dcterms:created xsi:type="dcterms:W3CDTF">2014-10-29T12:08:00Z</dcterms:created>
  <dcterms:modified xsi:type="dcterms:W3CDTF">2025-12-20T16:20:00Z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