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F146A8" w14:textId="77777777" w:rsidR="0037569B" w:rsidRDefault="00000000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eastAsia="黑体" w:hint="eastAsia"/>
          <w:b/>
          <w:bCs/>
          <w:color w:val="000000"/>
          <w:sz w:val="32"/>
        </w:rPr>
        <w:t>常州市新北区新桥街道中心幼儿园（新龙湖园区）周日活动安排</w:t>
      </w:r>
    </w:p>
    <w:p w14:paraId="61481060" w14:textId="0F49898C" w:rsidR="0037569B" w:rsidRDefault="00000000">
      <w:pPr>
        <w:spacing w:line="360" w:lineRule="exact"/>
        <w:ind w:firstLineChars="696" w:firstLine="1462"/>
        <w:jc w:val="right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u w:val="single"/>
          <w:lang w:eastAsia="zh-Hans"/>
        </w:rPr>
        <w:t>小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="007F1F70">
        <w:rPr>
          <w:rFonts w:ascii="宋体" w:hAnsi="宋体" w:hint="eastAsia"/>
          <w:color w:val="000000"/>
          <w:szCs w:val="21"/>
          <w:u w:val="single"/>
        </w:rPr>
        <w:t>六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ascii="宋体" w:hAnsi="宋体" w:hint="eastAsia"/>
          <w:color w:val="000000"/>
          <w:szCs w:val="21"/>
        </w:rPr>
        <w:t xml:space="preserve">班    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ascii="宋体" w:hAnsi="宋体" w:hint="eastAsia"/>
          <w:color w:val="000000"/>
          <w:szCs w:val="21"/>
          <w:u w:val="single"/>
        </w:rPr>
        <w:t xml:space="preserve">5 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</w:rPr>
        <w:t>年</w:t>
      </w:r>
      <w:r>
        <w:rPr>
          <w:rFonts w:ascii="宋体" w:hAnsi="宋体" w:hint="eastAsia"/>
          <w:color w:val="000000"/>
          <w:u w:val="single"/>
        </w:rPr>
        <w:t xml:space="preserve"> 12</w:t>
      </w:r>
      <w:r>
        <w:rPr>
          <w:rFonts w:ascii="宋体" w:hAnsi="宋体" w:hint="eastAsia"/>
          <w:color w:val="000000"/>
        </w:rPr>
        <w:t xml:space="preserve">月 </w:t>
      </w:r>
      <w:r>
        <w:rPr>
          <w:rFonts w:ascii="宋体" w:hAnsi="宋体" w:hint="eastAsia"/>
          <w:color w:val="000000"/>
          <w:u w:val="single"/>
        </w:rPr>
        <w:t xml:space="preserve"> 22 </w:t>
      </w:r>
      <w:r>
        <w:rPr>
          <w:rFonts w:ascii="宋体" w:hAnsi="宋体" w:hint="eastAsia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ascii="宋体" w:hAnsi="宋体" w:hint="eastAsia"/>
          <w:color w:val="000000"/>
          <w:u w:val="single"/>
        </w:rPr>
        <w:t xml:space="preserve"> 12</w:t>
      </w:r>
      <w:r>
        <w:rPr>
          <w:rFonts w:ascii="宋体" w:hAnsi="宋体" w:hint="eastAsia"/>
          <w:color w:val="000000"/>
        </w:rPr>
        <w:t xml:space="preserve">月 </w:t>
      </w:r>
      <w:r>
        <w:rPr>
          <w:rFonts w:ascii="宋体" w:hAnsi="宋体" w:hint="eastAsia"/>
          <w:color w:val="000000"/>
          <w:u w:val="single"/>
        </w:rPr>
        <w:t>26</w:t>
      </w:r>
      <w:r>
        <w:rPr>
          <w:rFonts w:ascii="宋体" w:hAnsi="宋体" w:hint="eastAsia"/>
          <w:color w:val="000000"/>
        </w:rPr>
        <w:t xml:space="preserve">日    </w:t>
      </w:r>
      <w:r>
        <w:rPr>
          <w:rFonts w:ascii="宋体" w:hAnsi="宋体" w:hint="eastAsia"/>
          <w:color w:val="000000"/>
          <w:szCs w:val="21"/>
        </w:rPr>
        <w:t>第</w:t>
      </w:r>
      <w:r>
        <w:rPr>
          <w:rFonts w:ascii="宋体" w:hAnsi="宋体" w:hint="eastAsia"/>
          <w:color w:val="000000"/>
          <w:szCs w:val="21"/>
          <w:u w:val="single"/>
        </w:rPr>
        <w:t xml:space="preserve"> 十七 </w:t>
      </w:r>
      <w:r>
        <w:rPr>
          <w:rFonts w:ascii="宋体" w:hAnsi="宋体" w:hint="eastAsia"/>
          <w:color w:val="000000"/>
          <w:szCs w:val="21"/>
        </w:rPr>
        <w:t>周</w:t>
      </w:r>
    </w:p>
    <w:tbl>
      <w:tblPr>
        <w:tblpPr w:leftFromText="180" w:rightFromText="180" w:vertAnchor="text" w:horzAnchor="margin" w:tblpY="2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893"/>
        <w:gridCol w:w="8190"/>
      </w:tblGrid>
      <w:tr w:rsidR="0037569B" w14:paraId="43A277E2" w14:textId="77777777">
        <w:trPr>
          <w:cantSplit/>
          <w:trHeight w:val="2085"/>
        </w:trPr>
        <w:tc>
          <w:tcPr>
            <w:tcW w:w="130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A9212C" w14:textId="77777777" w:rsidR="0037569B" w:rsidRDefault="00000000">
            <w:pPr>
              <w:pStyle w:val="a3"/>
              <w:spacing w:after="0" w:line="320" w:lineRule="exact"/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 w14:textId="77777777" w:rsidR="0037569B" w:rsidRDefault="00000000">
            <w:pPr>
              <w:pStyle w:val="a3"/>
              <w:spacing w:after="0" w:line="320" w:lineRule="exact"/>
              <w:rPr>
                <w:rFonts w:ascii="宋体" w:hAnsi="宋体" w:cs="宋体" w:hint="eastAsia"/>
                <w:b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kern w:val="2"/>
                <w:sz w:val="21"/>
                <w:szCs w:val="21"/>
              </w:rPr>
              <w:t>快乐六个宝（四）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28FB6" w14:textId="77777777" w:rsidR="0037569B" w:rsidRDefault="00000000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幼儿基础分析：</w:t>
            </w:r>
          </w:p>
          <w:p w14:paraId="31230B79" w14:textId="77777777" w:rsidR="0037569B" w:rsidRDefault="00000000">
            <w:pPr>
              <w:adjustRightInd w:val="0"/>
              <w:snapToGrid w:val="0"/>
              <w:spacing w:line="320" w:lineRule="exact"/>
              <w:ind w:firstLineChars="200" w:firstLine="42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在上周的活动中，孩子们了解了耳朵、眼睛的用处，</w:t>
            </w:r>
            <w:r>
              <w:rPr>
                <w:rFonts w:hint="eastAsia"/>
                <w:szCs w:val="21"/>
              </w:rPr>
              <w:t>以猜谜的形式让孩子在活动中进一步了解眼睛的特征，并初步掌握了一些保护眼睛的方法，也</w:t>
            </w:r>
            <w:r>
              <w:rPr>
                <w:rFonts w:hint="eastAsia"/>
                <w:color w:val="000000"/>
              </w:rPr>
              <w:t>知道了如何做一个礼貌的听众，并能做到不随便打断别人的讲话，并初步具有保护耳朵的意识。</w:t>
            </w:r>
            <w:r>
              <w:rPr>
                <w:rFonts w:ascii="宋体" w:hAnsi="宋体" w:hint="eastAsia"/>
                <w:color w:val="000000"/>
                <w:szCs w:val="21"/>
              </w:rPr>
              <w:t>随着活动的开展，很多孩子在活动中的倾听能力也有了提高，他们能学会等待，注意倾听他人的发言和老师的要求，但是良好倾听习惯的养成是一个长期的过程，还需加强培养。</w:t>
            </w:r>
          </w:p>
          <w:p w14:paraId="63EE7E58" w14:textId="40A5F257" w:rsidR="0037569B" w:rsidRDefault="00000000">
            <w:pPr>
              <w:adjustRightInd w:val="0"/>
              <w:snapToGrid w:val="0"/>
              <w:spacing w:line="320" w:lineRule="exact"/>
              <w:ind w:firstLineChars="200" w:firstLine="420"/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孩子们对事物的认识不仅仅通过眼睛、耳朵、嘴巴、鼻子，他们的手和脚也起着很大的作用，在谈话中我们得知：</w:t>
            </w:r>
            <w:r w:rsidR="00F16D41">
              <w:rPr>
                <w:rFonts w:ascii="宋体" w:hAnsi="宋体" w:cs="宋体" w:hint="eastAsia"/>
                <w:color w:val="000000"/>
                <w:szCs w:val="21"/>
              </w:rPr>
              <w:t>89%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的</w:t>
            </w:r>
            <w:r w:rsidR="00F16D41">
              <w:rPr>
                <w:rFonts w:ascii="宋体" w:hAnsi="宋体" w:cs="宋体" w:hint="eastAsia"/>
                <w:color w:val="000000"/>
                <w:szCs w:val="21"/>
              </w:rPr>
              <w:t>幼儿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能够说出小手、小脚的外形特征，90%的孩子都能说出小手、小脚的作用，比如小手可以玩玩具、</w:t>
            </w:r>
            <w:r w:rsidR="00F16D41">
              <w:rPr>
                <w:rFonts w:ascii="宋体" w:hAnsi="宋体" w:cs="宋体" w:hint="eastAsia"/>
                <w:color w:val="000000"/>
                <w:szCs w:val="21"/>
              </w:rPr>
              <w:t>拿笔绘画、用勺子吃饭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等，小脚可以</w:t>
            </w:r>
            <w:r w:rsidR="00F16D41">
              <w:rPr>
                <w:rFonts w:ascii="宋体" w:hAnsi="宋体" w:cs="宋体" w:hint="eastAsia"/>
                <w:color w:val="000000"/>
                <w:szCs w:val="21"/>
              </w:rPr>
              <w:t>走路、跑步、户外游戏时配合身体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等等。但对于如何保护我们的小手小脚只有</w:t>
            </w:r>
            <w:r w:rsidR="00F16D41">
              <w:rPr>
                <w:rFonts w:ascii="宋体" w:hAnsi="宋体" w:cs="宋体" w:hint="eastAsia"/>
                <w:color w:val="000000"/>
                <w:szCs w:val="21"/>
              </w:rPr>
              <w:t>73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%的孩子能说出个别方法，比如要勤洗手、勤剪指甲</w:t>
            </w:r>
            <w:r w:rsidR="00F16D41">
              <w:rPr>
                <w:rFonts w:ascii="宋体" w:hAnsi="宋体" w:cs="宋体" w:hint="eastAsia"/>
                <w:color w:val="000000"/>
                <w:szCs w:val="21"/>
              </w:rPr>
              <w:t>、不做危险动作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等，因此本周重点是让幼儿明白手和脚能帮助我们做很多事情，给生活带来方便，平时要注意保护。</w:t>
            </w:r>
          </w:p>
        </w:tc>
      </w:tr>
      <w:tr w:rsidR="0037569B" w14:paraId="08752193" w14:textId="77777777">
        <w:trPr>
          <w:cantSplit/>
          <w:trHeight w:val="817"/>
        </w:trPr>
        <w:tc>
          <w:tcPr>
            <w:tcW w:w="130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DDE048" w14:textId="77777777" w:rsidR="0037569B" w:rsidRDefault="0037569B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87EF9" w14:textId="77777777" w:rsidR="0037569B" w:rsidRDefault="00000000">
            <w:pPr>
              <w:spacing w:line="320" w:lineRule="exac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周发展目标：</w:t>
            </w:r>
          </w:p>
          <w:p w14:paraId="408C1BA1" w14:textId="77777777" w:rsidR="0037569B" w:rsidRDefault="00000000">
            <w:pPr>
              <w:spacing w:line="300" w:lineRule="exac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1.乐意用手、脚去感知周围的事物，</w:t>
            </w:r>
            <w:r>
              <w:rPr>
                <w:rFonts w:ascii="宋体" w:hAnsi="宋体" w:cs="宋体" w:hint="eastAsia"/>
                <w:szCs w:val="21"/>
              </w:rPr>
              <w:t>能用简单的语言讲述自己的发现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。</w:t>
            </w:r>
          </w:p>
          <w:p w14:paraId="2D637267" w14:textId="77777777" w:rsidR="0037569B" w:rsidRDefault="00000000">
            <w:pPr>
              <w:spacing w:line="320" w:lineRule="exac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2.感知小手、小脚的特点与作用，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学会保护它们。</w:t>
            </w:r>
          </w:p>
          <w:p w14:paraId="65ECBDF6" w14:textId="77777777" w:rsidR="0037569B" w:rsidRDefault="00000000">
            <w:pPr>
              <w:spacing w:line="320" w:lineRule="exac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3.能尝试用小手进行简单的自我服务（如自己拉拉链、整理玩具），用小脚规范完成基本动作（如有序排队走路），体会手、脚在生活自理中的价值。</w:t>
            </w:r>
          </w:p>
        </w:tc>
      </w:tr>
      <w:tr w:rsidR="0037569B" w14:paraId="4557BCF2" w14:textId="77777777">
        <w:trPr>
          <w:cantSplit/>
          <w:trHeight w:val="627"/>
        </w:trPr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C66B" w14:textId="77777777" w:rsidR="0037569B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929E20" w14:textId="77777777" w:rsidR="0037569B" w:rsidRDefault="00000000">
            <w:pPr>
              <w:spacing w:line="320" w:lineRule="exac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1.创设《快乐六个宝》主题环境，呈现互动游戏、幼儿作品等。</w:t>
            </w:r>
          </w:p>
          <w:p w14:paraId="29C7DD82" w14:textId="46EA0CBD" w:rsidR="0037569B" w:rsidRDefault="00000000">
            <w:pPr>
              <w:spacing w:line="320" w:lineRule="exact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2.区域环境：</w:t>
            </w:r>
            <w:r>
              <w:rPr>
                <w:rFonts w:ascii="宋体" w:hAnsi="宋体" w:cs="宋体" w:hint="eastAsia"/>
                <w:szCs w:val="21"/>
              </w:rPr>
              <w:t>在益智区</w:t>
            </w:r>
            <w:r w:rsidR="00F16D41">
              <w:rPr>
                <w:rFonts w:ascii="宋体" w:hAnsi="宋体" w:cs="宋体" w:hint="eastAsia"/>
                <w:szCs w:val="21"/>
              </w:rPr>
              <w:t>投放生活中实物图片，与手、脚进行配对游戏</w:t>
            </w:r>
            <w:r>
              <w:rPr>
                <w:rFonts w:ascii="宋体" w:hAnsi="宋体" w:cs="宋体" w:hint="eastAsia"/>
                <w:szCs w:val="21"/>
              </w:rPr>
              <w:t>；</w:t>
            </w:r>
            <w:r w:rsidR="004B429E">
              <w:rPr>
                <w:rFonts w:ascii="宋体" w:hAnsi="宋体" w:cs="宋体" w:hint="eastAsia"/>
                <w:szCs w:val="21"/>
              </w:rPr>
              <w:t>投放颜色不同的带盖的瓶子</w:t>
            </w:r>
            <w:r w:rsidR="004B429E">
              <w:rPr>
                <w:rFonts w:ascii="宋体" w:hAnsi="宋体" w:cs="宋体" w:hint="eastAsia"/>
                <w:szCs w:val="21"/>
              </w:rPr>
              <w:t>，供幼儿探索排序、拼图</w:t>
            </w:r>
            <w:r w:rsidR="00C065FA">
              <w:rPr>
                <w:rFonts w:ascii="宋体" w:hAnsi="宋体" w:cs="宋体" w:hint="eastAsia"/>
                <w:szCs w:val="21"/>
              </w:rPr>
              <w:t>等</w:t>
            </w:r>
            <w:r w:rsidR="004B429E">
              <w:rPr>
                <w:rFonts w:ascii="宋体" w:hAnsi="宋体" w:cs="宋体" w:hint="eastAsia"/>
                <w:szCs w:val="21"/>
              </w:rPr>
              <w:t>多种玩法；</w:t>
            </w:r>
            <w:r>
              <w:rPr>
                <w:rFonts w:ascii="宋体" w:hAnsi="宋体" w:cs="宋体" w:hint="eastAsia"/>
                <w:szCs w:val="21"/>
              </w:rPr>
              <w:t>提供柔软、坚硬、光滑、粗糙的物体让孩子用小手去探索、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触摸</w:t>
            </w:r>
            <w:r w:rsidR="004B429E">
              <w:rPr>
                <w:rFonts w:ascii="宋体" w:hAnsi="宋体" w:cs="宋体" w:hint="eastAsia"/>
                <w:szCs w:val="21"/>
              </w:rPr>
              <w:t>。</w:t>
            </w:r>
            <w:r>
              <w:rPr>
                <w:rFonts w:ascii="宋体" w:hAnsi="宋体" w:hint="eastAsia"/>
                <w:szCs w:val="21"/>
              </w:rPr>
              <w:t>生活区增添</w:t>
            </w:r>
            <w:r w:rsidR="004B429E">
              <w:rPr>
                <w:rFonts w:ascii="宋体" w:hAnsi="宋体" w:hint="eastAsia"/>
                <w:szCs w:val="21"/>
              </w:rPr>
              <w:t>镊子、玉米粒供幼儿进行夹玉米，锻炼手眼协调能力</w:t>
            </w:r>
            <w:r>
              <w:rPr>
                <w:rFonts w:ascii="宋体" w:hAnsi="宋体" w:hint="eastAsia"/>
                <w:szCs w:val="21"/>
              </w:rPr>
              <w:t>；图书区增加身体（小手、小脚）的认知以及保护方面的绘本；娃娃家增加保护五官的日常</w:t>
            </w:r>
            <w:r w:rsidR="004B429E">
              <w:rPr>
                <w:rFonts w:ascii="宋体" w:hAnsi="宋体" w:hint="eastAsia"/>
                <w:szCs w:val="21"/>
              </w:rPr>
              <w:t>生活</w:t>
            </w:r>
            <w:r>
              <w:rPr>
                <w:rFonts w:ascii="宋体" w:hAnsi="宋体" w:hint="eastAsia"/>
                <w:szCs w:val="21"/>
              </w:rPr>
              <w:t>用品。</w:t>
            </w:r>
          </w:p>
        </w:tc>
      </w:tr>
      <w:tr w:rsidR="0037569B" w14:paraId="4961DE57" w14:textId="77777777">
        <w:trPr>
          <w:cantSplit/>
          <w:trHeight w:val="872"/>
        </w:trPr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65B5" w14:textId="77777777" w:rsidR="0037569B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AE876" w14:textId="77777777" w:rsidR="0037569B" w:rsidRDefault="00000000"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.继续</w:t>
            </w:r>
            <w:r>
              <w:rPr>
                <w:rFonts w:ascii="宋体" w:hAnsi="宋体" w:cs="宋体" w:hint="eastAsia"/>
                <w:szCs w:val="21"/>
              </w:rPr>
              <w:t>尝试自主插牛奶的方法，能安静吃早点。</w:t>
            </w:r>
          </w:p>
          <w:p w14:paraId="64D1982A" w14:textId="77777777" w:rsidR="0037569B" w:rsidRDefault="00000000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关注自己的卫生情况，学会用手帕或餐巾纸正确擦鼻涕。</w:t>
            </w:r>
          </w:p>
          <w:p w14:paraId="545C3E56" w14:textId="77777777" w:rsidR="0037569B" w:rsidRDefault="00000000">
            <w:pPr>
              <w:spacing w:line="320" w:lineRule="exact"/>
              <w:rPr>
                <w:rFonts w:ascii="宋体" w:hAnsi="宋体" w:cs="宋体" w:hint="eastAsia"/>
                <w:szCs w:val="21"/>
                <w:lang w:eastAsia="zh-Hans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</w:t>
            </w:r>
            <w:r>
              <w:rPr>
                <w:rFonts w:ascii="宋体" w:hAnsi="宋体" w:cs="宋体" w:hint="eastAsia"/>
                <w:szCs w:val="21"/>
              </w:rPr>
              <w:t>关注洗手时的卷袖和小便时的拉裤情况，特别是饭后散步前要注意自己的仪容仪表，做干净的宝宝。</w:t>
            </w:r>
          </w:p>
        </w:tc>
      </w:tr>
      <w:tr w:rsidR="0037569B" w14:paraId="5BB8F8AA" w14:textId="77777777">
        <w:trPr>
          <w:cantSplit/>
          <w:trHeight w:hRule="exact" w:val="3942"/>
        </w:trPr>
        <w:tc>
          <w:tcPr>
            <w:tcW w:w="4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9B873B" w14:textId="77777777" w:rsidR="0037569B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上午</w:t>
            </w:r>
          </w:p>
          <w:p w14:paraId="4B9FB1EF" w14:textId="77777777" w:rsidR="0037569B" w:rsidRDefault="0037569B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4879ECF3" w14:textId="77777777" w:rsidR="0037569B" w:rsidRDefault="0037569B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F8ED" w14:textId="77777777" w:rsidR="0037569B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区域</w:t>
            </w:r>
          </w:p>
          <w:p w14:paraId="49F15CFC" w14:textId="77777777" w:rsidR="0037569B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A7A8D1" w14:textId="3C9A45F0" w:rsidR="0037569B" w:rsidRDefault="00000000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美工区：</w:t>
            </w:r>
            <w:r w:rsidR="004B429E">
              <w:rPr>
                <w:rFonts w:ascii="宋体" w:hAnsi="宋体" w:cs="宋体" w:hint="eastAsia"/>
                <w:szCs w:val="21"/>
              </w:rPr>
              <w:t>温暖的手套、</w:t>
            </w:r>
            <w:r w:rsidR="00C065FA">
              <w:rPr>
                <w:rFonts w:ascii="宋体" w:hAnsi="宋体" w:cs="宋体" w:hint="eastAsia"/>
                <w:szCs w:val="21"/>
              </w:rPr>
              <w:t>长筒袜、小雪人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  <w:p w14:paraId="25D20853" w14:textId="219ECB26" w:rsidR="0037569B" w:rsidRDefault="00000000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益智区：</w:t>
            </w:r>
            <w:r w:rsidR="00C065FA">
              <w:rPr>
                <w:rFonts w:ascii="宋体" w:hAnsi="宋体" w:cs="宋体" w:hint="eastAsia"/>
                <w:szCs w:val="21"/>
              </w:rPr>
              <w:t>五官配对、</w:t>
            </w:r>
            <w:r w:rsidR="00101F82">
              <w:rPr>
                <w:rFonts w:ascii="宋体" w:hAnsi="宋体" w:cs="宋体" w:hint="eastAsia"/>
                <w:szCs w:val="21"/>
              </w:rPr>
              <w:t>小手的朋友、</w:t>
            </w:r>
            <w:r w:rsidR="00C065FA">
              <w:rPr>
                <w:rFonts w:ascii="宋体" w:hAnsi="宋体" w:cs="宋体" w:hint="eastAsia"/>
                <w:szCs w:val="21"/>
              </w:rPr>
              <w:t>瓶盖独木桥</w:t>
            </w:r>
            <w:r>
              <w:rPr>
                <w:rFonts w:ascii="宋体" w:hAnsi="宋体" w:cs="宋体" w:hint="eastAsia"/>
                <w:szCs w:val="21"/>
              </w:rPr>
              <w:t>等；</w:t>
            </w:r>
          </w:p>
          <w:p w14:paraId="622F4B7B" w14:textId="41BC9305" w:rsidR="0037569B" w:rsidRDefault="00000000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娃娃家：</w:t>
            </w:r>
            <w:r w:rsidR="00101F82">
              <w:rPr>
                <w:rFonts w:ascii="宋体" w:hAnsi="宋体" w:cs="宋体" w:hint="eastAsia"/>
                <w:szCs w:val="21"/>
              </w:rPr>
              <w:t>给宝宝喂奶、照顾宝宝、我是美食家</w:t>
            </w:r>
            <w:r>
              <w:rPr>
                <w:rFonts w:ascii="宋体" w:hAnsi="宋体" w:cs="宋体" w:hint="eastAsia"/>
                <w:szCs w:val="21"/>
              </w:rPr>
              <w:t>等；</w:t>
            </w:r>
          </w:p>
          <w:p w14:paraId="36EC3A26" w14:textId="7087B952" w:rsidR="0037569B" w:rsidRDefault="00000000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建构区：</w:t>
            </w:r>
            <w:r w:rsidR="00101F82">
              <w:rPr>
                <w:rFonts w:ascii="宋体" w:hAnsi="宋体" w:cs="宋体" w:hint="eastAsia"/>
                <w:szCs w:val="21"/>
              </w:rPr>
              <w:t>日用商城、冰雪城堡</w:t>
            </w:r>
            <w:r>
              <w:rPr>
                <w:rFonts w:ascii="宋体" w:hAnsi="宋体" w:cs="宋体" w:hint="eastAsia"/>
                <w:szCs w:val="21"/>
              </w:rPr>
              <w:t>等；</w:t>
            </w:r>
          </w:p>
          <w:p w14:paraId="07DF3B19" w14:textId="33EB4C50" w:rsidR="0037569B" w:rsidRDefault="00000000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图书角：故事盒子、《</w:t>
            </w:r>
            <w:r w:rsidR="00101F82">
              <w:rPr>
                <w:rFonts w:ascii="宋体" w:hAnsi="宋体" w:cs="宋体" w:hint="eastAsia"/>
                <w:szCs w:val="21"/>
              </w:rPr>
              <w:t>会说话的手</w:t>
            </w:r>
            <w:r>
              <w:rPr>
                <w:rFonts w:ascii="宋体" w:hAnsi="宋体" w:cs="宋体" w:hint="eastAsia"/>
                <w:szCs w:val="21"/>
              </w:rPr>
              <w:t>》、《</w:t>
            </w:r>
            <w:r w:rsidR="00101F82">
              <w:rPr>
                <w:rFonts w:ascii="宋体" w:hAnsi="宋体" w:cs="宋体" w:hint="eastAsia"/>
                <w:szCs w:val="21"/>
              </w:rPr>
              <w:t>能干的小手</w:t>
            </w:r>
            <w:r>
              <w:rPr>
                <w:rFonts w:ascii="宋体" w:hAnsi="宋体" w:cs="宋体" w:hint="eastAsia"/>
                <w:szCs w:val="21"/>
              </w:rPr>
              <w:t>》、《</w:t>
            </w:r>
            <w:r>
              <w:rPr>
                <w:rFonts w:hint="eastAsia"/>
                <w:color w:val="000000"/>
                <w:szCs w:val="21"/>
              </w:rPr>
              <w:t>脚丫</w:t>
            </w:r>
            <w:r w:rsidR="00101F82">
              <w:rPr>
                <w:rFonts w:hint="eastAsia"/>
                <w:color w:val="000000"/>
                <w:szCs w:val="21"/>
              </w:rPr>
              <w:t>“罢工”了</w:t>
            </w:r>
            <w:r>
              <w:rPr>
                <w:rFonts w:ascii="宋体" w:hAnsi="宋体" w:cs="宋体" w:hint="eastAsia"/>
                <w:szCs w:val="21"/>
              </w:rPr>
              <w:t>》等；</w:t>
            </w:r>
          </w:p>
          <w:p w14:paraId="7BC2AEA2" w14:textId="28A3B88B" w:rsidR="004B429E" w:rsidRDefault="004B429E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生活区：夹玉米、剥桔子、挂衣服；</w:t>
            </w:r>
          </w:p>
          <w:p w14:paraId="78399456" w14:textId="74E66FB1" w:rsidR="0037569B" w:rsidRDefault="00000000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自然角：</w:t>
            </w:r>
            <w:r w:rsidR="00101F82">
              <w:rPr>
                <w:rFonts w:ascii="宋体" w:hAnsi="宋体" w:cs="宋体" w:hint="eastAsia"/>
                <w:szCs w:val="21"/>
              </w:rPr>
              <w:t>土培红薯</w:t>
            </w:r>
            <w:r>
              <w:rPr>
                <w:rFonts w:ascii="宋体" w:hAnsi="宋体" w:cs="宋体" w:hint="eastAsia"/>
                <w:szCs w:val="21"/>
              </w:rPr>
              <w:t>；观察</w:t>
            </w:r>
            <w:r w:rsidR="00101F82">
              <w:rPr>
                <w:rFonts w:ascii="宋体" w:hAnsi="宋体" w:cs="宋体" w:hint="eastAsia"/>
                <w:szCs w:val="21"/>
              </w:rPr>
              <w:t>寄居蟹、观察乌龟冬眠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0CB3C256" w14:textId="77777777" w:rsidR="0037569B" w:rsidRDefault="00000000">
            <w:pPr>
              <w:spacing w:line="320" w:lineRule="exact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重点关注：</w:t>
            </w:r>
          </w:p>
          <w:p w14:paraId="2FDAF354" w14:textId="51B6C887" w:rsidR="0037569B" w:rsidRDefault="00101F82" w:rsidP="00101F82">
            <w:pPr>
              <w:spacing w:line="300" w:lineRule="exac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孙老师</w:t>
            </w:r>
            <w:r w:rsidR="00000000">
              <w:rPr>
                <w:rFonts w:ascii="宋体" w:hAnsi="宋体" w:cs="宋体" w:hint="eastAsia"/>
              </w:rPr>
              <w:t>关注幼儿在美工区的游戏情况，是否能根据支架选择自己喜欢的材料进行游戏，同时也关注幼儿的整理意识，是否能将制作垃圾及时清理。</w:t>
            </w:r>
          </w:p>
          <w:p w14:paraId="1BBE323A" w14:textId="6918EE11" w:rsidR="0037569B" w:rsidRDefault="00101F82">
            <w:pPr>
              <w:spacing w:line="320" w:lineRule="exac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吴老师</w:t>
            </w:r>
            <w:r w:rsidR="00000000">
              <w:rPr>
                <w:rFonts w:ascii="宋体" w:hAnsi="宋体" w:cs="宋体" w:hint="eastAsia"/>
              </w:rPr>
              <w:t>关注图书角幼儿的阅读与互动情况，是否能结合绘本内容，分享小手、小脚的作用；同时留意幼儿取放图书时的爱护行为，是否能将图书整齐归位。</w:t>
            </w:r>
          </w:p>
        </w:tc>
      </w:tr>
      <w:tr w:rsidR="0037569B" w14:paraId="5A4C32D6" w14:textId="77777777">
        <w:trPr>
          <w:cantSplit/>
          <w:trHeight w:hRule="exact" w:val="965"/>
        </w:trPr>
        <w:tc>
          <w:tcPr>
            <w:tcW w:w="410" w:type="dxa"/>
            <w:vMerge/>
            <w:tcBorders>
              <w:right w:val="single" w:sz="4" w:space="0" w:color="auto"/>
            </w:tcBorders>
            <w:vAlign w:val="center"/>
          </w:tcPr>
          <w:p w14:paraId="622879C2" w14:textId="77777777" w:rsidR="0037569B" w:rsidRDefault="0037569B">
            <w:pPr>
              <w:spacing w:line="32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E5D0" w14:textId="77777777" w:rsidR="0037569B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户外</w:t>
            </w:r>
          </w:p>
          <w:p w14:paraId="6D242A56" w14:textId="77777777" w:rsidR="0037569B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290E82" w14:textId="77777777" w:rsidR="0037569B" w:rsidRDefault="00000000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晴天：</w:t>
            </w:r>
            <w:r>
              <w:rPr>
                <w:rFonts w:ascii="宋体" w:hAnsi="宋体" w:cs="宋体" w:hint="eastAsia"/>
                <w:szCs w:val="21"/>
              </w:rPr>
              <w:t>皮球区、滑滑梯、攀爬区、童趣角综合区、沙水区、生态区等。</w:t>
            </w:r>
          </w:p>
          <w:p w14:paraId="2D279FF2" w14:textId="77777777" w:rsidR="0037569B" w:rsidRDefault="00000000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雨天：</w:t>
            </w:r>
            <w:r>
              <w:rPr>
                <w:rFonts w:ascii="宋体" w:hAnsi="宋体" w:cs="宋体" w:hint="eastAsia"/>
                <w:szCs w:val="21"/>
              </w:rPr>
              <w:t>室内走廊自主游戏（运球、过河、运乒乓球、保龄球、小兔跳、抢椅子、扔沙包、猜拳走步、投壶等）。</w:t>
            </w:r>
          </w:p>
          <w:p w14:paraId="11F5C2A1" w14:textId="77777777" w:rsidR="0037569B" w:rsidRDefault="0037569B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</w:p>
        </w:tc>
      </w:tr>
      <w:tr w:rsidR="0037569B" w14:paraId="320347E9" w14:textId="77777777">
        <w:trPr>
          <w:cantSplit/>
          <w:trHeight w:hRule="exact" w:val="1229"/>
        </w:trPr>
        <w:tc>
          <w:tcPr>
            <w:tcW w:w="4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472146" w14:textId="77777777" w:rsidR="0037569B" w:rsidRDefault="0037569B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449A2" w14:textId="77777777" w:rsidR="0037569B" w:rsidRDefault="00000000">
            <w:pPr>
              <w:spacing w:line="320" w:lineRule="exac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学习</w:t>
            </w:r>
          </w:p>
          <w:p w14:paraId="3A197F1A" w14:textId="77777777" w:rsidR="0037569B" w:rsidRDefault="00000000">
            <w:pPr>
              <w:spacing w:line="320" w:lineRule="exac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34FB3B" w14:textId="5F572607" w:rsidR="0037569B" w:rsidRDefault="00000000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儿歌：小小手                 </w:t>
            </w:r>
            <w:r w:rsidR="00950ECB">
              <w:rPr>
                <w:rFonts w:ascii="宋体" w:hAnsi="宋体" w:cs="宋体" w:hint="eastAsia"/>
                <w:szCs w:val="21"/>
              </w:rPr>
              <w:t>综合：小脚的朋友</w:t>
            </w:r>
            <w:r>
              <w:rPr>
                <w:rFonts w:ascii="宋体" w:hAnsi="宋体" w:cs="宋体" w:hint="eastAsia"/>
                <w:szCs w:val="21"/>
              </w:rPr>
              <w:t xml:space="preserve">             </w:t>
            </w:r>
            <w:r w:rsidR="00950ECB">
              <w:rPr>
                <w:rFonts w:ascii="宋体" w:hAnsi="宋体" w:cs="宋体" w:hint="eastAsia"/>
                <w:szCs w:val="21"/>
              </w:rPr>
              <w:t>社会：我会自己做</w:t>
            </w:r>
          </w:p>
          <w:p w14:paraId="515EC55C" w14:textId="77777777" w:rsidR="0037569B" w:rsidRDefault="00000000">
            <w:pPr>
              <w:spacing w:line="320" w:lineRule="exac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数学：图形宝宝找朋友         歌唱：我有小手 </w:t>
            </w:r>
          </w:p>
        </w:tc>
      </w:tr>
      <w:tr w:rsidR="0037569B" w14:paraId="4C314E22" w14:textId="77777777">
        <w:trPr>
          <w:cantSplit/>
          <w:trHeight w:hRule="exact" w:val="1946"/>
        </w:trPr>
        <w:tc>
          <w:tcPr>
            <w:tcW w:w="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EA90D5" w14:textId="77777777" w:rsidR="0037569B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31764" w14:textId="77777777" w:rsidR="0037569B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653344" w14:textId="77777777" w:rsidR="0037569B" w:rsidRDefault="0000000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1.“快乐小玩家”游戏：</w:t>
            </w:r>
          </w:p>
          <w:p w14:paraId="4412F505" w14:textId="5E34F4D7" w:rsidR="0037569B" w:rsidRDefault="00000000">
            <w:pPr>
              <w:tabs>
                <w:tab w:val="left" w:pos="267"/>
                <w:tab w:val="center" w:pos="839"/>
              </w:tabs>
              <w:spacing w:line="320" w:lineRule="exact"/>
              <w:ind w:left="105" w:hangingChars="50" w:hanging="10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科创小游戏：</w:t>
            </w:r>
            <w:r w:rsidR="00950ECB">
              <w:rPr>
                <w:rFonts w:ascii="宋体" w:hAnsi="宋体" w:cs="宋体" w:hint="eastAsia"/>
                <w:kern w:val="0"/>
                <w:szCs w:val="21"/>
              </w:rPr>
              <w:t>会说话的小手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趣味机器人：</w:t>
            </w:r>
            <w:r w:rsidR="00950ECB">
              <w:rPr>
                <w:rFonts w:ascii="宋体" w:hAnsi="宋体" w:cs="宋体" w:hint="eastAsia"/>
                <w:kern w:val="0"/>
                <w:szCs w:val="21"/>
              </w:rPr>
              <w:t>奇趣色彩</w:t>
            </w:r>
          </w:p>
          <w:p w14:paraId="633056F0" w14:textId="5B259C8C" w:rsidR="0037569B" w:rsidRDefault="00000000">
            <w:pPr>
              <w:tabs>
                <w:tab w:val="left" w:pos="267"/>
                <w:tab w:val="center" w:pos="839"/>
              </w:tabs>
              <w:spacing w:line="320" w:lineRule="exact"/>
              <w:ind w:left="105" w:hangingChars="50" w:hanging="10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工程活动：</w:t>
            </w:r>
            <w:r w:rsidR="00950ECB">
              <w:rPr>
                <w:rFonts w:ascii="宋体" w:hAnsi="宋体" w:cs="宋体" w:hint="eastAsia"/>
                <w:kern w:val="0"/>
                <w:szCs w:val="21"/>
              </w:rPr>
              <w:t>能干的小手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 w:rsidR="00950ECB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生态种植：</w:t>
            </w:r>
            <w:r w:rsidR="00950ECB">
              <w:rPr>
                <w:rFonts w:ascii="宋体" w:hAnsi="宋体" w:cs="宋体" w:hint="eastAsia"/>
                <w:kern w:val="0"/>
                <w:szCs w:val="21"/>
              </w:rPr>
              <w:t>土培红薯</w:t>
            </w:r>
          </w:p>
          <w:p w14:paraId="2D34C65F" w14:textId="6653C074" w:rsidR="0037569B" w:rsidRDefault="00000000">
            <w:pPr>
              <w:tabs>
                <w:tab w:val="left" w:pos="267"/>
                <w:tab w:val="center" w:pos="839"/>
              </w:tabs>
              <w:spacing w:line="320" w:lineRule="exact"/>
              <w:ind w:left="105" w:hangingChars="50" w:hanging="10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主题建构：</w:t>
            </w:r>
            <w:r w:rsidR="00950ECB">
              <w:rPr>
                <w:rFonts w:ascii="宋体" w:hAnsi="宋体" w:cs="宋体" w:hint="eastAsia"/>
                <w:kern w:val="0"/>
                <w:szCs w:val="21"/>
              </w:rPr>
              <w:t>日用商城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科学养殖：</w:t>
            </w:r>
            <w:r w:rsidR="00950ECB">
              <w:rPr>
                <w:rFonts w:ascii="宋体" w:hAnsi="宋体" w:cs="宋体" w:hint="eastAsia"/>
                <w:kern w:val="0"/>
                <w:szCs w:val="21"/>
              </w:rPr>
              <w:t>冬日寄居蟹</w:t>
            </w:r>
          </w:p>
          <w:p w14:paraId="2B5A8F1E" w14:textId="3E5BCC59" w:rsidR="0037569B" w:rsidRDefault="0000000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2.专用活动室：</w:t>
            </w:r>
            <w:r w:rsidR="00950ECB">
              <w:rPr>
                <w:rFonts w:ascii="宋体" w:hAnsi="宋体" w:cs="宋体" w:hint="eastAsia"/>
                <w:kern w:val="0"/>
                <w:szCs w:val="21"/>
              </w:rPr>
              <w:t>科探室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="00950ECB">
              <w:rPr>
                <w:rFonts w:ascii="宋体" w:hAnsi="宋体" w:cs="宋体" w:hint="eastAsia"/>
                <w:kern w:val="0"/>
                <w:szCs w:val="21"/>
              </w:rPr>
              <w:t>小手变变变</w:t>
            </w:r>
          </w:p>
        </w:tc>
      </w:tr>
    </w:tbl>
    <w:p w14:paraId="0280D632" w14:textId="66273B2F" w:rsidR="0037569B" w:rsidRDefault="00000000">
      <w:pPr>
        <w:wordWrap w:val="0"/>
        <w:spacing w:line="310" w:lineRule="exact"/>
        <w:ind w:right="210"/>
        <w:jc w:val="right"/>
        <w:rPr>
          <w:rFonts w:ascii="宋体" w:hAnsi="宋体" w:hint="eastAsia"/>
          <w:u w:val="single"/>
        </w:rPr>
      </w:pPr>
      <w:r>
        <w:rPr>
          <w:rFonts w:ascii="宋体" w:hAnsi="宋体" w:hint="eastAsia"/>
        </w:rPr>
        <w:t xml:space="preserve">  班级老师：</w:t>
      </w:r>
      <w:r w:rsidR="00950ECB">
        <w:rPr>
          <w:rFonts w:ascii="宋体" w:hAnsi="宋体" w:hint="eastAsia"/>
          <w:u w:val="single"/>
        </w:rPr>
        <w:t>孙丹、吴金燕</w:t>
      </w:r>
      <w:r>
        <w:rPr>
          <w:rFonts w:ascii="宋体" w:hAnsi="宋体" w:hint="eastAsia"/>
        </w:rPr>
        <w:t xml:space="preserve"> 执笔：</w:t>
      </w:r>
      <w:r w:rsidR="00950ECB">
        <w:rPr>
          <w:rFonts w:ascii="宋体" w:hAnsi="宋体" w:hint="eastAsia"/>
          <w:u w:val="single"/>
        </w:rPr>
        <w:t>吴金燕</w:t>
      </w:r>
      <w:r>
        <w:rPr>
          <w:rFonts w:ascii="宋体" w:hAnsi="宋体" w:hint="eastAsia"/>
          <w:u w:val="single"/>
        </w:rPr>
        <w:t xml:space="preserve"> </w:t>
      </w:r>
    </w:p>
    <w:sectPr w:rsidR="0037569B">
      <w:footerReference w:type="default" r:id="rId6"/>
      <w:pgSz w:w="11906" w:h="16838"/>
      <w:pgMar w:top="1418" w:right="1304" w:bottom="1247" w:left="1304" w:header="851" w:footer="992" w:gutter="0"/>
      <w:cols w:space="720"/>
      <w:docGrid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7B51B" w14:textId="77777777" w:rsidR="007C3C48" w:rsidRDefault="007C3C48">
      <w:r>
        <w:separator/>
      </w:r>
    </w:p>
  </w:endnote>
  <w:endnote w:type="continuationSeparator" w:id="0">
    <w:p w14:paraId="13AD18CF" w14:textId="77777777" w:rsidR="007C3C48" w:rsidRDefault="007C3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00"/>
    <w:family w:val="roman"/>
    <w:pitch w:val="default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2DD0" w14:textId="77777777" w:rsidR="0037569B" w:rsidRDefault="0037569B">
    <w:pPr>
      <w:pStyle w:val="a9"/>
      <w:ind w:right="720"/>
      <w:rPr>
        <w:rFonts w:ascii="楷体_GB2312" w:eastAsia="楷体_GB2312" w:hAnsi="楷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1F64B" w14:textId="77777777" w:rsidR="007C3C48" w:rsidRDefault="007C3C48">
      <w:r>
        <w:separator/>
      </w:r>
    </w:p>
  </w:footnote>
  <w:footnote w:type="continuationSeparator" w:id="0">
    <w:p w14:paraId="23BEF5CD" w14:textId="77777777" w:rsidR="007C3C48" w:rsidRDefault="007C3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1F82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7569B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29E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48"/>
    <w:rsid w:val="007C3C76"/>
    <w:rsid w:val="007D2BB9"/>
    <w:rsid w:val="007D3926"/>
    <w:rsid w:val="007D4C3D"/>
    <w:rsid w:val="007D7BDC"/>
    <w:rsid w:val="007E3D13"/>
    <w:rsid w:val="007E4F74"/>
    <w:rsid w:val="007F1F70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0ECB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03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065FA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16D41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5D91A64"/>
    <w:rsid w:val="06224324"/>
    <w:rsid w:val="064E4FF6"/>
    <w:rsid w:val="06781D56"/>
    <w:rsid w:val="06D25D4A"/>
    <w:rsid w:val="07D16433"/>
    <w:rsid w:val="08DD2784"/>
    <w:rsid w:val="095655AC"/>
    <w:rsid w:val="09C000DC"/>
    <w:rsid w:val="0A6071C9"/>
    <w:rsid w:val="0A942C74"/>
    <w:rsid w:val="0AFF173F"/>
    <w:rsid w:val="0B187AA4"/>
    <w:rsid w:val="0B756CA4"/>
    <w:rsid w:val="0B9C2483"/>
    <w:rsid w:val="0BCB0A54"/>
    <w:rsid w:val="0C9826ED"/>
    <w:rsid w:val="0CFB142B"/>
    <w:rsid w:val="0CFD51A3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19F5E4B"/>
    <w:rsid w:val="12536567"/>
    <w:rsid w:val="13167390"/>
    <w:rsid w:val="13403475"/>
    <w:rsid w:val="138008DC"/>
    <w:rsid w:val="13D11138"/>
    <w:rsid w:val="13DF5603"/>
    <w:rsid w:val="14B545B5"/>
    <w:rsid w:val="14D40A38"/>
    <w:rsid w:val="14D507B4"/>
    <w:rsid w:val="15015A4D"/>
    <w:rsid w:val="15605757"/>
    <w:rsid w:val="15C70160"/>
    <w:rsid w:val="16021A7C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5E07C6"/>
    <w:rsid w:val="2504444E"/>
    <w:rsid w:val="254974E9"/>
    <w:rsid w:val="25CF7214"/>
    <w:rsid w:val="282D2989"/>
    <w:rsid w:val="29E52C9C"/>
    <w:rsid w:val="2A420242"/>
    <w:rsid w:val="2B88437A"/>
    <w:rsid w:val="2B952930"/>
    <w:rsid w:val="2BB138D1"/>
    <w:rsid w:val="2BE23A8A"/>
    <w:rsid w:val="2C080BDD"/>
    <w:rsid w:val="2C0D77A1"/>
    <w:rsid w:val="2C617297"/>
    <w:rsid w:val="2C946A15"/>
    <w:rsid w:val="2CD66DA0"/>
    <w:rsid w:val="2CEDA44A"/>
    <w:rsid w:val="2CFE2B46"/>
    <w:rsid w:val="2D0B272F"/>
    <w:rsid w:val="2D4A5D8B"/>
    <w:rsid w:val="2D6A3D37"/>
    <w:rsid w:val="2DEF248E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20F5558"/>
    <w:rsid w:val="325E7BE3"/>
    <w:rsid w:val="333F4F03"/>
    <w:rsid w:val="33590AD6"/>
    <w:rsid w:val="33641229"/>
    <w:rsid w:val="33E6E7CC"/>
    <w:rsid w:val="35111E45"/>
    <w:rsid w:val="353766C9"/>
    <w:rsid w:val="35FB40C6"/>
    <w:rsid w:val="360E1887"/>
    <w:rsid w:val="364610BA"/>
    <w:rsid w:val="36540266"/>
    <w:rsid w:val="367403B5"/>
    <w:rsid w:val="36F81D0E"/>
    <w:rsid w:val="37CE75B8"/>
    <w:rsid w:val="37D00A9F"/>
    <w:rsid w:val="37FB1BB5"/>
    <w:rsid w:val="38172D0E"/>
    <w:rsid w:val="38546EE5"/>
    <w:rsid w:val="387B504A"/>
    <w:rsid w:val="38B72832"/>
    <w:rsid w:val="38D9545A"/>
    <w:rsid w:val="38F278E1"/>
    <w:rsid w:val="3934664D"/>
    <w:rsid w:val="39831212"/>
    <w:rsid w:val="39C93324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966E5D"/>
    <w:rsid w:val="3CAA45A6"/>
    <w:rsid w:val="3CE84C78"/>
    <w:rsid w:val="3D122796"/>
    <w:rsid w:val="3D167A38"/>
    <w:rsid w:val="3D2E2FD3"/>
    <w:rsid w:val="3DEE4511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883D82"/>
    <w:rsid w:val="4D844549"/>
    <w:rsid w:val="4D8D177C"/>
    <w:rsid w:val="4DD11390"/>
    <w:rsid w:val="4DE84AD8"/>
    <w:rsid w:val="4DF711BF"/>
    <w:rsid w:val="4E361E32"/>
    <w:rsid w:val="4E3E6398"/>
    <w:rsid w:val="4E442B13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673000"/>
    <w:rsid w:val="519C2B02"/>
    <w:rsid w:val="51F747E0"/>
    <w:rsid w:val="525564B4"/>
    <w:rsid w:val="5288688A"/>
    <w:rsid w:val="52BC6534"/>
    <w:rsid w:val="52EB0BC7"/>
    <w:rsid w:val="53000DF0"/>
    <w:rsid w:val="53530C46"/>
    <w:rsid w:val="539F20DD"/>
    <w:rsid w:val="541D3052"/>
    <w:rsid w:val="54534955"/>
    <w:rsid w:val="54556C40"/>
    <w:rsid w:val="546450D5"/>
    <w:rsid w:val="5471739E"/>
    <w:rsid w:val="54AD082A"/>
    <w:rsid w:val="54FB3828"/>
    <w:rsid w:val="5523289A"/>
    <w:rsid w:val="555675BA"/>
    <w:rsid w:val="556748D7"/>
    <w:rsid w:val="55A3470E"/>
    <w:rsid w:val="55B41744"/>
    <w:rsid w:val="55DB2A7B"/>
    <w:rsid w:val="56290C6C"/>
    <w:rsid w:val="56301712"/>
    <w:rsid w:val="567F1D52"/>
    <w:rsid w:val="5697113A"/>
    <w:rsid w:val="56D976B4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DE35BC"/>
    <w:rsid w:val="5CFDE4FC"/>
    <w:rsid w:val="5CFF0E18"/>
    <w:rsid w:val="5D0A5949"/>
    <w:rsid w:val="5D3E142E"/>
    <w:rsid w:val="5D3F048D"/>
    <w:rsid w:val="5D8B17CC"/>
    <w:rsid w:val="5DCA7D57"/>
    <w:rsid w:val="5EAA7B88"/>
    <w:rsid w:val="5EBD78BB"/>
    <w:rsid w:val="5EDF5CDB"/>
    <w:rsid w:val="5EEF9E61"/>
    <w:rsid w:val="5F6E5059"/>
    <w:rsid w:val="5F6FE4A9"/>
    <w:rsid w:val="5FD07741"/>
    <w:rsid w:val="5FDA43B6"/>
    <w:rsid w:val="5FEFC4F3"/>
    <w:rsid w:val="600C44FD"/>
    <w:rsid w:val="601856F1"/>
    <w:rsid w:val="602C50D8"/>
    <w:rsid w:val="60A01243"/>
    <w:rsid w:val="60D6228D"/>
    <w:rsid w:val="61944625"/>
    <w:rsid w:val="61BE5E24"/>
    <w:rsid w:val="61E810F3"/>
    <w:rsid w:val="625D4843"/>
    <w:rsid w:val="625E13B5"/>
    <w:rsid w:val="628726BA"/>
    <w:rsid w:val="63676AC6"/>
    <w:rsid w:val="636D70BA"/>
    <w:rsid w:val="64625BF4"/>
    <w:rsid w:val="64963088"/>
    <w:rsid w:val="65080F90"/>
    <w:rsid w:val="658904F7"/>
    <w:rsid w:val="65B71B20"/>
    <w:rsid w:val="65D11E9E"/>
    <w:rsid w:val="65E63B9C"/>
    <w:rsid w:val="66285F62"/>
    <w:rsid w:val="6633750E"/>
    <w:rsid w:val="667F3B6C"/>
    <w:rsid w:val="66A82BFF"/>
    <w:rsid w:val="66EA6B58"/>
    <w:rsid w:val="66F75934"/>
    <w:rsid w:val="695248BF"/>
    <w:rsid w:val="6AC02C0D"/>
    <w:rsid w:val="6AF788A8"/>
    <w:rsid w:val="6AFF23F1"/>
    <w:rsid w:val="6B4E6A40"/>
    <w:rsid w:val="6B63CE1F"/>
    <w:rsid w:val="6B701EFC"/>
    <w:rsid w:val="6B746A42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5368F1"/>
    <w:rsid w:val="6F914B78"/>
    <w:rsid w:val="6F997ED1"/>
    <w:rsid w:val="6FFF5E5D"/>
    <w:rsid w:val="702560E3"/>
    <w:rsid w:val="70B414C3"/>
    <w:rsid w:val="70EC0721"/>
    <w:rsid w:val="719426FE"/>
    <w:rsid w:val="721A0A58"/>
    <w:rsid w:val="72435ED2"/>
    <w:rsid w:val="72786355"/>
    <w:rsid w:val="72933FAE"/>
    <w:rsid w:val="72AFA455"/>
    <w:rsid w:val="72C77ED3"/>
    <w:rsid w:val="72FC67AC"/>
    <w:rsid w:val="73374382"/>
    <w:rsid w:val="734841FB"/>
    <w:rsid w:val="737BA358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A84CE1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B6C386"/>
    <w:rsid w:val="FEFD299B"/>
    <w:rsid w:val="FFFDC677"/>
    <w:rsid w:val="FFFFA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83788A"/>
  <w15:docId w15:val="{52E03327-03CF-4073-9674-C4A25C32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uiPriority="0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spacing w:after="120"/>
    </w:pPr>
    <w:rPr>
      <w:kern w:val="0"/>
      <w:sz w:val="20"/>
    </w:rPr>
  </w:style>
  <w:style w:type="paragraph" w:styleId="a5">
    <w:name w:val="Body Text Indent"/>
    <w:basedOn w:val="a"/>
    <w:link w:val="a6"/>
    <w:uiPriority w:val="99"/>
    <w:qFormat/>
    <w:pPr>
      <w:adjustRightInd w:val="0"/>
      <w:snapToGrid w:val="0"/>
      <w:spacing w:line="360" w:lineRule="auto"/>
      <w:ind w:firstLineChars="200" w:firstLine="480"/>
    </w:pPr>
    <w:rPr>
      <w:kern w:val="0"/>
      <w:sz w:val="20"/>
    </w:rPr>
  </w:style>
  <w:style w:type="paragraph" w:styleId="a7">
    <w:name w:val="Balloon Text"/>
    <w:basedOn w:val="a"/>
    <w:link w:val="a8"/>
    <w:uiPriority w:val="99"/>
    <w:semiHidden/>
    <w:qFormat/>
    <w:rPr>
      <w:kern w:val="0"/>
      <w:sz w:val="2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0"/>
    <w:qFormat/>
    <w:lock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e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uiPriority w:val="99"/>
    <w:qFormat/>
    <w:rPr>
      <w:rFonts w:cs="Times New Roman"/>
    </w:rPr>
  </w:style>
  <w:style w:type="character" w:styleId="af0">
    <w:name w:val="Emphasis"/>
    <w:basedOn w:val="a0"/>
    <w:qFormat/>
  </w:style>
  <w:style w:type="character" w:styleId="af1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BodyTextChar">
    <w:name w:val="Body Text Char"/>
    <w:basedOn w:val="a0"/>
    <w:uiPriority w:val="99"/>
    <w:qFormat/>
    <w:locked/>
    <w:rPr>
      <w:rFonts w:eastAsia="宋体" w:cs="Times New Roman"/>
      <w:kern w:val="2"/>
      <w:sz w:val="24"/>
      <w:lang w:val="en-US" w:eastAsia="zh-CN"/>
    </w:rPr>
  </w:style>
  <w:style w:type="character" w:customStyle="1" w:styleId="a6">
    <w:name w:val="正文文本缩进 字符"/>
    <w:basedOn w:val="a0"/>
    <w:link w:val="a5"/>
    <w:uiPriority w:val="99"/>
    <w:semiHidden/>
    <w:qFormat/>
    <w:locked/>
    <w:rPr>
      <w:rFonts w:cs="Times New Roman"/>
      <w:sz w:val="20"/>
    </w:rPr>
  </w:style>
  <w:style w:type="character" w:customStyle="1" w:styleId="a8">
    <w:name w:val="批注框文本 字符"/>
    <w:basedOn w:val="a0"/>
    <w:link w:val="a7"/>
    <w:uiPriority w:val="99"/>
    <w:semiHidden/>
    <w:qFormat/>
    <w:locked/>
    <w:rPr>
      <w:rFonts w:cs="Times New Roman"/>
      <w:sz w:val="2"/>
    </w:rPr>
  </w:style>
  <w:style w:type="character" w:customStyle="1" w:styleId="aa">
    <w:name w:val="页脚 字符"/>
    <w:basedOn w:val="a0"/>
    <w:link w:val="a9"/>
    <w:uiPriority w:val="99"/>
    <w:semiHidden/>
    <w:qFormat/>
    <w:locked/>
    <w:rPr>
      <w:rFonts w:cs="Times New Roman"/>
      <w:sz w:val="18"/>
    </w:rPr>
  </w:style>
  <w:style w:type="character" w:customStyle="1" w:styleId="ac">
    <w:name w:val="页眉 字符"/>
    <w:basedOn w:val="a0"/>
    <w:link w:val="ab"/>
    <w:uiPriority w:val="99"/>
    <w:semiHidden/>
    <w:qFormat/>
    <w:locked/>
    <w:rPr>
      <w:rFonts w:cs="Times New Roman"/>
      <w:sz w:val="18"/>
    </w:rPr>
  </w:style>
  <w:style w:type="character" w:customStyle="1" w:styleId="oblogtext">
    <w:name w:val="oblog_text"/>
    <w:uiPriority w:val="99"/>
    <w:qFormat/>
  </w:style>
  <w:style w:type="character" w:customStyle="1" w:styleId="ca-41">
    <w:name w:val="ca-41"/>
    <w:uiPriority w:val="99"/>
    <w:qFormat/>
    <w:rPr>
      <w:rFonts w:ascii="宋体" w:eastAsia="宋体" w:hAnsi="宋体"/>
      <w:sz w:val="24"/>
    </w:rPr>
  </w:style>
  <w:style w:type="character" w:customStyle="1" w:styleId="ca-21">
    <w:name w:val="ca-21"/>
    <w:uiPriority w:val="99"/>
    <w:qFormat/>
    <w:rPr>
      <w:rFonts w:ascii="宋体" w:eastAsia="宋体" w:hAnsi="宋体"/>
      <w:sz w:val="21"/>
    </w:rPr>
  </w:style>
  <w:style w:type="character" w:customStyle="1" w:styleId="ca-31">
    <w:name w:val="ca-31"/>
    <w:uiPriority w:val="99"/>
    <w:qFormat/>
    <w:rPr>
      <w:rFonts w:ascii="Times New Roman" w:hAnsi="Times New Roman"/>
      <w:color w:val="000000"/>
      <w:sz w:val="21"/>
    </w:rPr>
  </w:style>
  <w:style w:type="character" w:customStyle="1" w:styleId="a4">
    <w:name w:val="正文文本 字符"/>
    <w:link w:val="a3"/>
    <w:uiPriority w:val="99"/>
    <w:qFormat/>
    <w:locked/>
    <w:rPr>
      <w:sz w:val="20"/>
    </w:rPr>
  </w:style>
  <w:style w:type="paragraph" w:customStyle="1" w:styleId="pa-5">
    <w:name w:val="pa-5"/>
    <w:basedOn w:val="a"/>
    <w:uiPriority w:val="99"/>
    <w:qFormat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pPr>
      <w:widowControl/>
    </w:pPr>
    <w:rPr>
      <w:kern w:val="0"/>
      <w:szCs w:val="21"/>
    </w:rPr>
  </w:style>
  <w:style w:type="paragraph" w:customStyle="1" w:styleId="pa-4">
    <w:name w:val="pa-4"/>
    <w:basedOn w:val="a"/>
    <w:uiPriority w:val="99"/>
    <w:qFormat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pa-2">
    <w:name w:val="pa-2"/>
    <w:basedOn w:val="a"/>
    <w:uiPriority w:val="99"/>
    <w:qFormat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6">
    <w:name w:val="pa-6"/>
    <w:basedOn w:val="a"/>
    <w:uiPriority w:val="99"/>
    <w:qFormat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pa-3">
    <w:name w:val="pa-3"/>
    <w:basedOn w:val="a"/>
    <w:uiPriority w:val="99"/>
    <w:qFormat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autoRedefine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character" w:customStyle="1" w:styleId="HTML0">
    <w:name w:val="HTML 预设格式 字符"/>
    <w:basedOn w:val="a0"/>
    <w:link w:val="HTML"/>
    <w:qFormat/>
    <w:rPr>
      <w:rFonts w:ascii="Arial" w:hAnsi="Arial" w:cs="Arial"/>
      <w:sz w:val="24"/>
      <w:szCs w:val="24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NormalCharacter">
    <w:name w:val="NormalCharacter"/>
    <w:semiHidden/>
    <w:qFormat/>
    <w:rPr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797</Words>
  <Characters>805</Characters>
  <Application>Microsoft Office Word</Application>
  <DocSecurity>0</DocSecurity>
  <Lines>47</Lines>
  <Paragraphs>55</Paragraphs>
  <ScaleCrop>false</ScaleCrop>
  <Company>WWW.YlmF.CoM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第七周   2011年3月31日   星期四</dc:title>
  <dc:creator>雨林木风</dc:creator>
  <cp:lastModifiedBy>金燕 吴</cp:lastModifiedBy>
  <cp:revision>37</cp:revision>
  <cp:lastPrinted>2024-12-03T13:39:00Z</cp:lastPrinted>
  <dcterms:created xsi:type="dcterms:W3CDTF">2023-05-06T07:58:00Z</dcterms:created>
  <dcterms:modified xsi:type="dcterms:W3CDTF">2025-12-21T09:32:00Z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eyJoZGlkIjoiYmQ3NjQxYmZmN2ZkODIxYWNiNTEzMzQyMTZmNzQ1MmMiLCJ1c2VySWQiOiI2OTk1NzI0MjEifQ==</vt:lpwstr>
  </property>
</Properties>
</file>