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5"/>
        <w:gridCol w:w="1080"/>
        <w:gridCol w:w="894"/>
        <w:gridCol w:w="1237"/>
        <w:gridCol w:w="848"/>
        <w:gridCol w:w="1603"/>
        <w:gridCol w:w="1487"/>
        <w:gridCol w:w="1683"/>
      </w:tblGrid>
      <w:tr w:rsidR="00F827D1" w14:paraId="41577B87" w14:textId="77777777" w:rsidTr="002E3A7C">
        <w:trPr>
          <w:trHeight w:val="309"/>
        </w:trPr>
        <w:tc>
          <w:tcPr>
            <w:tcW w:w="825" w:type="dxa"/>
          </w:tcPr>
          <w:p w14:paraId="3E76964B" w14:textId="77777777" w:rsidR="00F827D1" w:rsidRDefault="00000000">
            <w:pPr>
              <w:spacing w:line="360" w:lineRule="auto"/>
              <w:jc w:val="center"/>
              <w:rPr>
                <w:rFonts w:ascii="宋体" w:hAnsi="宋体" w:hint="eastAsia"/>
                <w:b/>
                <w:bCs/>
                <w:szCs w:val="21"/>
              </w:rPr>
            </w:pPr>
            <w:r>
              <w:rPr>
                <w:rFonts w:ascii="宋体" w:hAnsi="宋体" w:hint="eastAsia"/>
                <w:b/>
                <w:bCs/>
                <w:szCs w:val="21"/>
              </w:rPr>
              <w:t>学科</w:t>
            </w:r>
          </w:p>
        </w:tc>
        <w:tc>
          <w:tcPr>
            <w:tcW w:w="1080" w:type="dxa"/>
          </w:tcPr>
          <w:p w14:paraId="66708AD1" w14:textId="15962C61" w:rsidR="00F827D1" w:rsidRDefault="00871ABF">
            <w:pPr>
              <w:spacing w:line="360" w:lineRule="auto"/>
              <w:jc w:val="center"/>
              <w:rPr>
                <w:rFonts w:ascii="宋体" w:hAnsi="宋体" w:hint="eastAsia"/>
                <w:szCs w:val="21"/>
              </w:rPr>
            </w:pPr>
            <w:r>
              <w:rPr>
                <w:rFonts w:ascii="宋体" w:hAnsi="宋体" w:hint="eastAsia"/>
                <w:szCs w:val="21"/>
              </w:rPr>
              <w:t>英语</w:t>
            </w:r>
          </w:p>
        </w:tc>
        <w:tc>
          <w:tcPr>
            <w:tcW w:w="894" w:type="dxa"/>
          </w:tcPr>
          <w:p w14:paraId="068A7063" w14:textId="77777777" w:rsidR="00F827D1" w:rsidRDefault="00000000">
            <w:pPr>
              <w:spacing w:line="360" w:lineRule="auto"/>
              <w:jc w:val="center"/>
              <w:rPr>
                <w:rFonts w:ascii="宋体" w:hAnsi="宋体" w:hint="eastAsia"/>
                <w:szCs w:val="21"/>
              </w:rPr>
            </w:pPr>
            <w:proofErr w:type="gramStart"/>
            <w:r>
              <w:rPr>
                <w:rFonts w:ascii="宋体" w:hAnsi="宋体" w:hint="eastAsia"/>
                <w:szCs w:val="21"/>
              </w:rPr>
              <w:t>主备人</w:t>
            </w:r>
            <w:proofErr w:type="gramEnd"/>
          </w:p>
        </w:tc>
        <w:tc>
          <w:tcPr>
            <w:tcW w:w="1237" w:type="dxa"/>
          </w:tcPr>
          <w:p w14:paraId="08062E21" w14:textId="1BFB6C88" w:rsidR="00F827D1" w:rsidRDefault="008D270C">
            <w:pPr>
              <w:spacing w:line="360" w:lineRule="auto"/>
              <w:rPr>
                <w:rFonts w:ascii="宋体" w:hAnsi="宋体" w:hint="eastAsia"/>
                <w:szCs w:val="21"/>
              </w:rPr>
            </w:pPr>
            <w:r>
              <w:rPr>
                <w:rFonts w:ascii="宋体" w:hAnsi="宋体" w:hint="eastAsia"/>
                <w:szCs w:val="21"/>
              </w:rPr>
              <w:t>杨铭</w:t>
            </w:r>
          </w:p>
        </w:tc>
        <w:tc>
          <w:tcPr>
            <w:tcW w:w="848" w:type="dxa"/>
          </w:tcPr>
          <w:p w14:paraId="70246940" w14:textId="77777777" w:rsidR="00F827D1" w:rsidRDefault="00000000">
            <w:pPr>
              <w:spacing w:line="360" w:lineRule="auto"/>
              <w:jc w:val="center"/>
              <w:rPr>
                <w:rFonts w:ascii="宋体" w:hAnsi="宋体" w:hint="eastAsia"/>
                <w:szCs w:val="21"/>
              </w:rPr>
            </w:pPr>
            <w:r>
              <w:rPr>
                <w:rFonts w:ascii="宋体" w:hAnsi="宋体" w:hint="eastAsia"/>
                <w:szCs w:val="21"/>
              </w:rPr>
              <w:t>执教者</w:t>
            </w:r>
          </w:p>
        </w:tc>
        <w:tc>
          <w:tcPr>
            <w:tcW w:w="1603" w:type="dxa"/>
          </w:tcPr>
          <w:p w14:paraId="3FE69E1B" w14:textId="5C6A2B31" w:rsidR="00F827D1" w:rsidRDefault="008D270C">
            <w:pPr>
              <w:spacing w:line="360" w:lineRule="auto"/>
              <w:rPr>
                <w:rFonts w:ascii="宋体" w:hAnsi="宋体" w:hint="eastAsia"/>
                <w:szCs w:val="21"/>
              </w:rPr>
            </w:pPr>
            <w:r>
              <w:rPr>
                <w:rFonts w:ascii="宋体" w:hAnsi="宋体" w:hint="eastAsia"/>
                <w:szCs w:val="21"/>
              </w:rPr>
              <w:t>杨铭</w:t>
            </w:r>
          </w:p>
        </w:tc>
        <w:tc>
          <w:tcPr>
            <w:tcW w:w="1487" w:type="dxa"/>
          </w:tcPr>
          <w:p w14:paraId="0D4C5458" w14:textId="77777777" w:rsidR="00F827D1" w:rsidRDefault="00000000">
            <w:pPr>
              <w:spacing w:line="360" w:lineRule="auto"/>
              <w:jc w:val="center"/>
              <w:rPr>
                <w:rFonts w:ascii="宋体" w:hAnsi="宋体" w:hint="eastAsia"/>
                <w:b/>
                <w:bCs/>
                <w:szCs w:val="21"/>
              </w:rPr>
            </w:pPr>
            <w:r>
              <w:rPr>
                <w:rFonts w:ascii="宋体" w:hAnsi="宋体" w:hint="eastAsia"/>
                <w:b/>
                <w:bCs/>
                <w:szCs w:val="21"/>
              </w:rPr>
              <w:t>上课时间</w:t>
            </w:r>
          </w:p>
        </w:tc>
        <w:tc>
          <w:tcPr>
            <w:tcW w:w="1683" w:type="dxa"/>
          </w:tcPr>
          <w:p w14:paraId="444C61FA" w14:textId="2ECCB334" w:rsidR="00F827D1" w:rsidRDefault="00871ABF">
            <w:pPr>
              <w:spacing w:line="360" w:lineRule="auto"/>
              <w:rPr>
                <w:rFonts w:ascii="宋体" w:hAnsi="宋体" w:hint="eastAsia"/>
                <w:szCs w:val="21"/>
              </w:rPr>
            </w:pPr>
            <w:r>
              <w:rPr>
                <w:rFonts w:ascii="宋体" w:hAnsi="宋体" w:hint="eastAsia"/>
                <w:szCs w:val="21"/>
              </w:rPr>
              <w:t>202</w:t>
            </w:r>
            <w:r w:rsidR="008D270C">
              <w:rPr>
                <w:rFonts w:ascii="宋体" w:hAnsi="宋体" w:hint="eastAsia"/>
                <w:szCs w:val="21"/>
              </w:rPr>
              <w:t>5</w:t>
            </w:r>
            <w:r>
              <w:rPr>
                <w:rFonts w:ascii="宋体" w:hAnsi="宋体" w:hint="eastAsia"/>
                <w:szCs w:val="21"/>
              </w:rPr>
              <w:t>.</w:t>
            </w:r>
            <w:r w:rsidR="008D270C">
              <w:rPr>
                <w:rFonts w:ascii="宋体" w:hAnsi="宋体" w:hint="eastAsia"/>
                <w:szCs w:val="21"/>
              </w:rPr>
              <w:t>2</w:t>
            </w:r>
            <w:r>
              <w:rPr>
                <w:rFonts w:ascii="宋体" w:hAnsi="宋体" w:hint="eastAsia"/>
                <w:szCs w:val="21"/>
              </w:rPr>
              <w:t>.</w:t>
            </w:r>
            <w:r w:rsidR="008D270C">
              <w:rPr>
                <w:rFonts w:ascii="宋体" w:hAnsi="宋体" w:hint="eastAsia"/>
                <w:szCs w:val="21"/>
              </w:rPr>
              <w:t>20</w:t>
            </w:r>
          </w:p>
        </w:tc>
      </w:tr>
      <w:tr w:rsidR="00F827D1" w14:paraId="2B847BE1" w14:textId="77777777" w:rsidTr="002E3A7C">
        <w:trPr>
          <w:trHeight w:val="309"/>
        </w:trPr>
        <w:tc>
          <w:tcPr>
            <w:tcW w:w="825" w:type="dxa"/>
          </w:tcPr>
          <w:p w14:paraId="542ABD5D" w14:textId="77777777" w:rsidR="00F827D1" w:rsidRDefault="00000000">
            <w:pPr>
              <w:spacing w:line="360" w:lineRule="auto"/>
              <w:rPr>
                <w:rFonts w:ascii="宋体" w:hAnsi="宋体" w:hint="eastAsia"/>
                <w:bCs/>
                <w:szCs w:val="21"/>
              </w:rPr>
            </w:pPr>
            <w:r>
              <w:rPr>
                <w:rFonts w:ascii="宋体" w:hAnsi="宋体" w:hint="eastAsia"/>
                <w:b/>
                <w:bCs/>
                <w:szCs w:val="21"/>
              </w:rPr>
              <w:t>课题</w:t>
            </w:r>
          </w:p>
        </w:tc>
        <w:tc>
          <w:tcPr>
            <w:tcW w:w="3211" w:type="dxa"/>
            <w:gridSpan w:val="3"/>
          </w:tcPr>
          <w:p w14:paraId="06AF7207" w14:textId="7B69096E" w:rsidR="00F827D1" w:rsidRPr="00871ABF" w:rsidRDefault="008D270C">
            <w:pPr>
              <w:spacing w:line="360" w:lineRule="auto"/>
              <w:jc w:val="left"/>
              <w:rPr>
                <w:szCs w:val="21"/>
              </w:rPr>
            </w:pPr>
            <w:r>
              <w:rPr>
                <w:rFonts w:hint="eastAsia"/>
                <w:szCs w:val="21"/>
              </w:rPr>
              <w:t xml:space="preserve">9B </w:t>
            </w:r>
            <w:r w:rsidR="00871ABF" w:rsidRPr="00871ABF">
              <w:rPr>
                <w:szCs w:val="21"/>
              </w:rPr>
              <w:t>Unit</w:t>
            </w:r>
            <w:r>
              <w:rPr>
                <w:rFonts w:hint="eastAsia"/>
                <w:szCs w:val="21"/>
              </w:rPr>
              <w:t>1</w:t>
            </w:r>
            <w:r w:rsidR="00871ABF" w:rsidRPr="00871ABF">
              <w:rPr>
                <w:szCs w:val="21"/>
              </w:rPr>
              <w:t xml:space="preserve"> Integrated Skills</w:t>
            </w:r>
          </w:p>
        </w:tc>
        <w:tc>
          <w:tcPr>
            <w:tcW w:w="848" w:type="dxa"/>
          </w:tcPr>
          <w:p w14:paraId="13B636D6" w14:textId="77777777" w:rsidR="00F827D1" w:rsidRDefault="00000000">
            <w:pPr>
              <w:spacing w:line="360" w:lineRule="auto"/>
              <w:jc w:val="center"/>
              <w:rPr>
                <w:rFonts w:ascii="宋体" w:hAnsi="宋体" w:hint="eastAsia"/>
                <w:szCs w:val="21"/>
              </w:rPr>
            </w:pPr>
            <w:r>
              <w:rPr>
                <w:rFonts w:ascii="宋体" w:hAnsi="宋体" w:hint="eastAsia"/>
                <w:szCs w:val="21"/>
              </w:rPr>
              <w:t>课型</w:t>
            </w:r>
          </w:p>
        </w:tc>
        <w:tc>
          <w:tcPr>
            <w:tcW w:w="1603" w:type="dxa"/>
          </w:tcPr>
          <w:p w14:paraId="50625D5F" w14:textId="7F2E8225" w:rsidR="00F827D1" w:rsidRDefault="00871ABF">
            <w:pPr>
              <w:spacing w:line="360" w:lineRule="auto"/>
              <w:jc w:val="left"/>
              <w:rPr>
                <w:rFonts w:ascii="宋体" w:hAnsi="宋体" w:hint="eastAsia"/>
                <w:szCs w:val="21"/>
              </w:rPr>
            </w:pPr>
            <w:r>
              <w:rPr>
                <w:rFonts w:ascii="宋体" w:hAnsi="宋体" w:hint="eastAsia"/>
                <w:szCs w:val="21"/>
              </w:rPr>
              <w:t>听说课</w:t>
            </w:r>
          </w:p>
        </w:tc>
        <w:tc>
          <w:tcPr>
            <w:tcW w:w="1487" w:type="dxa"/>
          </w:tcPr>
          <w:p w14:paraId="68A4F71A" w14:textId="77777777" w:rsidR="00F827D1" w:rsidRDefault="00000000">
            <w:pPr>
              <w:spacing w:line="360" w:lineRule="auto"/>
              <w:jc w:val="center"/>
              <w:rPr>
                <w:rFonts w:ascii="宋体" w:hAnsi="宋体" w:hint="eastAsia"/>
                <w:bCs/>
                <w:szCs w:val="21"/>
              </w:rPr>
            </w:pPr>
            <w:r>
              <w:rPr>
                <w:rFonts w:ascii="宋体" w:hAnsi="宋体" w:hint="eastAsia"/>
                <w:b/>
                <w:bCs/>
                <w:szCs w:val="21"/>
              </w:rPr>
              <w:t>课时</w:t>
            </w:r>
          </w:p>
        </w:tc>
        <w:tc>
          <w:tcPr>
            <w:tcW w:w="1683" w:type="dxa"/>
          </w:tcPr>
          <w:p w14:paraId="1BA88860" w14:textId="773947B7" w:rsidR="00F827D1" w:rsidRDefault="00871ABF">
            <w:pPr>
              <w:spacing w:line="360" w:lineRule="auto"/>
              <w:jc w:val="center"/>
              <w:rPr>
                <w:rFonts w:ascii="宋体" w:hAnsi="宋体" w:hint="eastAsia"/>
                <w:szCs w:val="21"/>
              </w:rPr>
            </w:pPr>
            <w:r>
              <w:rPr>
                <w:rFonts w:ascii="宋体" w:hAnsi="宋体" w:hint="eastAsia"/>
                <w:szCs w:val="21"/>
              </w:rPr>
              <w:t>40</w:t>
            </w:r>
            <w:r w:rsidRPr="00871ABF">
              <w:rPr>
                <w:szCs w:val="21"/>
              </w:rPr>
              <w:t>mins</w:t>
            </w:r>
          </w:p>
        </w:tc>
      </w:tr>
      <w:tr w:rsidR="00F827D1" w14:paraId="22368D26" w14:textId="77777777">
        <w:trPr>
          <w:trHeight w:val="605"/>
        </w:trPr>
        <w:tc>
          <w:tcPr>
            <w:tcW w:w="9657" w:type="dxa"/>
            <w:gridSpan w:val="8"/>
          </w:tcPr>
          <w:p w14:paraId="0EBC6A27" w14:textId="6D4111FD" w:rsidR="00F827D1" w:rsidRPr="00871ABF" w:rsidRDefault="00000000" w:rsidP="00871ABF">
            <w:pPr>
              <w:pStyle w:val="a3"/>
              <w:numPr>
                <w:ilvl w:val="0"/>
                <w:numId w:val="1"/>
              </w:numPr>
              <w:spacing w:line="360" w:lineRule="auto"/>
              <w:ind w:firstLineChars="0"/>
              <w:jc w:val="left"/>
              <w:rPr>
                <w:rFonts w:ascii="宋体" w:hAnsi="宋体" w:hint="eastAsia"/>
                <w:b/>
                <w:szCs w:val="21"/>
              </w:rPr>
            </w:pPr>
            <w:r w:rsidRPr="00871ABF">
              <w:rPr>
                <w:rFonts w:ascii="宋体" w:hAnsi="宋体" w:hint="eastAsia"/>
                <w:b/>
                <w:szCs w:val="21"/>
              </w:rPr>
              <w:t>教学目标：</w:t>
            </w:r>
          </w:p>
          <w:p w14:paraId="4B5F1416" w14:textId="77777777" w:rsidR="008D270C" w:rsidRPr="009936CC" w:rsidRDefault="008D270C" w:rsidP="008D270C">
            <w:pPr>
              <w:rPr>
                <w:bCs/>
                <w:szCs w:val="21"/>
              </w:rPr>
            </w:pPr>
            <w:r w:rsidRPr="009936CC">
              <w:rPr>
                <w:bCs/>
                <w:szCs w:val="21"/>
              </w:rPr>
              <w:t>1. Extract the information from the travel itinerary and complete the notes about the trip to Japan.</w:t>
            </w:r>
          </w:p>
          <w:p w14:paraId="19926902" w14:textId="77777777" w:rsidR="008D270C" w:rsidRPr="009936CC" w:rsidRDefault="008D270C" w:rsidP="008D270C">
            <w:pPr>
              <w:rPr>
                <w:bCs/>
                <w:szCs w:val="21"/>
              </w:rPr>
            </w:pPr>
            <w:r w:rsidRPr="009936CC">
              <w:rPr>
                <w:bCs/>
                <w:szCs w:val="21"/>
              </w:rPr>
              <w:t>2. Extract and process information from the recording materials to complete an article about traveling in Japan.</w:t>
            </w:r>
          </w:p>
          <w:p w14:paraId="149138A3" w14:textId="72A54A42" w:rsidR="00871ABF" w:rsidRPr="00871ABF" w:rsidRDefault="008D270C" w:rsidP="00871ABF">
            <w:pPr>
              <w:spacing w:line="360" w:lineRule="auto"/>
              <w:rPr>
                <w:rFonts w:hint="eastAsia"/>
                <w:kern w:val="0"/>
                <w:szCs w:val="21"/>
              </w:rPr>
            </w:pPr>
            <w:r w:rsidRPr="009936CC">
              <w:rPr>
                <w:bCs/>
                <w:szCs w:val="21"/>
              </w:rPr>
              <w:t>3. Talk about different countries and attractions in Asia, and talk about which country you want to travel most.</w:t>
            </w:r>
          </w:p>
        </w:tc>
      </w:tr>
      <w:tr w:rsidR="00F827D1" w14:paraId="1181B9F1" w14:textId="77777777">
        <w:trPr>
          <w:trHeight w:val="1190"/>
        </w:trPr>
        <w:tc>
          <w:tcPr>
            <w:tcW w:w="9657" w:type="dxa"/>
            <w:gridSpan w:val="8"/>
          </w:tcPr>
          <w:p w14:paraId="21D1ACAB" w14:textId="77777777" w:rsidR="00F827D1" w:rsidRDefault="00000000">
            <w:pPr>
              <w:spacing w:line="360" w:lineRule="auto"/>
              <w:jc w:val="left"/>
              <w:rPr>
                <w:rFonts w:ascii="宋体" w:hAnsi="宋体" w:hint="eastAsia"/>
                <w:b/>
                <w:szCs w:val="21"/>
              </w:rPr>
            </w:pPr>
            <w:r>
              <w:rPr>
                <w:rFonts w:ascii="宋体" w:hAnsi="宋体" w:hint="eastAsia"/>
                <w:b/>
                <w:szCs w:val="21"/>
              </w:rPr>
              <w:t>二、教学重难点：</w:t>
            </w:r>
          </w:p>
          <w:p w14:paraId="5BCE97F2" w14:textId="0B4966EB" w:rsidR="008D270C" w:rsidRDefault="00000000">
            <w:pPr>
              <w:spacing w:line="360" w:lineRule="auto"/>
              <w:jc w:val="left"/>
              <w:rPr>
                <w:rFonts w:hint="eastAsia"/>
                <w:bCs/>
                <w:szCs w:val="21"/>
              </w:rPr>
            </w:pPr>
            <w:r>
              <w:rPr>
                <w:rFonts w:ascii="宋体" w:hAnsi="宋体" w:cs="宋体" w:hint="eastAsia"/>
                <w:kern w:val="0"/>
                <w:szCs w:val="21"/>
              </w:rPr>
              <w:t>重点：</w:t>
            </w:r>
            <w:r w:rsidR="008D270C" w:rsidRPr="009936CC">
              <w:rPr>
                <w:bCs/>
                <w:szCs w:val="21"/>
              </w:rPr>
              <w:t>Obtain the main information in listening practice</w:t>
            </w:r>
            <w:r w:rsidR="008D270C">
              <w:rPr>
                <w:rFonts w:hint="eastAsia"/>
                <w:bCs/>
                <w:szCs w:val="21"/>
              </w:rPr>
              <w:t>.</w:t>
            </w:r>
          </w:p>
          <w:p w14:paraId="59CC6669" w14:textId="55F60FF2" w:rsidR="00F827D1" w:rsidRDefault="00000000">
            <w:pPr>
              <w:spacing w:line="360" w:lineRule="auto"/>
              <w:jc w:val="left"/>
              <w:rPr>
                <w:rFonts w:ascii="宋体" w:hAnsi="宋体" w:hint="eastAsia"/>
                <w:b/>
                <w:szCs w:val="21"/>
              </w:rPr>
            </w:pPr>
            <w:r>
              <w:rPr>
                <w:rFonts w:ascii="宋体" w:hAnsi="宋体" w:cs="宋体" w:hint="eastAsia"/>
                <w:kern w:val="0"/>
                <w:szCs w:val="21"/>
              </w:rPr>
              <w:t>难点：</w:t>
            </w:r>
            <w:r w:rsidR="00871ABF">
              <w:rPr>
                <w:szCs w:val="21"/>
              </w:rPr>
              <w:t>L</w:t>
            </w:r>
            <w:r w:rsidR="00871ABF">
              <w:rPr>
                <w:rFonts w:hint="eastAsia"/>
                <w:szCs w:val="21"/>
              </w:rPr>
              <w:t xml:space="preserve">earn how to use </w:t>
            </w:r>
            <w:r w:rsidR="00871ABF" w:rsidRPr="00446CC3">
              <w:rPr>
                <w:szCs w:val="21"/>
              </w:rPr>
              <w:t>some useful expressions.</w:t>
            </w:r>
          </w:p>
        </w:tc>
      </w:tr>
      <w:tr w:rsidR="00F827D1" w14:paraId="464A8BB3" w14:textId="77777777">
        <w:trPr>
          <w:trHeight w:val="440"/>
        </w:trPr>
        <w:tc>
          <w:tcPr>
            <w:tcW w:w="9657" w:type="dxa"/>
            <w:gridSpan w:val="8"/>
          </w:tcPr>
          <w:p w14:paraId="38C70654" w14:textId="3BBCF7BD" w:rsidR="00F827D1" w:rsidRDefault="00000000">
            <w:pPr>
              <w:spacing w:line="360" w:lineRule="auto"/>
              <w:jc w:val="left"/>
              <w:rPr>
                <w:rFonts w:ascii="宋体" w:hAnsi="宋体" w:hint="eastAsia"/>
                <w:szCs w:val="21"/>
              </w:rPr>
            </w:pPr>
            <w:r>
              <w:rPr>
                <w:rFonts w:ascii="宋体" w:hAnsi="宋体" w:hint="eastAsia"/>
                <w:b/>
                <w:szCs w:val="21"/>
              </w:rPr>
              <w:t>三、教学准备 ：</w:t>
            </w:r>
            <w:r w:rsidR="00871ABF" w:rsidRPr="00871ABF">
              <w:rPr>
                <w:bCs/>
                <w:szCs w:val="21"/>
              </w:rPr>
              <w:t>Multimedia</w:t>
            </w:r>
          </w:p>
        </w:tc>
      </w:tr>
      <w:tr w:rsidR="00F827D1" w14:paraId="47BC128C" w14:textId="77777777">
        <w:trPr>
          <w:trHeight w:val="425"/>
        </w:trPr>
        <w:tc>
          <w:tcPr>
            <w:tcW w:w="9657" w:type="dxa"/>
            <w:gridSpan w:val="8"/>
          </w:tcPr>
          <w:p w14:paraId="34DE1AEF" w14:textId="77777777" w:rsidR="00F827D1" w:rsidRDefault="00000000">
            <w:pPr>
              <w:spacing w:line="360" w:lineRule="auto"/>
              <w:ind w:firstLineChars="200" w:firstLine="422"/>
              <w:jc w:val="center"/>
              <w:rPr>
                <w:rFonts w:ascii="宋体" w:hAnsi="宋体" w:hint="eastAsia"/>
                <w:b/>
                <w:szCs w:val="21"/>
              </w:rPr>
            </w:pPr>
            <w:r>
              <w:rPr>
                <w:rFonts w:ascii="宋体" w:hAnsi="宋体" w:hint="eastAsia"/>
                <w:b/>
                <w:szCs w:val="21"/>
              </w:rPr>
              <w:t>教</w:t>
            </w:r>
            <w:r>
              <w:rPr>
                <w:rFonts w:ascii="宋体" w:hAnsi="宋体"/>
                <w:b/>
                <w:szCs w:val="21"/>
              </w:rPr>
              <w:t xml:space="preserve">  </w:t>
            </w:r>
            <w:r>
              <w:rPr>
                <w:rFonts w:ascii="宋体" w:hAnsi="宋体" w:hint="eastAsia"/>
                <w:b/>
                <w:szCs w:val="21"/>
              </w:rPr>
              <w:t>学</w:t>
            </w:r>
            <w:r>
              <w:rPr>
                <w:rFonts w:ascii="宋体" w:hAnsi="宋体"/>
                <w:b/>
                <w:szCs w:val="21"/>
              </w:rPr>
              <w:t xml:space="preserve">  </w:t>
            </w:r>
            <w:r>
              <w:rPr>
                <w:rFonts w:ascii="宋体" w:hAnsi="宋体" w:hint="eastAsia"/>
                <w:b/>
                <w:szCs w:val="21"/>
              </w:rPr>
              <w:t>过</w:t>
            </w:r>
            <w:r>
              <w:rPr>
                <w:rFonts w:ascii="宋体" w:hAnsi="宋体"/>
                <w:b/>
                <w:szCs w:val="21"/>
              </w:rPr>
              <w:t xml:space="preserve">  </w:t>
            </w:r>
            <w:r>
              <w:rPr>
                <w:rFonts w:ascii="宋体" w:hAnsi="宋体" w:hint="eastAsia"/>
                <w:b/>
                <w:szCs w:val="21"/>
              </w:rPr>
              <w:t>程</w:t>
            </w:r>
          </w:p>
        </w:tc>
      </w:tr>
      <w:tr w:rsidR="00191DE8" w14:paraId="632E0E04" w14:textId="77777777" w:rsidTr="002E3A7C">
        <w:trPr>
          <w:trHeight w:val="479"/>
        </w:trPr>
        <w:tc>
          <w:tcPr>
            <w:tcW w:w="825" w:type="dxa"/>
            <w:vAlign w:val="center"/>
          </w:tcPr>
          <w:p w14:paraId="152068E4" w14:textId="77777777" w:rsidR="00191DE8" w:rsidRDefault="00191DE8">
            <w:pPr>
              <w:spacing w:line="360" w:lineRule="auto"/>
              <w:jc w:val="center"/>
              <w:rPr>
                <w:rFonts w:ascii="宋体" w:hAnsi="宋体" w:hint="eastAsia"/>
                <w:b/>
                <w:szCs w:val="21"/>
              </w:rPr>
            </w:pPr>
            <w:r>
              <w:rPr>
                <w:rFonts w:ascii="宋体" w:hAnsi="宋体" w:hint="eastAsia"/>
                <w:b/>
                <w:szCs w:val="21"/>
              </w:rPr>
              <w:t>教学环节</w:t>
            </w:r>
          </w:p>
        </w:tc>
        <w:tc>
          <w:tcPr>
            <w:tcW w:w="5662" w:type="dxa"/>
            <w:gridSpan w:val="5"/>
            <w:vAlign w:val="center"/>
          </w:tcPr>
          <w:p w14:paraId="1764B91D" w14:textId="77777777" w:rsidR="00191DE8" w:rsidRDefault="00191DE8" w:rsidP="00191DE8">
            <w:pPr>
              <w:spacing w:line="360" w:lineRule="auto"/>
              <w:ind w:firstLineChars="947" w:firstLine="1996"/>
              <w:rPr>
                <w:rFonts w:ascii="宋体" w:hAnsi="宋体" w:hint="eastAsia"/>
                <w:b/>
                <w:szCs w:val="21"/>
              </w:rPr>
            </w:pPr>
            <w:r>
              <w:rPr>
                <w:rFonts w:ascii="宋体" w:hAnsi="宋体" w:hint="eastAsia"/>
                <w:b/>
                <w:szCs w:val="21"/>
              </w:rPr>
              <w:t>教师活动</w:t>
            </w:r>
          </w:p>
        </w:tc>
        <w:tc>
          <w:tcPr>
            <w:tcW w:w="3170" w:type="dxa"/>
            <w:gridSpan w:val="2"/>
            <w:vAlign w:val="center"/>
          </w:tcPr>
          <w:p w14:paraId="3BDE88AC" w14:textId="5406DD8E" w:rsidR="00191DE8" w:rsidRDefault="008D270C" w:rsidP="00191DE8">
            <w:pPr>
              <w:spacing w:line="360" w:lineRule="auto"/>
              <w:ind w:firstLineChars="500" w:firstLine="1054"/>
              <w:rPr>
                <w:rFonts w:ascii="宋体" w:hAnsi="宋体" w:hint="eastAsia"/>
                <w:b/>
                <w:szCs w:val="21"/>
              </w:rPr>
            </w:pPr>
            <w:r>
              <w:rPr>
                <w:rFonts w:ascii="宋体" w:hAnsi="宋体" w:hint="eastAsia"/>
                <w:b/>
                <w:szCs w:val="21"/>
              </w:rPr>
              <w:t>学生活动</w:t>
            </w:r>
          </w:p>
        </w:tc>
      </w:tr>
      <w:tr w:rsidR="00191DE8" w14:paraId="2522E4A0" w14:textId="77777777" w:rsidTr="002E3A7C">
        <w:trPr>
          <w:trHeight w:val="811"/>
        </w:trPr>
        <w:tc>
          <w:tcPr>
            <w:tcW w:w="825" w:type="dxa"/>
            <w:vAlign w:val="center"/>
          </w:tcPr>
          <w:p w14:paraId="78DC9FFE" w14:textId="77777777" w:rsidR="00191DE8" w:rsidRDefault="00191DE8">
            <w:pPr>
              <w:spacing w:line="360" w:lineRule="auto"/>
              <w:jc w:val="center"/>
              <w:rPr>
                <w:rFonts w:ascii="宋体" w:hAnsi="宋体" w:hint="eastAsia"/>
                <w:b/>
                <w:iCs/>
                <w:szCs w:val="21"/>
              </w:rPr>
            </w:pPr>
            <w:r>
              <w:rPr>
                <w:rFonts w:ascii="宋体" w:hAnsi="宋体" w:hint="eastAsia"/>
                <w:b/>
                <w:iCs/>
                <w:szCs w:val="21"/>
              </w:rPr>
              <w:t>常规积累</w:t>
            </w:r>
          </w:p>
        </w:tc>
        <w:tc>
          <w:tcPr>
            <w:tcW w:w="5662" w:type="dxa"/>
            <w:gridSpan w:val="5"/>
          </w:tcPr>
          <w:p w14:paraId="7942F501" w14:textId="77777777" w:rsidR="00871ABF" w:rsidRPr="004E3B3A" w:rsidRDefault="00871ABF" w:rsidP="002E3A7C">
            <w:pPr>
              <w:autoSpaceDE w:val="0"/>
              <w:autoSpaceDN w:val="0"/>
              <w:adjustRightInd w:val="0"/>
              <w:spacing w:line="276" w:lineRule="auto"/>
              <w:rPr>
                <w:i/>
                <w:color w:val="000000"/>
                <w:szCs w:val="21"/>
              </w:rPr>
            </w:pPr>
            <w:r w:rsidRPr="004E3B3A">
              <w:rPr>
                <w:rFonts w:hint="eastAsia"/>
                <w:i/>
                <w:color w:val="000000"/>
                <w:szCs w:val="21"/>
              </w:rPr>
              <w:t>Step 1 Lead-in</w:t>
            </w:r>
          </w:p>
          <w:p w14:paraId="44DE8FD1" w14:textId="77777777" w:rsidR="00191DE8" w:rsidRDefault="008D270C" w:rsidP="002E3A7C">
            <w:pPr>
              <w:spacing w:line="276" w:lineRule="auto"/>
              <w:ind w:firstLineChars="200" w:firstLine="420"/>
              <w:rPr>
                <w:bCs/>
                <w:szCs w:val="21"/>
              </w:rPr>
            </w:pPr>
            <w:r w:rsidRPr="009936CC">
              <w:rPr>
                <w:bCs/>
                <w:szCs w:val="21"/>
              </w:rPr>
              <w:t>The teacher asks a few scenic spots, reviews the content of vocabulary, and also pave the way for the following.</w:t>
            </w:r>
          </w:p>
          <w:p w14:paraId="0EE867D8" w14:textId="3079BA54" w:rsidR="008D270C" w:rsidRDefault="008D270C" w:rsidP="002E3A7C">
            <w:pPr>
              <w:widowControl/>
              <w:spacing w:line="276" w:lineRule="auto"/>
              <w:ind w:firstLineChars="200" w:firstLine="420"/>
            </w:pPr>
            <w:r>
              <w:rPr>
                <w:rFonts w:hint="eastAsia"/>
              </w:rPr>
              <w:t>“</w:t>
            </w:r>
            <w:r>
              <w:t xml:space="preserve">What Asian countries do you know? </w:t>
            </w:r>
          </w:p>
          <w:p w14:paraId="4CD67EDF" w14:textId="3B95410B" w:rsidR="008D270C" w:rsidRDefault="008D270C" w:rsidP="002E3A7C">
            <w:pPr>
              <w:widowControl/>
              <w:spacing w:line="276" w:lineRule="auto"/>
              <w:ind w:firstLineChars="200" w:firstLine="420"/>
            </w:pPr>
            <w:r>
              <w:rPr>
                <w:rFonts w:hint="eastAsia"/>
              </w:rPr>
              <w:t>“</w:t>
            </w:r>
            <w:r>
              <w:t xml:space="preserve">Have you ever been to any? </w:t>
            </w:r>
          </w:p>
          <w:p w14:paraId="36674522" w14:textId="1379EA42" w:rsidR="008D270C" w:rsidRDefault="008D270C" w:rsidP="002E3A7C">
            <w:pPr>
              <w:widowControl/>
              <w:spacing w:line="276" w:lineRule="auto"/>
              <w:ind w:firstLineChars="200" w:firstLine="420"/>
            </w:pPr>
            <w:r>
              <w:rPr>
                <w:rFonts w:hint="eastAsia"/>
              </w:rPr>
              <w:t>“</w:t>
            </w:r>
            <w:r>
              <w:t>What do you know about them?”</w:t>
            </w:r>
          </w:p>
          <w:p w14:paraId="42F2CCBB" w14:textId="3D23D0BF" w:rsidR="008D270C" w:rsidRPr="008D270C" w:rsidRDefault="008D270C" w:rsidP="002E3A7C">
            <w:pPr>
              <w:spacing w:line="276" w:lineRule="auto"/>
              <w:ind w:firstLineChars="200" w:firstLine="420"/>
              <w:rPr>
                <w:rFonts w:hint="eastAsia"/>
                <w:bCs/>
                <w:szCs w:val="21"/>
              </w:rPr>
            </w:pPr>
          </w:p>
        </w:tc>
        <w:tc>
          <w:tcPr>
            <w:tcW w:w="3170" w:type="dxa"/>
            <w:gridSpan w:val="2"/>
          </w:tcPr>
          <w:p w14:paraId="6FF066FC" w14:textId="77777777" w:rsidR="002E3A7C" w:rsidRPr="009936CC" w:rsidRDefault="002E3A7C" w:rsidP="002E3A7C">
            <w:pPr>
              <w:spacing w:line="276" w:lineRule="auto"/>
              <w:rPr>
                <w:bCs/>
                <w:szCs w:val="21"/>
              </w:rPr>
            </w:pPr>
            <w:r w:rsidRPr="009936CC">
              <w:rPr>
                <w:bCs/>
                <w:szCs w:val="21"/>
              </w:rPr>
              <w:t>Students answer or answer together.</w:t>
            </w:r>
          </w:p>
          <w:p w14:paraId="11E54F61" w14:textId="20A909EC" w:rsidR="00191DE8" w:rsidRPr="002E3A7C" w:rsidRDefault="00191DE8" w:rsidP="002E3A7C">
            <w:pPr>
              <w:spacing w:line="276" w:lineRule="auto"/>
              <w:rPr>
                <w:rFonts w:ascii="宋体" w:hAnsi="宋体" w:cs="宋体" w:hint="eastAsia"/>
                <w:kern w:val="0"/>
                <w:szCs w:val="21"/>
              </w:rPr>
            </w:pPr>
          </w:p>
        </w:tc>
      </w:tr>
      <w:tr w:rsidR="00191DE8" w14:paraId="40C72D30" w14:textId="77777777" w:rsidTr="002E3A7C">
        <w:trPr>
          <w:trHeight w:val="2622"/>
        </w:trPr>
        <w:tc>
          <w:tcPr>
            <w:tcW w:w="825" w:type="dxa"/>
            <w:vAlign w:val="center"/>
          </w:tcPr>
          <w:p w14:paraId="46A9A44B" w14:textId="77777777" w:rsidR="00191DE8" w:rsidRDefault="00191DE8">
            <w:pPr>
              <w:spacing w:line="360" w:lineRule="auto"/>
              <w:jc w:val="center"/>
              <w:rPr>
                <w:rFonts w:ascii="宋体" w:hAnsi="宋体" w:hint="eastAsia"/>
                <w:b/>
                <w:szCs w:val="21"/>
              </w:rPr>
            </w:pPr>
            <w:r>
              <w:rPr>
                <w:rFonts w:ascii="宋体" w:hAnsi="宋体" w:hint="eastAsia"/>
                <w:b/>
                <w:szCs w:val="21"/>
              </w:rPr>
              <w:t>核</w:t>
            </w:r>
          </w:p>
          <w:p w14:paraId="7510A6BD" w14:textId="77777777" w:rsidR="00191DE8" w:rsidRDefault="00191DE8">
            <w:pPr>
              <w:spacing w:line="360" w:lineRule="auto"/>
              <w:jc w:val="center"/>
              <w:rPr>
                <w:rFonts w:ascii="宋体" w:hAnsi="宋体" w:hint="eastAsia"/>
                <w:b/>
                <w:szCs w:val="21"/>
              </w:rPr>
            </w:pPr>
            <w:r>
              <w:rPr>
                <w:rFonts w:ascii="宋体" w:hAnsi="宋体" w:hint="eastAsia"/>
                <w:b/>
                <w:szCs w:val="21"/>
              </w:rPr>
              <w:t>心</w:t>
            </w:r>
          </w:p>
          <w:p w14:paraId="1AD9842B" w14:textId="77777777" w:rsidR="00191DE8" w:rsidRDefault="00191DE8">
            <w:pPr>
              <w:spacing w:line="360" w:lineRule="auto"/>
              <w:jc w:val="center"/>
              <w:rPr>
                <w:rFonts w:ascii="宋体" w:hAnsi="宋体" w:hint="eastAsia"/>
                <w:b/>
                <w:szCs w:val="21"/>
              </w:rPr>
            </w:pPr>
            <w:r>
              <w:rPr>
                <w:rFonts w:ascii="宋体" w:hAnsi="宋体" w:hint="eastAsia"/>
                <w:b/>
                <w:szCs w:val="21"/>
              </w:rPr>
              <w:t>推</w:t>
            </w:r>
          </w:p>
          <w:p w14:paraId="25B0217E" w14:textId="77777777" w:rsidR="00191DE8" w:rsidRDefault="00191DE8">
            <w:pPr>
              <w:spacing w:line="360" w:lineRule="auto"/>
              <w:jc w:val="center"/>
              <w:rPr>
                <w:rFonts w:ascii="宋体" w:hAnsi="宋体" w:hint="eastAsia"/>
                <w:b/>
                <w:szCs w:val="21"/>
              </w:rPr>
            </w:pPr>
            <w:r>
              <w:rPr>
                <w:rFonts w:ascii="宋体" w:hAnsi="宋体" w:hint="eastAsia"/>
                <w:b/>
                <w:szCs w:val="21"/>
              </w:rPr>
              <w:t>进</w:t>
            </w:r>
          </w:p>
          <w:p w14:paraId="71019744" w14:textId="77777777" w:rsidR="00191DE8" w:rsidRDefault="00191DE8">
            <w:pPr>
              <w:spacing w:line="360" w:lineRule="auto"/>
              <w:jc w:val="center"/>
              <w:rPr>
                <w:rFonts w:ascii="宋体" w:hAnsi="宋体" w:hint="eastAsia"/>
                <w:b/>
                <w:szCs w:val="21"/>
              </w:rPr>
            </w:pPr>
            <w:r>
              <w:rPr>
                <w:rFonts w:ascii="宋体" w:hAnsi="宋体" w:hint="eastAsia"/>
                <w:b/>
                <w:szCs w:val="21"/>
              </w:rPr>
              <w:t>过</w:t>
            </w:r>
          </w:p>
          <w:p w14:paraId="65150A41" w14:textId="77777777" w:rsidR="00191DE8" w:rsidRDefault="00191DE8">
            <w:pPr>
              <w:jc w:val="center"/>
              <w:rPr>
                <w:rFonts w:ascii="宋体" w:hAnsi="宋体" w:hint="eastAsia"/>
                <w:szCs w:val="21"/>
              </w:rPr>
            </w:pPr>
            <w:r>
              <w:rPr>
                <w:rFonts w:ascii="宋体" w:hAnsi="宋体" w:hint="eastAsia"/>
                <w:b/>
                <w:szCs w:val="21"/>
              </w:rPr>
              <w:t>程</w:t>
            </w:r>
          </w:p>
        </w:tc>
        <w:tc>
          <w:tcPr>
            <w:tcW w:w="5662" w:type="dxa"/>
            <w:gridSpan w:val="5"/>
          </w:tcPr>
          <w:p w14:paraId="776938AF" w14:textId="77777777" w:rsidR="00871ABF" w:rsidRPr="00C82403" w:rsidRDefault="00871ABF" w:rsidP="002E3A7C">
            <w:pPr>
              <w:autoSpaceDE w:val="0"/>
              <w:autoSpaceDN w:val="0"/>
              <w:adjustRightInd w:val="0"/>
              <w:spacing w:line="276" w:lineRule="auto"/>
              <w:rPr>
                <w:i/>
                <w:color w:val="000000"/>
                <w:szCs w:val="21"/>
              </w:rPr>
            </w:pPr>
            <w:r w:rsidRPr="00C82403">
              <w:rPr>
                <w:rFonts w:hint="eastAsia"/>
                <w:i/>
                <w:color w:val="000000"/>
                <w:szCs w:val="21"/>
              </w:rPr>
              <w:t xml:space="preserve">Step 2 Presentation </w:t>
            </w:r>
          </w:p>
          <w:p w14:paraId="3FC313CA" w14:textId="38CD1AE2" w:rsidR="00871ABF" w:rsidRDefault="008D270C" w:rsidP="002E3A7C">
            <w:pPr>
              <w:spacing w:line="276" w:lineRule="auto"/>
              <w:ind w:firstLineChars="150" w:firstLine="315"/>
              <w:jc w:val="left"/>
              <w:outlineLvl w:val="0"/>
              <w:rPr>
                <w:bCs/>
                <w:szCs w:val="21"/>
              </w:rPr>
            </w:pPr>
            <w:r>
              <w:rPr>
                <w:rFonts w:hint="eastAsia"/>
                <w:bCs/>
                <w:szCs w:val="21"/>
              </w:rPr>
              <w:t>1.</w:t>
            </w:r>
            <w:r w:rsidRPr="009936CC">
              <w:rPr>
                <w:bCs/>
                <w:szCs w:val="21"/>
              </w:rPr>
              <w:t>Help students understand Asian countries and some important attractions</w:t>
            </w:r>
            <w:r>
              <w:rPr>
                <w:rFonts w:hint="eastAsia"/>
                <w:bCs/>
                <w:szCs w:val="21"/>
              </w:rPr>
              <w:t>.</w:t>
            </w:r>
          </w:p>
          <w:p w14:paraId="39DAFD3B" w14:textId="53ABE9F3" w:rsidR="008D270C" w:rsidRDefault="008D270C" w:rsidP="002E3A7C">
            <w:pPr>
              <w:widowControl/>
              <w:spacing w:line="276" w:lineRule="auto"/>
              <w:ind w:firstLineChars="200" w:firstLine="420"/>
            </w:pPr>
            <w:r>
              <w:rPr>
                <w:rFonts w:hint="eastAsia"/>
              </w:rPr>
              <w:t>2.</w:t>
            </w:r>
            <w:r>
              <w:t>Introduce the topic: “Today we’ll learn about a trip to Japan through listening and talk about Asian countries like Singapore in speaking.”</w:t>
            </w:r>
          </w:p>
          <w:p w14:paraId="5B7E0C80" w14:textId="7B88A2A0" w:rsidR="002E3A7C" w:rsidRDefault="002E3A7C" w:rsidP="002E3A7C">
            <w:pPr>
              <w:widowControl/>
              <w:spacing w:line="276" w:lineRule="auto"/>
              <w:ind w:firstLineChars="200" w:firstLine="420"/>
            </w:pPr>
            <w:r>
              <w:rPr>
                <w:rFonts w:hint="eastAsia"/>
              </w:rPr>
              <w:t>3.</w:t>
            </w:r>
            <w:r>
              <w:t>Present A1: “A tour of Japan”. Let students predict the matching of days and activities. Discuss predictions, introducing words like “itinerary”, “ancient city”, “highest mountain”.</w:t>
            </w:r>
          </w:p>
          <w:p w14:paraId="2E85C349" w14:textId="73862BA0" w:rsidR="002E3A7C" w:rsidRDefault="002E3A7C" w:rsidP="002E3A7C">
            <w:pPr>
              <w:widowControl/>
              <w:spacing w:line="276" w:lineRule="auto"/>
              <w:ind w:firstLineChars="200" w:firstLine="420"/>
            </w:pPr>
            <w:r>
              <w:rPr>
                <w:rFonts w:hint="eastAsia"/>
              </w:rPr>
              <w:t>4.</w:t>
            </w:r>
            <w:r>
              <w:t>For A2, preview the note - taking blanks. Teach key words (flight time, arrival place, activities like sightseeing, visiting temples) and ask students to guess possible answers.</w:t>
            </w:r>
          </w:p>
          <w:p w14:paraId="1C9C4071" w14:textId="6173C29E" w:rsidR="002E3A7C" w:rsidRDefault="002E3A7C" w:rsidP="002E3A7C">
            <w:pPr>
              <w:widowControl/>
              <w:spacing w:line="276" w:lineRule="auto"/>
              <w:ind w:firstLineChars="200" w:firstLine="420"/>
            </w:pPr>
            <w:r>
              <w:rPr>
                <w:rFonts w:hint="eastAsia"/>
              </w:rPr>
              <w:t>5.</w:t>
            </w:r>
            <w:r>
              <w:t>Play the audio for A1 and A2. Students do the matching in A1 and fill in the blanks in A2. Pause the audio if needed to help catch details (e.g., time, place names).</w:t>
            </w:r>
          </w:p>
          <w:p w14:paraId="733757DF" w14:textId="3B070E85" w:rsidR="008D270C" w:rsidRPr="002E3A7C" w:rsidRDefault="002E3A7C" w:rsidP="002E3A7C">
            <w:pPr>
              <w:widowControl/>
              <w:spacing w:line="276" w:lineRule="auto"/>
              <w:ind w:firstLineChars="200" w:firstLine="420"/>
              <w:rPr>
                <w:rFonts w:hint="eastAsia"/>
              </w:rPr>
            </w:pPr>
            <w:r>
              <w:rPr>
                <w:rFonts w:hint="eastAsia"/>
              </w:rPr>
              <w:lastRenderedPageBreak/>
              <w:t>6.</w:t>
            </w:r>
            <w:r>
              <w:t>Check answers for A1 and A2. Discuss difficult parts (e.g., understanding “flight details”, “local activities”). Ask students to retell the Japan trip itinerary using A1 and A2 information.</w:t>
            </w:r>
          </w:p>
        </w:tc>
        <w:tc>
          <w:tcPr>
            <w:tcW w:w="3170" w:type="dxa"/>
            <w:gridSpan w:val="2"/>
          </w:tcPr>
          <w:p w14:paraId="6DCE7166" w14:textId="77777777" w:rsidR="002E3A7C" w:rsidRPr="009936CC" w:rsidRDefault="002E3A7C" w:rsidP="002E3A7C">
            <w:pPr>
              <w:spacing w:line="276" w:lineRule="auto"/>
              <w:rPr>
                <w:bCs/>
                <w:szCs w:val="21"/>
              </w:rPr>
            </w:pPr>
            <w:r w:rsidRPr="009936CC">
              <w:rPr>
                <w:bCs/>
                <w:szCs w:val="21"/>
              </w:rPr>
              <w:lastRenderedPageBreak/>
              <w:t>Students answer based on experience or common sense, and can discuss.</w:t>
            </w:r>
          </w:p>
          <w:p w14:paraId="639BB416" w14:textId="77777777" w:rsidR="00871ABF" w:rsidRPr="002E3A7C" w:rsidRDefault="00871ABF" w:rsidP="002E3A7C">
            <w:pPr>
              <w:spacing w:line="276" w:lineRule="auto"/>
              <w:rPr>
                <w:color w:val="FF0000"/>
                <w:szCs w:val="21"/>
              </w:rPr>
            </w:pPr>
          </w:p>
          <w:p w14:paraId="4D52E388" w14:textId="77777777" w:rsidR="00871ABF" w:rsidRDefault="00871ABF" w:rsidP="002E3A7C">
            <w:pPr>
              <w:spacing w:line="276" w:lineRule="auto"/>
              <w:rPr>
                <w:color w:val="FF0000"/>
                <w:szCs w:val="21"/>
              </w:rPr>
            </w:pPr>
          </w:p>
          <w:p w14:paraId="277F449D" w14:textId="77777777" w:rsidR="00871ABF" w:rsidRDefault="00871ABF" w:rsidP="002E3A7C">
            <w:pPr>
              <w:spacing w:line="276" w:lineRule="auto"/>
              <w:rPr>
                <w:color w:val="FF0000"/>
                <w:szCs w:val="21"/>
              </w:rPr>
            </w:pPr>
          </w:p>
          <w:p w14:paraId="1197A91F" w14:textId="77777777" w:rsidR="00871ABF" w:rsidRDefault="00871ABF" w:rsidP="002E3A7C">
            <w:pPr>
              <w:spacing w:line="276" w:lineRule="auto"/>
              <w:rPr>
                <w:color w:val="FF0000"/>
                <w:szCs w:val="21"/>
              </w:rPr>
            </w:pPr>
          </w:p>
          <w:p w14:paraId="60AFA0BB" w14:textId="77777777" w:rsidR="00871ABF" w:rsidRDefault="00871ABF" w:rsidP="002E3A7C">
            <w:pPr>
              <w:spacing w:line="276" w:lineRule="auto"/>
              <w:rPr>
                <w:color w:val="FF0000"/>
                <w:szCs w:val="21"/>
              </w:rPr>
            </w:pPr>
          </w:p>
          <w:p w14:paraId="7DB7B0E0" w14:textId="77777777" w:rsidR="00871ABF" w:rsidRDefault="00871ABF" w:rsidP="002E3A7C">
            <w:pPr>
              <w:spacing w:line="276" w:lineRule="auto"/>
              <w:rPr>
                <w:color w:val="FF0000"/>
                <w:szCs w:val="21"/>
              </w:rPr>
            </w:pPr>
          </w:p>
          <w:p w14:paraId="07B13173" w14:textId="77777777" w:rsidR="00871ABF" w:rsidRDefault="00871ABF" w:rsidP="002E3A7C">
            <w:pPr>
              <w:spacing w:line="276" w:lineRule="auto"/>
              <w:rPr>
                <w:color w:val="FF0000"/>
                <w:szCs w:val="21"/>
              </w:rPr>
            </w:pPr>
          </w:p>
          <w:p w14:paraId="4FEB04BA" w14:textId="77777777" w:rsidR="00871ABF" w:rsidRDefault="00871ABF" w:rsidP="002E3A7C">
            <w:pPr>
              <w:spacing w:line="276" w:lineRule="auto"/>
              <w:rPr>
                <w:color w:val="FF0000"/>
                <w:szCs w:val="21"/>
              </w:rPr>
            </w:pPr>
          </w:p>
          <w:p w14:paraId="40DDD211" w14:textId="77777777" w:rsidR="00871ABF" w:rsidRDefault="00871ABF" w:rsidP="002E3A7C">
            <w:pPr>
              <w:spacing w:line="276" w:lineRule="auto"/>
              <w:rPr>
                <w:color w:val="FF0000"/>
                <w:szCs w:val="21"/>
              </w:rPr>
            </w:pPr>
          </w:p>
          <w:p w14:paraId="1AE8E503" w14:textId="77777777" w:rsidR="00871ABF" w:rsidRDefault="00871ABF" w:rsidP="002E3A7C">
            <w:pPr>
              <w:spacing w:line="276" w:lineRule="auto"/>
              <w:rPr>
                <w:color w:val="FF0000"/>
                <w:szCs w:val="21"/>
              </w:rPr>
            </w:pPr>
          </w:p>
          <w:p w14:paraId="53095E5A" w14:textId="77777777" w:rsidR="00871ABF" w:rsidRDefault="00871ABF" w:rsidP="002E3A7C">
            <w:pPr>
              <w:spacing w:line="276" w:lineRule="auto"/>
              <w:rPr>
                <w:color w:val="FF0000"/>
                <w:szCs w:val="21"/>
              </w:rPr>
            </w:pPr>
          </w:p>
          <w:p w14:paraId="1ADB6995" w14:textId="77777777" w:rsidR="00871ABF" w:rsidRDefault="00871ABF" w:rsidP="002E3A7C">
            <w:pPr>
              <w:spacing w:line="276" w:lineRule="auto"/>
              <w:rPr>
                <w:color w:val="FF0000"/>
                <w:szCs w:val="21"/>
              </w:rPr>
            </w:pPr>
          </w:p>
          <w:p w14:paraId="1624ABCA" w14:textId="77777777" w:rsidR="00871ABF" w:rsidRDefault="00871ABF" w:rsidP="002E3A7C">
            <w:pPr>
              <w:spacing w:line="276" w:lineRule="auto"/>
              <w:rPr>
                <w:color w:val="FF0000"/>
                <w:szCs w:val="21"/>
              </w:rPr>
            </w:pPr>
          </w:p>
          <w:p w14:paraId="67EA7ED4" w14:textId="77777777" w:rsidR="00871ABF" w:rsidRDefault="00871ABF" w:rsidP="002E3A7C">
            <w:pPr>
              <w:spacing w:line="276" w:lineRule="auto"/>
              <w:rPr>
                <w:color w:val="FF0000"/>
                <w:szCs w:val="21"/>
              </w:rPr>
            </w:pPr>
          </w:p>
          <w:p w14:paraId="558C0E1B" w14:textId="7B35FD2B" w:rsidR="00871ABF" w:rsidRDefault="002E3A7C" w:rsidP="002E3A7C">
            <w:pPr>
              <w:spacing w:line="276" w:lineRule="auto"/>
              <w:rPr>
                <w:color w:val="FF0000"/>
                <w:szCs w:val="21"/>
              </w:rPr>
            </w:pPr>
            <w:r w:rsidRPr="009936CC">
              <w:rPr>
                <w:bCs/>
                <w:szCs w:val="21"/>
              </w:rPr>
              <w:t>According to A2, you can find a lot of information and complete most of the blanks in the form. After two more listening sessions, most students can fill in all the blanks.</w:t>
            </w:r>
          </w:p>
          <w:p w14:paraId="7496EC5B" w14:textId="77777777" w:rsidR="00871ABF" w:rsidRDefault="00871ABF" w:rsidP="002E3A7C">
            <w:pPr>
              <w:spacing w:line="276" w:lineRule="auto"/>
              <w:rPr>
                <w:color w:val="FF0000"/>
                <w:szCs w:val="21"/>
              </w:rPr>
            </w:pPr>
          </w:p>
          <w:p w14:paraId="6F8103D0" w14:textId="77777777" w:rsidR="00871ABF" w:rsidRDefault="00871ABF" w:rsidP="002E3A7C">
            <w:pPr>
              <w:spacing w:line="276" w:lineRule="auto"/>
              <w:rPr>
                <w:color w:val="FF0000"/>
                <w:szCs w:val="21"/>
              </w:rPr>
            </w:pPr>
          </w:p>
          <w:p w14:paraId="0F3FE05E" w14:textId="77777777" w:rsidR="00871ABF" w:rsidRDefault="00871ABF" w:rsidP="002E3A7C">
            <w:pPr>
              <w:spacing w:line="276" w:lineRule="auto"/>
              <w:rPr>
                <w:color w:val="FF0000"/>
                <w:szCs w:val="21"/>
              </w:rPr>
            </w:pPr>
          </w:p>
          <w:p w14:paraId="2FACCBC1" w14:textId="77777777" w:rsidR="00871ABF" w:rsidRDefault="00871ABF" w:rsidP="002E3A7C">
            <w:pPr>
              <w:spacing w:line="276" w:lineRule="auto"/>
              <w:rPr>
                <w:color w:val="FF0000"/>
                <w:szCs w:val="21"/>
              </w:rPr>
            </w:pPr>
          </w:p>
          <w:p w14:paraId="20FE43A3" w14:textId="77777777" w:rsidR="00871ABF" w:rsidRDefault="00871ABF" w:rsidP="002E3A7C">
            <w:pPr>
              <w:spacing w:line="276" w:lineRule="auto"/>
              <w:rPr>
                <w:color w:val="FF0000"/>
                <w:szCs w:val="21"/>
              </w:rPr>
            </w:pPr>
          </w:p>
          <w:p w14:paraId="16CB2F7C" w14:textId="77777777" w:rsidR="00871ABF" w:rsidRDefault="00871ABF" w:rsidP="002E3A7C">
            <w:pPr>
              <w:spacing w:line="276" w:lineRule="auto"/>
              <w:rPr>
                <w:color w:val="FF0000"/>
                <w:szCs w:val="21"/>
              </w:rPr>
            </w:pPr>
          </w:p>
          <w:p w14:paraId="12EA4F89" w14:textId="77777777" w:rsidR="00871ABF" w:rsidRDefault="00871ABF" w:rsidP="002E3A7C">
            <w:pPr>
              <w:spacing w:line="276" w:lineRule="auto"/>
              <w:rPr>
                <w:color w:val="FF0000"/>
                <w:szCs w:val="21"/>
              </w:rPr>
            </w:pPr>
          </w:p>
          <w:p w14:paraId="2D18CE58" w14:textId="77777777" w:rsidR="00871ABF" w:rsidRDefault="00871ABF" w:rsidP="002E3A7C">
            <w:pPr>
              <w:spacing w:line="276" w:lineRule="auto"/>
              <w:rPr>
                <w:color w:val="FF0000"/>
                <w:szCs w:val="21"/>
              </w:rPr>
            </w:pPr>
          </w:p>
          <w:p w14:paraId="38A9DADA" w14:textId="77777777" w:rsidR="00871ABF" w:rsidRDefault="00871ABF" w:rsidP="002E3A7C">
            <w:pPr>
              <w:spacing w:line="276" w:lineRule="auto"/>
              <w:rPr>
                <w:color w:val="FF0000"/>
                <w:szCs w:val="21"/>
              </w:rPr>
            </w:pPr>
          </w:p>
          <w:p w14:paraId="42146EF0" w14:textId="77777777" w:rsidR="00871ABF" w:rsidRDefault="00871ABF" w:rsidP="002E3A7C">
            <w:pPr>
              <w:spacing w:line="276" w:lineRule="auto"/>
              <w:rPr>
                <w:color w:val="FF0000"/>
                <w:szCs w:val="21"/>
              </w:rPr>
            </w:pPr>
          </w:p>
          <w:p w14:paraId="16D33C90" w14:textId="266E6F39" w:rsidR="00871ABF" w:rsidRDefault="00871ABF" w:rsidP="002E3A7C">
            <w:pPr>
              <w:spacing w:line="276" w:lineRule="auto"/>
              <w:rPr>
                <w:rFonts w:ascii="宋体" w:hAnsi="宋体" w:cs="宋体" w:hint="eastAsia"/>
                <w:kern w:val="0"/>
                <w:szCs w:val="21"/>
              </w:rPr>
            </w:pPr>
          </w:p>
        </w:tc>
      </w:tr>
      <w:tr w:rsidR="00191DE8" w14:paraId="2A539358" w14:textId="77777777" w:rsidTr="002E3A7C">
        <w:trPr>
          <w:trHeight w:val="1235"/>
        </w:trPr>
        <w:tc>
          <w:tcPr>
            <w:tcW w:w="825" w:type="dxa"/>
            <w:vAlign w:val="center"/>
          </w:tcPr>
          <w:p w14:paraId="341D7237"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lastRenderedPageBreak/>
              <w:t>开</w:t>
            </w:r>
          </w:p>
          <w:p w14:paraId="68B37168"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放</w:t>
            </w:r>
          </w:p>
          <w:p w14:paraId="4712A348"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式</w:t>
            </w:r>
          </w:p>
          <w:p w14:paraId="310EEEB4"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延</w:t>
            </w:r>
          </w:p>
          <w:p w14:paraId="24E8384C" w14:textId="77777777" w:rsidR="00191DE8" w:rsidRDefault="00191DE8">
            <w:pPr>
              <w:spacing w:line="360" w:lineRule="exact"/>
              <w:jc w:val="center"/>
              <w:rPr>
                <w:rFonts w:ascii="宋体" w:hAnsi="宋体" w:hint="eastAsia"/>
                <w:bCs/>
                <w:szCs w:val="21"/>
              </w:rPr>
            </w:pPr>
            <w:r>
              <w:rPr>
                <w:rFonts w:ascii="宋体" w:hAnsi="宋体" w:cs="宋体" w:hint="eastAsia"/>
                <w:b/>
                <w:kern w:val="0"/>
                <w:szCs w:val="21"/>
              </w:rPr>
              <w:t>伸</w:t>
            </w:r>
          </w:p>
        </w:tc>
        <w:tc>
          <w:tcPr>
            <w:tcW w:w="5662" w:type="dxa"/>
            <w:gridSpan w:val="5"/>
          </w:tcPr>
          <w:p w14:paraId="7B0DD290" w14:textId="70B0621F" w:rsidR="002E3A7C" w:rsidRPr="002E3A7C" w:rsidRDefault="002E3A7C" w:rsidP="002E3A7C">
            <w:pPr>
              <w:autoSpaceDE w:val="0"/>
              <w:autoSpaceDN w:val="0"/>
              <w:adjustRightInd w:val="0"/>
              <w:spacing w:line="276" w:lineRule="auto"/>
              <w:rPr>
                <w:rFonts w:hint="eastAsia"/>
                <w:i/>
                <w:color w:val="000000"/>
                <w:szCs w:val="21"/>
              </w:rPr>
            </w:pPr>
            <w:r w:rsidRPr="00C82403">
              <w:rPr>
                <w:rFonts w:hint="eastAsia"/>
                <w:i/>
                <w:color w:val="000000"/>
                <w:szCs w:val="21"/>
              </w:rPr>
              <w:t xml:space="preserve">Step </w:t>
            </w:r>
            <w:r>
              <w:rPr>
                <w:rFonts w:hint="eastAsia"/>
                <w:i/>
                <w:color w:val="000000"/>
                <w:szCs w:val="21"/>
              </w:rPr>
              <w:t>3</w:t>
            </w:r>
            <w:r w:rsidRPr="00C82403">
              <w:rPr>
                <w:rFonts w:hint="eastAsia"/>
                <w:i/>
                <w:color w:val="000000"/>
                <w:szCs w:val="21"/>
              </w:rPr>
              <w:t xml:space="preserve"> Presentation </w:t>
            </w:r>
          </w:p>
          <w:p w14:paraId="7BC48B54" w14:textId="39B1381F" w:rsidR="00191DE8" w:rsidRPr="002E3A7C" w:rsidRDefault="002E3A7C" w:rsidP="002E3A7C">
            <w:pPr>
              <w:widowControl/>
              <w:spacing w:line="276" w:lineRule="auto"/>
              <w:ind w:firstLineChars="200" w:firstLine="420"/>
              <w:rPr>
                <w:rFonts w:hint="eastAsia"/>
              </w:rPr>
            </w:pPr>
            <w:r>
              <w:t>Invite 2 - 3 pairs to perform their dialogues. Comment on content (completeness of information) and language (fluency, grammar).</w:t>
            </w:r>
          </w:p>
        </w:tc>
        <w:tc>
          <w:tcPr>
            <w:tcW w:w="3170" w:type="dxa"/>
            <w:gridSpan w:val="2"/>
          </w:tcPr>
          <w:p w14:paraId="3E2EF401" w14:textId="75ADA0FD" w:rsidR="00191DE8" w:rsidRDefault="00191DE8" w:rsidP="002E3A7C">
            <w:pPr>
              <w:spacing w:line="276" w:lineRule="auto"/>
              <w:rPr>
                <w:rFonts w:ascii="宋体" w:hAnsi="宋体" w:cs="宋体" w:hint="eastAsia"/>
                <w:kern w:val="0"/>
                <w:szCs w:val="21"/>
              </w:rPr>
            </w:pPr>
          </w:p>
        </w:tc>
      </w:tr>
      <w:tr w:rsidR="00191DE8" w14:paraId="4375D877" w14:textId="77777777" w:rsidTr="002E3A7C">
        <w:trPr>
          <w:trHeight w:val="1015"/>
        </w:trPr>
        <w:tc>
          <w:tcPr>
            <w:tcW w:w="825" w:type="dxa"/>
            <w:vAlign w:val="center"/>
          </w:tcPr>
          <w:p w14:paraId="63486DA9" w14:textId="77777777" w:rsidR="00191DE8" w:rsidRDefault="00191DE8">
            <w:pPr>
              <w:spacing w:line="360" w:lineRule="exact"/>
              <w:jc w:val="center"/>
              <w:rPr>
                <w:rFonts w:ascii="宋体" w:hAnsi="宋体" w:hint="eastAsia"/>
                <w:b/>
                <w:szCs w:val="21"/>
              </w:rPr>
            </w:pPr>
            <w:r>
              <w:rPr>
                <w:rFonts w:ascii="宋体" w:hAnsi="宋体" w:hint="eastAsia"/>
                <w:b/>
                <w:szCs w:val="21"/>
              </w:rPr>
              <w:t>课堂</w:t>
            </w:r>
          </w:p>
          <w:p w14:paraId="6CA3CC4D" w14:textId="77777777" w:rsidR="00191DE8" w:rsidRDefault="00191DE8">
            <w:pPr>
              <w:spacing w:line="360" w:lineRule="exact"/>
              <w:jc w:val="center"/>
              <w:rPr>
                <w:rFonts w:ascii="宋体" w:hAnsi="宋体" w:cs="宋体" w:hint="eastAsia"/>
                <w:b/>
                <w:kern w:val="0"/>
                <w:szCs w:val="21"/>
              </w:rPr>
            </w:pPr>
            <w:r>
              <w:rPr>
                <w:rFonts w:ascii="宋体" w:hAnsi="宋体" w:hint="eastAsia"/>
                <w:b/>
                <w:szCs w:val="21"/>
              </w:rPr>
              <w:t>总结</w:t>
            </w:r>
          </w:p>
        </w:tc>
        <w:tc>
          <w:tcPr>
            <w:tcW w:w="5662" w:type="dxa"/>
            <w:gridSpan w:val="5"/>
          </w:tcPr>
          <w:p w14:paraId="62E192FE" w14:textId="6175F936" w:rsidR="00191DE8" w:rsidRPr="00871ABF" w:rsidRDefault="00871ABF" w:rsidP="002E3A7C">
            <w:pPr>
              <w:spacing w:line="276" w:lineRule="auto"/>
              <w:rPr>
                <w:szCs w:val="21"/>
              </w:rPr>
            </w:pPr>
            <w:r w:rsidRPr="00871ABF">
              <w:rPr>
                <w:szCs w:val="21"/>
              </w:rPr>
              <w:t>T:</w:t>
            </w:r>
            <w:r>
              <w:rPr>
                <w:rFonts w:hint="eastAsia"/>
                <w:szCs w:val="21"/>
              </w:rPr>
              <w:t xml:space="preserve"> </w:t>
            </w:r>
            <w:r w:rsidRPr="00871ABF">
              <w:rPr>
                <w:szCs w:val="21"/>
              </w:rPr>
              <w:t>Who would like to summarize what we have learned in this class?</w:t>
            </w:r>
          </w:p>
        </w:tc>
        <w:tc>
          <w:tcPr>
            <w:tcW w:w="3170" w:type="dxa"/>
            <w:gridSpan w:val="2"/>
          </w:tcPr>
          <w:p w14:paraId="26DB3B12" w14:textId="77777777" w:rsidR="00191DE8" w:rsidRDefault="00191DE8" w:rsidP="002E3A7C">
            <w:pPr>
              <w:spacing w:line="276" w:lineRule="auto"/>
              <w:rPr>
                <w:rFonts w:ascii="宋体" w:hAnsi="宋体" w:cs="宋体" w:hint="eastAsia"/>
                <w:kern w:val="0"/>
                <w:szCs w:val="21"/>
              </w:rPr>
            </w:pPr>
          </w:p>
        </w:tc>
      </w:tr>
      <w:tr w:rsidR="00F827D1" w14:paraId="4E58EA70" w14:textId="77777777">
        <w:trPr>
          <w:trHeight w:val="753"/>
        </w:trPr>
        <w:tc>
          <w:tcPr>
            <w:tcW w:w="825" w:type="dxa"/>
            <w:vAlign w:val="center"/>
          </w:tcPr>
          <w:p w14:paraId="1AFE1D2E" w14:textId="419C547B" w:rsidR="00F827D1" w:rsidRDefault="00662347">
            <w:pPr>
              <w:spacing w:line="360" w:lineRule="auto"/>
              <w:jc w:val="center"/>
              <w:rPr>
                <w:rFonts w:ascii="宋体" w:hAnsi="宋体" w:cs="宋体" w:hint="eastAsia"/>
                <w:b/>
                <w:kern w:val="0"/>
                <w:szCs w:val="21"/>
              </w:rPr>
            </w:pPr>
            <w:r>
              <w:rPr>
                <w:rFonts w:ascii="宋体" w:hAnsi="宋体" w:hint="eastAsia"/>
                <w:b/>
                <w:szCs w:val="21"/>
              </w:rPr>
              <w:t>作业设计</w:t>
            </w:r>
          </w:p>
        </w:tc>
        <w:tc>
          <w:tcPr>
            <w:tcW w:w="8832" w:type="dxa"/>
            <w:gridSpan w:val="7"/>
          </w:tcPr>
          <w:p w14:paraId="55DAAB9E" w14:textId="6012AC71" w:rsidR="002E3A7C" w:rsidRDefault="002E3A7C" w:rsidP="002E3A7C">
            <w:pPr>
              <w:widowControl/>
              <w:spacing w:line="276" w:lineRule="auto"/>
              <w:rPr>
                <w:rFonts w:hint="eastAsia"/>
              </w:rPr>
            </w:pPr>
            <w:r>
              <w:rPr>
                <w:rFonts w:hint="eastAsia"/>
              </w:rPr>
              <w:t>1.Finish the exercises.</w:t>
            </w:r>
          </w:p>
          <w:p w14:paraId="73B192E4" w14:textId="51DB5DC1" w:rsidR="002E3A7C" w:rsidRDefault="002E3A7C" w:rsidP="002E3A7C">
            <w:pPr>
              <w:widowControl/>
              <w:spacing w:line="276" w:lineRule="auto"/>
            </w:pPr>
            <w:r>
              <w:rPr>
                <w:rFonts w:hint="eastAsia"/>
              </w:rPr>
              <w:t>2.</w:t>
            </w:r>
            <w:r>
              <w:t>Find more information about another Asian country’s travel tips for next class sharing.</w:t>
            </w:r>
          </w:p>
          <w:p w14:paraId="21B24049" w14:textId="186CCAB4" w:rsidR="00F827D1" w:rsidRPr="002E3A7C" w:rsidRDefault="00F827D1" w:rsidP="002E3A7C">
            <w:pPr>
              <w:spacing w:line="276" w:lineRule="auto"/>
              <w:rPr>
                <w:rFonts w:ascii="宋体" w:hAnsi="宋体" w:cs="宋体" w:hint="eastAsia"/>
                <w:kern w:val="0"/>
                <w:szCs w:val="21"/>
              </w:rPr>
            </w:pPr>
          </w:p>
        </w:tc>
      </w:tr>
    </w:tbl>
    <w:p w14:paraId="7C0A649D" w14:textId="77777777" w:rsidR="00F827D1" w:rsidRDefault="00F827D1"/>
    <w:sectPr w:rsidR="00F827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9B9C" w14:textId="77777777" w:rsidR="00834B0A" w:rsidRDefault="00834B0A" w:rsidP="008D270C">
      <w:r>
        <w:separator/>
      </w:r>
    </w:p>
  </w:endnote>
  <w:endnote w:type="continuationSeparator" w:id="0">
    <w:p w14:paraId="1D54FF3F" w14:textId="77777777" w:rsidR="00834B0A" w:rsidRDefault="00834B0A" w:rsidP="008D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3D69" w14:textId="77777777" w:rsidR="00834B0A" w:rsidRDefault="00834B0A" w:rsidP="008D270C">
      <w:r>
        <w:separator/>
      </w:r>
    </w:p>
  </w:footnote>
  <w:footnote w:type="continuationSeparator" w:id="0">
    <w:p w14:paraId="65491681" w14:textId="77777777" w:rsidR="00834B0A" w:rsidRDefault="00834B0A" w:rsidP="008D2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E80"/>
    <w:multiLevelType w:val="hybridMultilevel"/>
    <w:tmpl w:val="658040C4"/>
    <w:lvl w:ilvl="0" w:tplc="A7FE591E">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2433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7D1"/>
    <w:rsid w:val="00191DE8"/>
    <w:rsid w:val="002666BC"/>
    <w:rsid w:val="002E3A7C"/>
    <w:rsid w:val="00662347"/>
    <w:rsid w:val="00834B0A"/>
    <w:rsid w:val="00871ABF"/>
    <w:rsid w:val="008D270C"/>
    <w:rsid w:val="009E56DB"/>
    <w:rsid w:val="00EE0121"/>
    <w:rsid w:val="00F827D1"/>
    <w:rsid w:val="08186F1C"/>
    <w:rsid w:val="1DCB43F6"/>
    <w:rsid w:val="2B0D1A90"/>
    <w:rsid w:val="351E7784"/>
    <w:rsid w:val="386C3489"/>
    <w:rsid w:val="4BD26DAE"/>
    <w:rsid w:val="4E143B44"/>
    <w:rsid w:val="591D78ED"/>
    <w:rsid w:val="6DDA18F5"/>
    <w:rsid w:val="6FC6202B"/>
    <w:rsid w:val="718A751D"/>
    <w:rsid w:val="72134A1C"/>
    <w:rsid w:val="72F90A35"/>
    <w:rsid w:val="7546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AA9B6"/>
  <w15:docId w15:val="{DB5F0A83-9A3C-40E4-ABF4-98C391C8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871ABF"/>
    <w:pPr>
      <w:ind w:firstLineChars="200" w:firstLine="420"/>
    </w:pPr>
  </w:style>
  <w:style w:type="paragraph" w:styleId="a4">
    <w:name w:val="header"/>
    <w:basedOn w:val="a"/>
    <w:link w:val="a5"/>
    <w:rsid w:val="008D270C"/>
    <w:pPr>
      <w:tabs>
        <w:tab w:val="center" w:pos="4153"/>
        <w:tab w:val="right" w:pos="8306"/>
      </w:tabs>
      <w:snapToGrid w:val="0"/>
      <w:jc w:val="center"/>
    </w:pPr>
    <w:rPr>
      <w:sz w:val="18"/>
      <w:szCs w:val="18"/>
    </w:rPr>
  </w:style>
  <w:style w:type="character" w:customStyle="1" w:styleId="a5">
    <w:name w:val="页眉 字符"/>
    <w:basedOn w:val="a0"/>
    <w:link w:val="a4"/>
    <w:rsid w:val="008D270C"/>
    <w:rPr>
      <w:kern w:val="2"/>
      <w:sz w:val="18"/>
      <w:szCs w:val="18"/>
    </w:rPr>
  </w:style>
  <w:style w:type="paragraph" w:styleId="a6">
    <w:name w:val="footer"/>
    <w:basedOn w:val="a"/>
    <w:link w:val="a7"/>
    <w:rsid w:val="008D270C"/>
    <w:pPr>
      <w:tabs>
        <w:tab w:val="center" w:pos="4153"/>
        <w:tab w:val="right" w:pos="8306"/>
      </w:tabs>
      <w:snapToGrid w:val="0"/>
      <w:jc w:val="left"/>
    </w:pPr>
    <w:rPr>
      <w:sz w:val="18"/>
      <w:szCs w:val="18"/>
    </w:rPr>
  </w:style>
  <w:style w:type="character" w:customStyle="1" w:styleId="a7">
    <w:name w:val="页脚 字符"/>
    <w:basedOn w:val="a0"/>
    <w:link w:val="a6"/>
    <w:rsid w:val="008D27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366</Words>
  <Characters>2079</Characters>
  <Application>Microsoft Office Word</Application>
  <DocSecurity>0</DocSecurity>
  <Lines>46</Lines>
  <Paragraphs>33</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Administrator.USER-20180411ZU</dc:creator>
  <cp:lastModifiedBy>寅 唐</cp:lastModifiedBy>
  <cp:revision>5</cp:revision>
  <dcterms:created xsi:type="dcterms:W3CDTF">2014-10-29T12:08:00Z</dcterms:created>
  <dcterms:modified xsi:type="dcterms:W3CDTF">2025-11-24T08:39:00Z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