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874A9">
      <w:pPr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议题式教学融入道德与法治教学的心得体会</w:t>
      </w:r>
    </w:p>
    <w:p w14:paraId="6A6EC999">
      <w:pPr>
        <w:ind w:firstLine="2310" w:firstLineChars="1100"/>
        <w:rPr>
          <w:rFonts w:hint="eastAsia"/>
        </w:rPr>
      </w:pPr>
      <w:r>
        <w:rPr>
          <w:rFonts w:hint="eastAsia"/>
        </w:rPr>
        <w:t>——以八年级第九课积极奉献社会为例</w:t>
      </w:r>
    </w:p>
    <w:p w14:paraId="1C9D7833">
      <w:pPr>
        <w:ind w:firstLine="2310" w:firstLineChars="1100"/>
      </w:pPr>
      <w:r>
        <w:rPr>
          <w:rFonts w:hint="eastAsia"/>
        </w:rPr>
        <w:t xml:space="preserve">    郑陆初级中学   张剑月</w:t>
      </w:r>
    </w:p>
    <w:p w14:paraId="631B51F3">
      <w:pPr>
        <w:ind w:firstLine="210" w:firstLineChars="100"/>
        <w:rPr>
          <w:rFonts w:hint="eastAsia"/>
        </w:rPr>
      </w:pPr>
      <w:r>
        <w:rPr>
          <w:rFonts w:hint="eastAsia"/>
        </w:rPr>
        <w:t>在2025年部编版道德与法治八年级上册第九课“</w:t>
      </w:r>
      <w:bookmarkStart w:id="0" w:name="_GoBack"/>
      <w:bookmarkEnd w:id="0"/>
      <w:r>
        <w:rPr>
          <w:rFonts w:hint="eastAsia"/>
        </w:rPr>
        <w:t>积极奉献社会”的教学实践中，我尝试将议题式教学融入课堂，通过创设真实情境、设计探究议题、组织实践活动，让学生从被动接受知识转变为主动感悟奉献价值，不仅有效突破了教学重难点，更让核心素养培育落地生根。这段教学经历让我对思政课教学创新有了更为深刻的感悟。</w:t>
      </w:r>
    </w:p>
    <w:p w14:paraId="398FE8B8">
      <w:pPr>
        <w:ind w:firstLine="315" w:firstLineChars="150"/>
        <w:rPr>
          <w:rFonts w:hint="eastAsia"/>
        </w:rPr>
      </w:pPr>
      <w:r>
        <w:rPr>
          <w:rFonts w:hint="eastAsia"/>
        </w:rPr>
        <w:t>议题式教学的核心魅力在于以议题为纽带，联结教材知识与生活实际。传统教学中，“奉献社会”常因概念抽象导致学生理解浮于表面，而议题式教学通过精准设置总议题与子议题，让抽象的道理变得可感可探。结合教材内容与2024年感动中国人物保定学院西部支教群体的事迹，我设计了“25年扎根西部的‘格桑花’何以感动中国”的总议题，下设“为何要服务奉献社会”“如何让奉献更有力量”两个子议题，形成层层递进的探究链条。这种设计既紧扣教材中“奉献社会的意义”“践行奉献的路径”等核心知识点，又通过真实感人的时代案例，让学生感受到奉献并非遥远的口号，而是具体的人生选择与坚守。</w:t>
      </w:r>
    </w:p>
    <w:p w14:paraId="095021F7">
      <w:pPr>
        <w:ind w:firstLine="315" w:firstLineChars="150"/>
        <w:rPr>
          <w:rFonts w:hint="eastAsia"/>
        </w:rPr>
      </w:pPr>
      <w:r>
        <w:rPr>
          <w:rFonts w:hint="eastAsia"/>
        </w:rPr>
        <w:t>真实情境的创设是议题式教学的关键支撑。为避免议题陷入“假大空”，我注重从学生生活经验和社会热点中挖掘素材。在探讨“身边的奉献方式”时，引导学生分享参与社会实践活动的经历，填写《志愿服务记录卡》，让每个学生都能在自身经验中找到共鸣。同时，结合共享单车规范停放等生活场景，延伸探讨“微小善举对社会治理的意义”，让学生明白奉献社会既可以是轰轰烈烈的坚守，也可以是融入日常的点滴行动。这种贴近生活的情境设置，不仅激发了学生的探究热情，更让他们深刻认识到奉献社会的实践性与普遍性。</w:t>
      </w:r>
    </w:p>
    <w:p w14:paraId="2C0D74D1">
      <w:pPr>
        <w:ind w:firstLine="315" w:firstLineChars="150"/>
        <w:rPr>
          <w:rFonts w:hint="eastAsia"/>
        </w:rPr>
      </w:pPr>
      <w:r>
        <w:rPr>
          <w:rFonts w:hint="eastAsia"/>
        </w:rPr>
        <w:t>议题式教学更重构了课堂中的师生关系与学习方式。课堂上，学生围绕议题分组讨论、思辨交流，在“如果我是支教毕业生，会做出怎样的选择”等问题的碰撞中，逐渐明晰奉献的价值内核；在分析“支教老师为何坚持教研提升”的过程中，主动归纳出“奉献需要过硬本领”的结论。教师则从知识传授者转变为议题引导者、活动组织者，通过适时追问、点拨升华，帮助学生梳理思路、深化认知。这种合作探究的学习方式，既培养了学生的逻辑思维与团队协作能力，更让奉献意识在思想碰撞中自然生成，实现了“晓之以理、动之以情、导之以行”的教学目标。</w:t>
      </w:r>
    </w:p>
    <w:p w14:paraId="25DB6E2C">
      <w:pPr>
        <w:ind w:firstLine="315" w:firstLineChars="150"/>
        <w:rPr>
          <w:rFonts w:hint="eastAsia"/>
        </w:rPr>
      </w:pPr>
      <w:r>
        <w:rPr>
          <w:rFonts w:hint="eastAsia"/>
        </w:rPr>
        <w:t>教学实践也让我意识到，有效的议题式教学需要精准把握三个关键点：一是议题设计要紧扣核心素养，兼顾知识性与价值引领；二是情境创设要贴近学生实际，增强参与感与代入感；三是活动组织要注重过程性，让学生在实践中感悟成长。通过这样的教学尝试，学生不仅理解了奉献社会的意义与路径，更在课后主动发起“班级志愿服务计划”，将课堂感悟转化为实际行动，真正实现了思政课“立德树人”的根本任务。</w:t>
      </w:r>
    </w:p>
    <w:p w14:paraId="550392D0">
      <w:pPr>
        <w:ind w:firstLine="315" w:firstLineChars="150"/>
      </w:pPr>
      <w:r>
        <w:rPr>
          <w:rFonts w:hint="eastAsia"/>
        </w:rPr>
        <w:t>议题式教学为“积极奉献社会”的教学注入了鲜活生命力，它让思政课堂从“单向灌输”变为“双向互动”，从“知识学习”走向“素养培育”。在未来教学中，我将继续深耕议题式教学，不断优化议题设计与情境创设，让思政课真正成为培育学生正确价值观、引导学生健康成长的重要阵地，让奉献精神在青少年心中生根发芽、开花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1A"/>
    <w:rsid w:val="00180B45"/>
    <w:rsid w:val="00606B1A"/>
    <w:rsid w:val="007B621F"/>
    <w:rsid w:val="00947C18"/>
    <w:rsid w:val="00C4734C"/>
    <w:rsid w:val="163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1280</Words>
  <Characters>1287</Characters>
  <Lines>9</Lines>
  <Paragraphs>2</Paragraphs>
  <TotalTime>7</TotalTime>
  <ScaleCrop>false</ScaleCrop>
  <LinksUpToDate>false</LinksUpToDate>
  <CharactersWithSpaces>1294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2025-12-09T08:24:00Z</dcterms:created>
  <dc:creator>Lenovo</dc:creator>
  <cp:lastModifiedBy>庄伟楠</cp:lastModifiedBy>
  <dcterms:modified xsi:type="dcterms:W3CDTF">2025-12-20T10:51:13Z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eyJoZGlkIjoiZWYyYTkzODE0ZDI2MWU3ZmVjMzBmOTc2NzEyOWNhMmIiLCJ1c2VySWQiOiIyMzU5MDM5NDQifQ==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056B5C4C352747659355F071EAAF9EE5_13</vt:lpwstr>
  </property>
</Properties>
</file>