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52F02">
      <w:pPr>
        <w:jc w:val="center"/>
        <w:rPr>
          <w:rFonts w:hint="default" w:eastAsiaTheme="minor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认识11-19新课标学习心得</w:t>
      </w:r>
    </w:p>
    <w:p w14:paraId="0C4AF6BB">
      <w:pPr>
        <w:rPr/>
      </w:pPr>
      <w:r>
        <w:rPr>
          <w:rFonts w:hint="eastAsia"/>
        </w:rPr>
        <w:t>一、紧扣新课标理念，突出核心素养培养</w:t>
      </w:r>
    </w:p>
    <w:p w14:paraId="122CE7D3">
      <w:pPr>
        <w:ind w:firstLine="420" w:firstLineChars="200"/>
        <w:rPr>
          <w:rFonts w:hint="eastAsia"/>
        </w:rPr>
      </w:pPr>
      <w:r>
        <w:rPr>
          <w:rFonts w:hint="eastAsia"/>
        </w:rPr>
        <w:t>根据2022年新课标的要求，数学教育应聚焦学生核心素养的发展，包括数感、量感、符号意识、运算能力、推理意识等。在“认识11-19”这一内容中，重点在于帮助学生建立对“十以上数”的理解，尤其是“十进制”思想的初步渗透。</w:t>
      </w:r>
    </w:p>
    <w:p w14:paraId="080D7371">
      <w:pPr>
        <w:rPr>
          <w:rFonts w:hint="eastAsia"/>
        </w:rPr>
      </w:pPr>
      <w:r>
        <w:rPr>
          <w:rFonts w:hint="eastAsia"/>
        </w:rPr>
        <w:t>二、重视数的组成与位值思想的启蒙</w:t>
      </w:r>
    </w:p>
    <w:p w14:paraId="6E68E893">
      <w:pPr>
        <w:ind w:firstLine="420" w:firstLineChars="200"/>
        <w:rPr>
          <w:rFonts w:hint="eastAsia"/>
        </w:rPr>
      </w:pPr>
      <w:r>
        <w:rPr>
          <w:rFonts w:hint="eastAsia"/>
        </w:rPr>
        <w:t>“11-19”这些数是学生第一次系统接触“两位数”，是位值制（place value） 的起点。新课标特别强调要在第一学段（1-3年级）逐步建立位值概念。</w:t>
      </w:r>
    </w:p>
    <w:p w14:paraId="0C9139B0">
      <w:pPr>
        <w:rPr>
          <w:rFonts w:hint="eastAsia"/>
        </w:rPr>
      </w:pPr>
      <w:r>
        <w:rPr>
          <w:rFonts w:hint="eastAsia"/>
        </w:rPr>
        <w:t>学习心得：教学中应设计有层次的活动，如：</w:t>
      </w:r>
    </w:p>
    <w:p w14:paraId="375E5EA0">
      <w:pPr>
        <w:rPr>
          <w:rFonts w:hint="eastAsia"/>
        </w:rPr>
      </w:pPr>
      <w:r>
        <w:rPr>
          <w:rFonts w:hint="eastAsia"/>
        </w:rPr>
        <w:t>摆一摆：用实物分组表示“10+几”；</w:t>
      </w:r>
    </w:p>
    <w:p w14:paraId="368AD965">
      <w:pPr>
        <w:rPr>
          <w:rFonts w:hint="eastAsia"/>
        </w:rPr>
      </w:pPr>
      <w:r>
        <w:rPr>
          <w:rFonts w:hint="eastAsia"/>
        </w:rPr>
        <w:t>说一说：说出每个数是由几个十和几个一组成的；</w:t>
      </w:r>
    </w:p>
    <w:p w14:paraId="4E74EB7A">
      <w:pPr>
        <w:rPr>
          <w:rFonts w:hint="eastAsia"/>
        </w:rPr>
      </w:pPr>
      <w:r>
        <w:rPr>
          <w:rFonts w:hint="eastAsia"/>
        </w:rPr>
        <w:t>写一写：对照数位表写出数字，理解“十位”和“个位”的意义。</w:t>
      </w:r>
    </w:p>
    <w:p w14:paraId="59DE98E1">
      <w:pPr>
        <w:rPr>
          <w:rFonts w:hint="eastAsia"/>
        </w:rPr>
      </w:pPr>
      <w:r>
        <w:rPr>
          <w:rFonts w:hint="eastAsia"/>
        </w:rPr>
        <w:t>这样的过程有助于学生摆脱“数数依赖”，发展真正的数感。</w:t>
      </w:r>
    </w:p>
    <w:p w14:paraId="16FB508F">
      <w:pPr>
        <w:rPr>
          <w:rFonts w:hint="eastAsia"/>
        </w:rPr>
      </w:pPr>
      <w:r>
        <w:rPr>
          <w:rFonts w:hint="eastAsia"/>
        </w:rPr>
        <w:t>三、联系生活实际，增强数学应用意识</w:t>
      </w:r>
    </w:p>
    <w:p w14:paraId="11913609">
      <w:pPr>
        <w:ind w:firstLine="420" w:firstLineChars="200"/>
        <w:rPr>
          <w:rFonts w:hint="eastAsia"/>
        </w:rPr>
      </w:pPr>
      <w:r>
        <w:rPr>
          <w:rFonts w:hint="eastAsia"/>
        </w:rPr>
        <w:t>新课标提倡“真实情境中的问题解决”。虽然“11-19”看似简单，但可以结合生活实例展开教学，如：班级人数、图书数量、跳绳次数等。</w:t>
      </w:r>
    </w:p>
    <w:p w14:paraId="36F6971D">
      <w:pPr>
        <w:rPr>
          <w:rFonts w:hint="eastAsia"/>
        </w:rPr>
      </w:pPr>
      <w:r>
        <w:rPr>
          <w:rFonts w:hint="eastAsia"/>
        </w:rPr>
        <w:t>四、关注个体差异，实施差异化教学</w:t>
      </w:r>
    </w:p>
    <w:p w14:paraId="4EFE1244">
      <w:pPr>
        <w:ind w:firstLine="420" w:firstLineChars="200"/>
        <w:rPr>
          <w:rFonts w:hint="eastAsia"/>
        </w:rPr>
      </w:pPr>
      <w:r>
        <w:rPr>
          <w:rFonts w:hint="eastAsia"/>
        </w:rPr>
        <w:t>新课标强调“面向全体学生，因材施教”。在“认识11-19”过程中，部分学生可能存在“拐弯数”困难（如19后面接20），或对“十一”“十二”等特殊读法感到困惑。</w:t>
      </w:r>
    </w:p>
    <w:p w14:paraId="7BDE0D14">
      <w:pPr>
        <w:ind w:firstLine="420" w:firstLineChars="200"/>
        <w:rPr>
          <w:rFonts w:hint="eastAsia"/>
        </w:rPr>
      </w:pPr>
      <w:r>
        <w:rPr>
          <w:rFonts w:hint="eastAsia"/>
        </w:rPr>
        <w:t>对基础薄弱的学生，加强操作体验和口语表达；对学有余力的学生，可拓展至20以内数的大小比较、简单排序或规律发现（如11,13,15,…）；</w:t>
      </w:r>
    </w:p>
    <w:p w14:paraId="631F0FB1">
      <w:pPr>
        <w:rPr>
          <w:rFonts w:hint="eastAsia"/>
        </w:rPr>
      </w:pPr>
      <w:r>
        <w:rPr>
          <w:rFonts w:hint="eastAsia"/>
        </w:rPr>
        <w:t>五、评价方式多元化，促进全面发展</w:t>
      </w:r>
    </w:p>
    <w:p w14:paraId="472BF8BF">
      <w:pPr>
        <w:ind w:firstLine="420" w:firstLineChars="200"/>
        <w:rPr>
          <w:rFonts w:hint="eastAsia"/>
        </w:rPr>
      </w:pPr>
      <w:r>
        <w:rPr>
          <w:rFonts w:hint="eastAsia"/>
        </w:rPr>
        <w:t>新课标倡导“过程性评价”与“结果性评价”相结合。对于“认识11-19”这一内容，不应仅以“能否正确读写”为唯一标准，还应关注学生的思维过程。</w:t>
      </w:r>
    </w:p>
    <w:p w14:paraId="259D0D7C">
      <w:pPr>
        <w:ind w:firstLine="420" w:firstLineChars="200"/>
        <w:rPr>
          <w:rFonts w:hint="eastAsia"/>
        </w:rPr>
      </w:pPr>
      <w:r>
        <w:rPr>
          <w:rFonts w:hint="eastAsia"/>
        </w:rPr>
        <w:t>“认识11-19”虽是一个基础知识点，但在新课标的引领下，它承载着培养学生数学核心素养的重要使命。作为教师，只有深入理解课标精神，才能让每一节数学课都成为学生思维成长的沃土。</w:t>
      </w:r>
      <w:r>
        <w:rPr>
          <w:rFonts w:hint="eastAsia"/>
        </w:rPr>
        <w:br w:type="textWrapping"/>
      </w:r>
      <w:r>
        <w:rPr>
          <w:rFonts w:hint="eastAsia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</w:rPr>
        <w:t>“从‘认识数字’走向‘理解数的意义’，是落实新课标、发展核心素养的关键一步。”</w:t>
      </w:r>
    </w:p>
    <w:p w14:paraId="66A1D4FC">
      <w:pPr>
        <w:rPr>
          <w:rFonts w:hint="eastAsia"/>
        </w:rPr>
      </w:pPr>
      <w:r>
        <w:rPr>
          <w:rFonts w:hint="eastAsia"/>
        </w:rPr>
        <w:t>学习心得：以往教学可能更注重记忆和读写，而新课标强调让学生在操作中理解“10个一是1个十”，通过小棒、计数器、数轴等直观模型，帮助学生从具象走向抽象。例如，在认识“13”时，不是简单告诉学生“这是十三”，而是引导他们摆出“1捆加3根”，从而真正理解“十几”的组成。将数学与生活连接，不仅能激发兴趣，还能培养学生用数学眼光观察世界的能力。例如：“我们班有15个人，男生8人，女生几人？”这类问题既巩固了数的认识，也自然过渡到加减法的应用。</w:t>
      </w:r>
    </w:p>
    <w:p w14:paraId="51B3466B">
      <w:pPr>
        <w:ind w:firstLine="420" w:firstLineChars="200"/>
        <w:rPr>
          <w:rFonts w:hint="eastAsia"/>
        </w:rPr>
      </w:pPr>
    </w:p>
    <w:p w14:paraId="637453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47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2025-12-18T01:13:52Z</dcterms:created>
  <dc:creator>ThinkPad</dc:creator>
  <cp:lastModifiedBy>初夏</cp:lastModifiedBy>
  <dcterms:modified xsi:type="dcterms:W3CDTF">2025-12-18T01:17:14Z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eyJoZGlkIjoiZTQyMmE0ZTJjYTA1YjlkY2IxMDMxMjNlOGUxY2FlNDEiLCJ1c2VySWQiOiIzNDg3NjA3NDIifQ==</vt:lpwstr>
  </property>
  <property fmtid="{D5CDD505-2E9C-101B-9397-08002B2CF9AE}" pid="4" name="ICV">
    <vt:lpwstr>969A6AB8A90247D5B87DADCCAA99A669_12</vt:lpwstr>
  </property>
</Properties>
</file>