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0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59EC9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2025.12.2</w:t>
      </w:r>
    </w:p>
    <w:p w14:paraId="721D767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早晨入园</w:t>
      </w:r>
    </w:p>
    <w:p w14:paraId="2F07D083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早晨，孩子们快快乐乐的来到班级，自主放水杯、喝牛奶，进行自我服务，棒棒的！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D0A1447">
        <w:tc>
          <w:tcPr>
            <w:tcW w:w="2840" w:type="dxa"/>
          </w:tcPr>
          <w:p w14:paraId="7871909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4440"/>
                  <wp:effectExtent l="0" t="0" r="4445" b="10160"/>
                  <wp:docPr id="1" name="图片 1" descr="6b4e4a8d91a43f890cfdfa9d17ee33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b4e4a8d91a43f890cfdfa9d17ee331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A11892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4440"/>
                  <wp:effectExtent l="0" t="0" r="4445" b="10160"/>
                  <wp:docPr id="2" name="图片 2" descr="6e27e757b415faa9c54eecd51a530e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e27e757b415faa9c54eecd51a530e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8F38D7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4440"/>
                  <wp:effectExtent l="0" t="0" r="4445" b="10160"/>
                  <wp:docPr id="3" name="图片 3" descr="a820513c2ecdeb28bee06db8958aba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820513c2ecdeb28bee06db8958aba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9370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二、科技嘉年华</w:t>
      </w:r>
    </w:p>
    <w:p w14:paraId="382EE7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 w:firstLineChars="200"/>
        <w:jc w:val="both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在科技节开幕式的方阵展示与趣味互动后，幼儿对“科技”的好奇已被充分激发——有的孩子追问“陀螺的旋转秘密”，有的念叨“想自己做水火箭”，还有的自豪分享“我也能做机器人”。</w:t>
      </w:r>
    </w:p>
    <w:p w14:paraId="608E43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 w:firstLineChars="200"/>
        <w:jc w:val="both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前期各班围绕“管道、磁铁、国之重器”等主题开展的探索活动，已积累了幼儿亲手制作的成品；同时，幼儿对“动手玩、亲自试”的体验需求强烈。因此，我们设计本次“奇趣科技嘉年华”，将“班级成果展示”与“游戏体验”结合：既让幼儿通过展示作品，把“探索发现”转化为可分享的成就感；也通过互动游戏，把“科技知识”变成可触摸的趣味实践，让“科技”从“开幕式的热闹”落地为“幼儿可参与、可创造的日常乐趣”，真正让科学启蒙扎根在动手与表达中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21F33C7B">
        <w:tc>
          <w:tcPr>
            <w:tcW w:w="2840" w:type="dxa"/>
          </w:tcPr>
          <w:p w14:paraId="5604643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7" name="图片 7" descr="568c4ec6b01b931553eaecb6ddf81b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68c4ec6b01b931553eaecb6ddf81be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D0885F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8" name="图片 8" descr="83590a3de50daa240542d2e5552d5e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3590a3de50daa240542d2e5552d5e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5F5D17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9" name="图片 9" descr="1c82d82465eeaab0622b6467bda5a8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c82d82465eeaab0622b6467bda5a89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3A5C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496BFA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ascii="宋体" w:hAnsi="宋体" w:cs="宋体"/>
          <w:kern w:val="0"/>
          <w:szCs w:val="21"/>
        </w:rPr>
        <w:t>歌曲《小手拍拍》是一首，D大调、4\4拍的问答式乐曲。歌曲旋律欢快活泼，内容简单易懂、充满童趣。歌曲通过手、手指游戏来帮助幼儿认识自己的五官，歌词</w:t>
      </w:r>
      <w:r>
        <w:rPr>
          <w:rFonts w:hint="eastAsia" w:ascii="宋体" w:hAnsi="宋体" w:cs="宋体"/>
          <w:kern w:val="0"/>
          <w:szCs w:val="21"/>
        </w:rPr>
        <w:t>以</w:t>
      </w:r>
      <w:r>
        <w:rPr>
          <w:rFonts w:ascii="宋体" w:hAnsi="宋体" w:cs="宋体"/>
          <w:kern w:val="0"/>
          <w:szCs w:val="21"/>
        </w:rPr>
        <w:t>重复为主，比较容易记忆。音乐的节奏比较快，所以要求幼儿注意力要高度集中，并且能够正确地合着音乐的节奏做相应动作。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176E08A">
        <w:tc>
          <w:tcPr>
            <w:tcW w:w="2840" w:type="dxa"/>
          </w:tcPr>
          <w:p w14:paraId="20CE03B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4" name="图片 4" descr="44d1cbc8315ac1b3f173a8cc1e6101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4d1cbc8315ac1b3f173a8cc1e6101e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C27992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5" name="图片 5" descr="59888850b1f97ba9bc9b0a69ff550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9888850b1f97ba9bc9b0a69ff55058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7E51D7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6" name="图片 6" descr="ac0dc0932b29ff7dca6e9332894b7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c0dc0932b29ff7dca6e9332894b7bd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DDA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auto"/>
        <w:rPr>
          <w:rFonts w:hint="eastAsia"/>
          <w:lang w:val="en-US" w:eastAsia="zh-CN"/>
        </w:rPr>
      </w:pPr>
    </w:p>
    <w:p w14:paraId="0C365C8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7B7052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今天的午餐是肉松饭、香菇鸭腿、鸡蛋虾皮炒茼蒿和裙带菜豆腐牛肉汤。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BE2BFFD">
        <w:tc>
          <w:tcPr>
            <w:tcW w:w="2840" w:type="dxa"/>
          </w:tcPr>
          <w:p w14:paraId="5C972AD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0" name="图片 10" descr="IMG_0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08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321761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0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08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99F361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2" name="图片 12" descr="IMG_0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08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767308">
        <w:tc>
          <w:tcPr>
            <w:tcW w:w="2840" w:type="dxa"/>
          </w:tcPr>
          <w:p w14:paraId="3259E65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3" name="图片 13" descr="IMG_0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081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DCE890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4" name="图片 14" descr="IMG_0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08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49C173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5" name="图片 15" descr="IMG_0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082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D85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auto"/>
        <w:rPr>
          <w:rFonts w:hint="eastAsia"/>
          <w:lang w:val="en-US" w:eastAsia="zh-CN"/>
        </w:rPr>
      </w:pPr>
    </w:p>
    <w:p w14:paraId="2A184D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温馨提示</w:t>
      </w:r>
    </w:p>
    <w:p w14:paraId="5E3E6B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请关注：</w:t>
      </w:r>
    </w:p>
    <w:p w14:paraId="2DD44C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天气越来越冷，孩子们容易早上出现晚起的现象，请家长们在家里督促幼儿养成早睡早起的生活习惯。早上入园时间为8:20~8：30，请大家在规定时间内把宝贝们送来，不要过分迟到⏰哦~</w:t>
      </w:r>
    </w:p>
    <w:p w14:paraId="063158C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再次提醒，孩子出门前检查孩子的衣服口袋，不要带零食、硬币、糖果等物品来学校！</w:t>
      </w:r>
    </w:p>
    <w:p w14:paraId="1D7A6F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现阶段手足口、流感等传染病比较多，传染性非常快，如果请假，请务必私聊老师明确告知请假原因</w:t>
      </w:r>
      <w:r>
        <w:rPr>
          <w:rFonts w:hint="eastAsia"/>
          <w:lang w:val="en-US" w:eastAsia="zh-CN"/>
        </w:rPr>
        <w:t>。</w:t>
      </w:r>
      <w:bookmarkStart w:id="0" w:name="_GoBack"/>
      <w:bookmarkEnd w:id="0"/>
    </w:p>
    <w:p w14:paraId="24C4EFB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孩子们在园的一日生活会呈现在一起长大app，请大家及时查看，也欢迎大家留言、点赞互动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2CFB"/>
    <w:multiLevelType w:val="singleLevel"/>
    <w:tmpl w:val="DFE62C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BFA384"/>
    <w:multiLevelType w:val="singleLevel"/>
    <w:tmpl w:val="66BFA3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D9BE5"/>
    <w:rsid w:val="7DBD9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2025-12-02T12:37:00Z</dcterms:created>
  <dc:creator>花草少年</dc:creator>
  <cp:lastModifiedBy>花草少年</cp:lastModifiedBy>
  <dcterms:modified xsi:type="dcterms:W3CDTF">2025-12-02T12:54:46Z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31C72621396C2420F86C2E699B6D66E5_41</vt:lpwstr>
  </property>
</Properties>
</file>