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59C" w:rsidRPr="00AF159C" w:rsidRDefault="00AF159C" w:rsidP="00AF159C">
      <w:pPr>
        <w:jc w:val="center"/>
        <w:rPr>
          <w:sz w:val="24"/>
        </w:rPr>
      </w:pPr>
      <w:r w:rsidRPr="00AF159C">
        <w:rPr>
          <w:sz w:val="24"/>
        </w:rPr>
        <w:t>别让玩笑，变成伤人的利刃</w:t>
      </w:r>
    </w:p>
    <w:p w:rsidR="00AF159C" w:rsidRDefault="00AF159C" w:rsidP="00AF159C">
      <w:pPr>
        <w:ind w:firstLineChars="200" w:firstLine="480"/>
        <w:rPr>
          <w:sz w:val="24"/>
        </w:rPr>
      </w:pPr>
      <w:r w:rsidRPr="00AF159C">
        <w:rPr>
          <w:sz w:val="24"/>
        </w:rPr>
        <w:t>本周班级里发生的一件小事，如同一颗小石子投入平静的湖面，在我心里漾起了层层涟漪，也让我对“尊重”二字的育人意义有了更深的思考。</w:t>
      </w:r>
    </w:p>
    <w:p w:rsidR="00AF159C" w:rsidRDefault="00AF159C" w:rsidP="00AF159C">
      <w:pPr>
        <w:ind w:firstLineChars="200" w:firstLine="480"/>
        <w:rPr>
          <w:sz w:val="24"/>
        </w:rPr>
      </w:pPr>
      <w:r w:rsidRPr="00AF159C">
        <w:rPr>
          <w:sz w:val="24"/>
        </w:rPr>
        <w:t>课间巡查时，我</w:t>
      </w:r>
      <w:r w:rsidRPr="00AF159C">
        <w:rPr>
          <w:rFonts w:hint="eastAsia"/>
          <w:sz w:val="24"/>
        </w:rPr>
        <w:t>听到班里同学来告状，说有个男生哭了。我叫来那几个有事件有关的孩子，从她们那里收获到一张</w:t>
      </w:r>
      <w:r w:rsidRPr="00AF159C">
        <w:rPr>
          <w:sz w:val="24"/>
        </w:rPr>
        <w:t>画纸</w:t>
      </w:r>
      <w:r w:rsidRPr="00AF159C">
        <w:rPr>
          <w:rFonts w:hint="eastAsia"/>
          <w:sz w:val="24"/>
        </w:rPr>
        <w:t>，上面</w:t>
      </w:r>
      <w:r w:rsidRPr="00AF159C">
        <w:rPr>
          <w:sz w:val="24"/>
        </w:rPr>
        <w:t>是</w:t>
      </w:r>
      <w:r w:rsidRPr="00AF159C">
        <w:rPr>
          <w:rFonts w:hint="eastAsia"/>
          <w:sz w:val="24"/>
        </w:rPr>
        <w:t>两个</w:t>
      </w:r>
      <w:r w:rsidRPr="00AF159C">
        <w:rPr>
          <w:sz w:val="24"/>
        </w:rPr>
        <w:t>夸张变形的男生肖像，眉眼口鼻被刻意丑化</w:t>
      </w:r>
      <w:r w:rsidRPr="00AF159C">
        <w:rPr>
          <w:rFonts w:hint="eastAsia"/>
          <w:sz w:val="24"/>
        </w:rPr>
        <w:t>。</w:t>
      </w:r>
      <w:r w:rsidRPr="00AF159C">
        <w:rPr>
          <w:sz w:val="24"/>
        </w:rPr>
        <w:t>男生</w:t>
      </w:r>
      <w:r w:rsidRPr="00AF159C">
        <w:rPr>
          <w:rFonts w:hint="eastAsia"/>
          <w:sz w:val="24"/>
        </w:rPr>
        <w:t>看到那个头像，刚刚才调整好的情绪再次崩溃，忍不住哽咽起来。</w:t>
      </w:r>
    </w:p>
    <w:p w:rsidR="00AF159C" w:rsidRDefault="00AF159C" w:rsidP="00AF159C">
      <w:pPr>
        <w:ind w:firstLineChars="200" w:firstLine="480"/>
        <w:rPr>
          <w:sz w:val="24"/>
        </w:rPr>
      </w:pPr>
      <w:r w:rsidRPr="00AF159C">
        <w:rPr>
          <w:sz w:val="24"/>
        </w:rPr>
        <w:t>看到这一幕，我心里五味杂陈。孩子们或许只是觉得好玩，却没意识到，这些带着调侃的漫画和话语，已经像一把无形的利刃，刺伤了同学的自尊心。</w:t>
      </w:r>
      <w:r w:rsidRPr="00AF159C">
        <w:rPr>
          <w:rFonts w:hint="eastAsia"/>
          <w:sz w:val="24"/>
        </w:rPr>
        <w:t>在解决完事情后，</w:t>
      </w:r>
      <w:r w:rsidRPr="00AF159C">
        <w:rPr>
          <w:sz w:val="24"/>
        </w:rPr>
        <w:t>我</w:t>
      </w:r>
      <w:r w:rsidRPr="00AF159C">
        <w:rPr>
          <w:sz w:val="24"/>
        </w:rPr>
        <w:t>召集全班同学，开展了一场以“尊重”</w:t>
      </w:r>
      <w:r w:rsidRPr="00AF159C">
        <w:rPr>
          <w:sz w:val="24"/>
        </w:rPr>
        <w:t>为主题的</w:t>
      </w:r>
      <w:r w:rsidRPr="00AF159C">
        <w:rPr>
          <w:rFonts w:hint="eastAsia"/>
          <w:sz w:val="24"/>
        </w:rPr>
        <w:t>讨论</w:t>
      </w:r>
      <w:r w:rsidRPr="00AF159C">
        <w:rPr>
          <w:sz w:val="24"/>
        </w:rPr>
        <w:t>。</w:t>
      </w:r>
    </w:p>
    <w:p w:rsidR="00AF159C" w:rsidRDefault="00AF159C" w:rsidP="00AF159C">
      <w:pPr>
        <w:ind w:firstLineChars="200" w:firstLine="480"/>
        <w:rPr>
          <w:sz w:val="24"/>
        </w:rPr>
      </w:pPr>
      <w:r w:rsidRPr="00AF159C">
        <w:rPr>
          <w:sz w:val="24"/>
        </w:rPr>
        <w:t>我告诉孩子们，长相是天生的馈赠，无论是浓眉大眼还是单眼皮小酒窝，都有着独一无二的美。评价一个人，从来不是看他的外貌，而是看他的品德、学识和待人接物的态度。那些埋头苦学的身影、热心助人的举动、团结同学的言行，才是一个人最耀眼的光芒。我还和孩子们约定，要将心比心，换位思考：如果被调侃的是自己，会是什么感受？</w:t>
      </w:r>
    </w:p>
    <w:p w:rsidR="00875121" w:rsidRDefault="00AF159C" w:rsidP="00AF159C">
      <w:pPr>
        <w:ind w:firstLineChars="200" w:firstLine="480"/>
        <w:rPr>
          <w:rFonts w:hint="eastAsia"/>
        </w:rPr>
      </w:pPr>
      <w:bookmarkStart w:id="0" w:name="_GoBack"/>
      <w:bookmarkEnd w:id="0"/>
      <w:r w:rsidRPr="00AF159C">
        <w:rPr>
          <w:sz w:val="24"/>
        </w:rPr>
        <w:t>看着孩子们若有所思的神情，我知道，这堂关于尊重的课，已经在他们心里种下了一颗种子。教育的路上，我们不仅要教给孩子知识，更要教会他们如何温暖地对待他人。不以貌取人，不随意调侃，让尊重融入每一句对话、每一个举动，才能让班级变成一个充满阳光与善意的港湾。</w:t>
      </w:r>
      <w:r>
        <w:br/>
      </w:r>
    </w:p>
    <w:sectPr w:rsidR="00875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A"/>
    <w:rsid w:val="0064303A"/>
    <w:rsid w:val="00875121"/>
    <w:rsid w:val="00AF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C61D"/>
  <w15:chartTrackingRefBased/>
  <w15:docId w15:val="{492A60B4-AC65-4E1C-87B9-C3F21BC7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2025-12-10T06:20:00Z</dcterms:created>
  <dcterms:modified xsi:type="dcterms:W3CDTF">2025-12-10T06:24:00Z</dcterms:modified>
</cp:coreProperties>
</file>