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91EA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2BFB457A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4D25E042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8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667239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7C8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F213C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祁彦静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A045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205C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四4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4960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3A28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江子豪</w:t>
            </w:r>
          </w:p>
        </w:tc>
      </w:tr>
      <w:tr w14:paraId="6F8C645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AD2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6E9A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罗雪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84A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AA69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刘燕，周水英</w:t>
            </w:r>
          </w:p>
        </w:tc>
      </w:tr>
      <w:tr w14:paraId="011489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221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EA58D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12.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CBF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DCB0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家访</w:t>
            </w:r>
          </w:p>
        </w:tc>
      </w:tr>
      <w:tr w14:paraId="318A1E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8AB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E77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针对学生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学习情况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进行交流，各科老师对学生平时学习给出指导性建议。</w:t>
            </w:r>
          </w:p>
          <w:p w14:paraId="45A1D1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both"/>
              <w:textAlignment w:val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如何使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好好发挥聪明才智，学习状态始终保持积极主动，使之更优秀。</w:t>
            </w:r>
          </w:p>
        </w:tc>
      </w:tr>
      <w:tr w14:paraId="356657F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7E5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9197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位任课老师交流孩子在校的表现，特别是上课表现，一致认为孩子学习态度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还算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端正，但上课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有时会发呆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，发言不够积极，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行为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有惰性。指出努力方向，一起探讨如何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踏实学习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使成绩更优秀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。</w:t>
            </w:r>
          </w:p>
          <w:p w14:paraId="2C025B6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ind w:left="0" w:leftChars="0" w:firstLine="0" w:firstLineChars="0"/>
              <w:textAlignment w:val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交流在校的表现，特别是上课表现，不够积极，把聪明才智发挥出来。严格要求自己，使自己更出色。</w:t>
            </w:r>
          </w:p>
        </w:tc>
      </w:tr>
      <w:tr w14:paraId="1B29EEE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2D8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FD1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爸妈对孩子的期望比较大，希望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的成绩可以在上一层楼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夺得奖状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429314B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自律性还不够强，有时对自己放松要求，作业有时还马马虎虎，甚至少做。有一种自我满足感。</w:t>
            </w:r>
          </w:p>
          <w:p w14:paraId="3961530F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玩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，认为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周末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了就是休息休息。</w:t>
            </w:r>
          </w:p>
        </w:tc>
      </w:tr>
      <w:tr w14:paraId="7BFF489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92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62BB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老师非常关注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后续持续发展。关注孩子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安全交友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的同时，也给孩子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周末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的语文学习提出了一些建议，例如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假期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多读课外书，提前背诵一些必备古诗等。努力做到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学习、锻炼、家务等全面兼顾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7F93C49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对于数学方面的学习，上课一定要认真听讲，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不要图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快，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要有过程。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多做一些课外练习也是有必要的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学习要积极主动些，严格要求自己。</w:t>
            </w:r>
          </w:p>
          <w:p w14:paraId="097561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提出对家长的要求，给孩子一个学习的氛围，和孩子一起学习。</w:t>
            </w:r>
          </w:p>
          <w:p w14:paraId="45E0F6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最后班主任老师对他的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周末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生活进行了指导，制定一张作息时间表，并对在家生活进行了安全教育。</w:t>
            </w:r>
          </w:p>
        </w:tc>
      </w:tr>
      <w:tr w14:paraId="742FF2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3A6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80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家访时孩子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迎接老师，很重视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，孩子家长显得很热情。与家长面对面谈心、交流，和家长取得教育孩子的方法达成共识。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家长是孩子的重要导师，在家里家长尽量给孩子提供一个良好的学习环境，要经常和孩子探讨学习情况，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有条件要经常过问孩子的学习情况，要督促孩子高质量完成作业。</w:t>
            </w:r>
          </w:p>
          <w:p w14:paraId="326B45F1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跟孩子和孩子家长交流后，思想上都有所触动，孩子和孩子家长更清楚认识到了存在的不足，未来可期，会使自己更完美。在今后相信孩子学习上会始终保持积极主动的态度。这次活动使孩子和家长、老师间情感更深了。</w:t>
            </w:r>
          </w:p>
        </w:tc>
      </w:tr>
      <w:tr w14:paraId="23791D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0B91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469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6910" cy="5983605"/>
                  <wp:effectExtent l="0" t="0" r="8890" b="17145"/>
                  <wp:docPr id="1" name="图片 1" descr="990b55e0a0cb9fe754b2346e653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90b55e0a0cb9fe754b2346e653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910" cy="598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3E6A7">
      <w:pPr>
        <w:widowControl/>
        <w:autoSpaceDE w:val="0"/>
        <w:autoSpaceDN w:val="0"/>
        <w:snapToGrid w:val="0"/>
        <w:jc w:val="center"/>
      </w:pPr>
    </w:p>
    <w:p w14:paraId="29BFBB9B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6B93F349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8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66F0084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3D7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275B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祁彦静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8598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A48B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四4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5082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3C973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毛淏轩</w:t>
            </w:r>
          </w:p>
        </w:tc>
      </w:tr>
      <w:tr w14:paraId="514AA4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F75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865E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毛昌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0190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2F9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刘燕，周水英</w:t>
            </w:r>
          </w:p>
        </w:tc>
      </w:tr>
      <w:tr w14:paraId="044F65D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5E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B377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FE0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C83E3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家访</w:t>
            </w:r>
          </w:p>
        </w:tc>
      </w:tr>
      <w:tr w14:paraId="6608A2E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C7E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7A17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上门了解孩子的生活环境，全面了解在家的情况</w:t>
            </w:r>
          </w:p>
        </w:tc>
      </w:tr>
      <w:tr w14:paraId="41D9BA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C5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B76B4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、全面了解学生家庭情况、成长环境、在家思想动态、学习表现和生活习惯等。</w:t>
            </w:r>
          </w:p>
          <w:p w14:paraId="2AA0F62C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2、向家长反馈学生在校思想、学习、交往情况和综合表现等。</w:t>
            </w:r>
          </w:p>
          <w:p w14:paraId="39D79119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3、征求家长对学校工作、教育发展的意见和建议，对家长关注的热点难点问题及时做好解释、宣传、记录、答复工作。</w:t>
            </w:r>
          </w:p>
        </w:tc>
      </w:tr>
      <w:tr w14:paraId="039CC2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A8F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D5FD4">
            <w:pPr>
              <w:widowControl/>
              <w:autoSpaceDE w:val="0"/>
              <w:autoSpaceDN w:val="0"/>
              <w:snapToGrid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孩子学习不定心、贪玩。</w:t>
            </w:r>
          </w:p>
          <w:p w14:paraId="5B9D4578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爸爸妈妈下班较晚，无法督促学生完成作业。</w:t>
            </w:r>
          </w:p>
        </w:tc>
      </w:tr>
      <w:tr w14:paraId="64DBDF5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F1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95862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line="288" w:lineRule="auto"/>
              <w:ind w:firstLineChars="0"/>
              <w:rPr>
                <w:rFonts w:ascii="仿宋_GB2312" w:hAnsi="仿宋" w:eastAsia="仿宋_GB2312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z w:val="28"/>
                <w:szCs w:val="28"/>
              </w:rPr>
              <w:t>爸爸在平常生活里要多鼓励、夸奖自己的孩子。</w:t>
            </w:r>
          </w:p>
          <w:p w14:paraId="6DA6906A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line="288" w:lineRule="auto"/>
              <w:ind w:firstLineChars="0"/>
              <w:rPr>
                <w:rFonts w:ascii="仿宋_GB2312" w:hAnsi="仿宋" w:eastAsia="仿宋_GB2312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z w:val="28"/>
                <w:szCs w:val="28"/>
              </w:rPr>
              <w:t>妈妈会再和孩子沟通。</w:t>
            </w:r>
          </w:p>
          <w:p w14:paraId="771C4782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line="288" w:lineRule="auto"/>
              <w:ind w:firstLineChars="0"/>
              <w:rPr>
                <w:rFonts w:ascii="仿宋_GB2312" w:hAnsi="仿宋" w:eastAsia="仿宋_GB2312" w:cs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z w:val="28"/>
                <w:szCs w:val="28"/>
              </w:rPr>
              <w:t>孩子进步明显。</w:t>
            </w:r>
          </w:p>
          <w:p w14:paraId="0C8D780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A5F9D6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827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50798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原来每个孩子身上折射出来的问题不是无缘无故来的，而是生活环境和生活经历影响而成的，作为老师不能只盯着孩子身上的毛病，而是要去探究背后的故事，给予孩子一份包容，给予家长一份理解。</w:t>
            </w:r>
          </w:p>
        </w:tc>
      </w:tr>
      <w:tr w14:paraId="7C9480F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9A95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D008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6910" cy="5983605"/>
                  <wp:effectExtent l="0" t="0" r="8890" b="17145"/>
                  <wp:docPr id="2" name="图片 2" descr="2a93de641c43629c58e6309c55b44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a93de641c43629c58e6309c55b44a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910" cy="598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D32E1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3DD55F3C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6C9E5B82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5753C27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6283918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394861F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0F8E8F60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82B0213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36946E44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8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6602FB7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07F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58D0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祁彦静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8478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1768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四4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FCF1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张姊涵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3C68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B959C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1F3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C7ADD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王小书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BDD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7F894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刘燕，周水英</w:t>
            </w:r>
          </w:p>
        </w:tc>
      </w:tr>
      <w:tr w14:paraId="7305C83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8EA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43953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AC9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9ED5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家访</w:t>
            </w:r>
          </w:p>
        </w:tc>
      </w:tr>
      <w:tr w14:paraId="322DBDA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8A3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E6875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积极参与课堂讨论，思维活跃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 w14:paraId="3EC47DD2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遵守校规校纪，尊敬师长，团结同学，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表现良好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14:paraId="7A548E27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熟悉孩子的生活环境、了解家长的教育方式。</w:t>
            </w:r>
          </w:p>
        </w:tc>
      </w:tr>
      <w:tr w14:paraId="1816BA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83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6D1C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1.与家长分享学生在学校的优秀表现。</w:t>
            </w:r>
          </w:p>
          <w:p w14:paraId="1772933E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2.了解学生在家中的学习和生活情况，发现学生在家中喜欢阅读课外书籍但缺乏数学方面的练习。</w:t>
            </w:r>
          </w:p>
          <w:p w14:paraId="56CE7DB1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3.建议家长鼓励学生多做数学练习题，平衡各学科的发展，并引导学生学会倾听他人的意见，培养谦虚的品质。</w:t>
            </w:r>
          </w:p>
        </w:tc>
      </w:tr>
      <w:tr w14:paraId="2516F44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64B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977AC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家长对学生的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表示重视，会督促学生加强数学学习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和语文阅读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14:paraId="5E1A8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textAlignment w:val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学生表示会听取老师和家长的建议，努力改进自己的不足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4C219C2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505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53B0F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1.家长表示会重视孩子的学习，积极配合学校的教育工作，为孩子创造良好的学习条件。</w:t>
            </w:r>
          </w:p>
          <w:p w14:paraId="378974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2.学生认识到自己在学习上的不足之处，承诺会努力改进学习方法，提高学习成绩。</w:t>
            </w:r>
          </w:p>
        </w:tc>
      </w:tr>
      <w:tr w14:paraId="6AA4C37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684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A6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本次家访让我感受到，优秀学生也有需要改进的地方，作为教师，要善于发现学生的闪光点和不足之处，及时与家长沟通，共同促进学生的全面发展同时，要注重培养学生的良好品德和心理素质，使他们成为既有才华又有素养的人。</w:t>
            </w:r>
          </w:p>
        </w:tc>
      </w:tr>
      <w:tr w14:paraId="5D436F4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381B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D2D0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6910" cy="5983605"/>
                  <wp:effectExtent l="0" t="0" r="8890" b="17145"/>
                  <wp:docPr id="3" name="图片 3" descr="a2d9b2874fe49ff008467acb362fe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2d9b2874fe49ff008467acb362fe4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910" cy="598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01E77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7422F182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B98FFA9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DCBCE1C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10024F29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7D6723E3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6375262F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43A8A5C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1CB38FA8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8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7D1F0D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81A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AA5E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祁彦静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ECD6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B23B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四4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87E2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9488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李铭轩</w:t>
            </w:r>
          </w:p>
        </w:tc>
      </w:tr>
      <w:tr w14:paraId="0A3E374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48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E636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李宽锐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C725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A123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刘燕，周水英</w:t>
            </w:r>
          </w:p>
        </w:tc>
      </w:tr>
      <w:tr w14:paraId="2033B7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814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CA724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5DB7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4F8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家访</w:t>
            </w:r>
          </w:p>
        </w:tc>
      </w:tr>
      <w:tr w14:paraId="5B7684D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85D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3FD78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积极参与课堂讨论，思维活跃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 w14:paraId="7958556D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遵守校规校纪，尊敬师长，团结同学，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表现良好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14:paraId="30C32C24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熟悉孩子的生活环境、了解家长的教育方式。</w:t>
            </w:r>
          </w:p>
        </w:tc>
      </w:tr>
      <w:tr w14:paraId="2E419A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347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7566E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1.与家长分享学生在学校的优秀表现。</w:t>
            </w:r>
          </w:p>
          <w:p w14:paraId="4FEA13C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2.了解学生在家中的学习和生活情况，发现学生在家中喜欢阅读课外书籍但缺乏数学方面的练习。</w:t>
            </w:r>
          </w:p>
          <w:p w14:paraId="7B86F8B4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3.建议家长鼓励学生多做数学练习题，平衡各学科的发展，并引导学生学会倾听他人的意见，培养谦虚的品质。</w:t>
            </w:r>
          </w:p>
        </w:tc>
      </w:tr>
      <w:tr w14:paraId="61AA5D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BBA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03F2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家长对学生的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表示重视，会督促学生加强数学学习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和语文阅读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14:paraId="3EB0B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textAlignment w:val="auto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学生表示会听取老师和家长的建议，努力改进自己的不足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2CBE36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D6C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D4B4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1. 家长表明会重视孩子的学业，积极配合学校的教育工作，为孩子营造良好的学习环境。</w:t>
            </w:r>
          </w:p>
          <w:p w14:paraId="0F89BE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 xml:space="preserve">2. 学生意识到自身在学习方面的欠缺，承诺会努力改进学习方式，提升学习成绩。 </w:t>
            </w:r>
          </w:p>
        </w:tc>
      </w:tr>
      <w:tr w14:paraId="32510BF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F5C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60" w:lineRule="exact"/>
              <w:jc w:val="left"/>
              <w:textAlignment w:val="auto"/>
              <w:rPr>
                <w:rFonts w:hint="eastAsia" w:ascii="宋体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本次家访让我深刻体会到，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 xml:space="preserve">存在有待改进之处。身为教师，需敏锐察觉学生的闪光点与不足之处，及时与家长沟通交流，携手推动学生实现全面发展。同时，要着重培养学生的良好品德与心理素质，助力他们成长为德才兼备、素养出众之人。 </w:t>
            </w:r>
          </w:p>
        </w:tc>
      </w:tr>
      <w:tr w14:paraId="3690EE5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EA2E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A980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6910" cy="5983605"/>
                  <wp:effectExtent l="0" t="0" r="8890" b="17145"/>
                  <wp:docPr id="4" name="图片 4" descr="3da62159e15ebcb3dc20c5d61923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da62159e15ebcb3dc20c5d61923bb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910" cy="598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760217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FF13846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0EB1B314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3DA3C17C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3E07BE09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0E2F6083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402C66A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14:paraId="5C2D7B22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 w14:paraId="73716E73">
      <w:pPr>
        <w:spacing w:line="360" w:lineRule="auto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常州市教育系统教师“大家访”活动案例（参考）</w:t>
      </w:r>
    </w:p>
    <w:p w14:paraId="71D4B668">
      <w:pPr>
        <w:spacing w:line="360" w:lineRule="auto"/>
        <w:jc w:val="center"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865"/>
      </w:tblGrid>
      <w:tr w14:paraId="62266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D5A8C12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</w:tcPr>
          <w:p w14:paraId="134FD20E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今年我执教四年级，我们班学生江子豪，听话懂事，成绩优秀，但性格内向，沉默安静；张姊涵活泼好动，成绩上上下下不稳定，学习状态不投入；李铭轩和毛淏轩和马先文上课经常走神发呆，对学习没有积极性，作业经常少写。</w:t>
            </w:r>
          </w:p>
          <w:p w14:paraId="5446A33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为了帮助这些学生变得更好，我们对他们进行了家访。</w:t>
            </w:r>
          </w:p>
          <w:p w14:paraId="46AA5CB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39F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3B525BD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 w14:paraId="5B42A360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在正式开展家访前，我足足花了三天时间精心筹备资料。我为班里每位学生都制作了专属的 “成长档案”，档案里不仅详细记录了他们在校的课堂表现 —— 比如是否主动举手、能否跟上教学节奏、小组讨论的参与度，还整理了近一个月的作业完成情况，标注出书写工整的优秀作业和存在疏漏的错题类型，同时附上各科单元测试的成绩波动曲线，直观展现学习状态。除此之外，我还特意记下孩子们的兴趣爱好，像江子豪爱打篮球、张姊涵喜欢绘画、李铭轩痴迷航模等，为和家长找到共同话题做好铺垫。</w:t>
            </w:r>
          </w:p>
          <w:p w14:paraId="736B43E4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访时，我带着这些档案挨家挨户走访，和每位家长都进行了推心置腹的深入交流。到江子豪家时，我先肯定了他在篮球场上的拼搏劲头，再委婉提及他在班级活动中略显腼腆的表现，和家长一起探讨：可以先让他组织班级篮球友谊赛，以兴趣为切入点，慢慢打开心扉，增强社交能力。</w:t>
            </w:r>
          </w:p>
          <w:p w14:paraId="1743D09B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面对张姊涵的家长，我拿出她的成绩波动表，分析出她因粗心和作息不规律导致成绩不稳的问题，和家长商定了 “每日错题复盘”“睡前半小时阅读” 的学习计划，帮助她养成良好习惯。</w:t>
            </w:r>
          </w:p>
          <w:p w14:paraId="3B8D4D3C">
            <w:pPr>
              <w:adjustRightInd w:val="0"/>
              <w:snapToGrid w:val="0"/>
              <w:spacing w:before="156" w:beforeLines="50"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而针对李铭轩和毛淏轩和马先文上课易走神的情况，我和他们的家长着重交流，建议在家设置 “20 分钟专注学习角”，用兴趣教具衔接课堂知识，以此激发二人的学习兴趣，让家校形成教育合力。</w:t>
            </w:r>
          </w:p>
          <w:p w14:paraId="565E061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74F9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6DFCC36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</w:tcPr>
          <w:p w14:paraId="59D89AAD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一、江子豪：兴趣驱动型，社交需突破</w:t>
            </w:r>
          </w:p>
          <w:p w14:paraId="68714C9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优势维度：有明确兴趣爱好（篮球），在兴趣场景中展现出拼搏力与行动力，具备 “以兴趣带动力” 的潜力；无明显学习习惯或成绩问题，基础表现稳定。</w:t>
            </w:r>
          </w:p>
          <w:p w14:paraId="3DC5419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待改进点：性格偏腼腆，在班级集体活动中参与度低，社交主动性不足，易因 “怕出错”“怕不适应” 回避互动，长期可能影响团队协作意识培养。</w:t>
            </w:r>
          </w:p>
          <w:p w14:paraId="3F68A46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成因推测：可能因不熟悉非兴趣领域的社交规则，或缺乏在集体中 “展示自我” 的经验，导致在班级活动中习惯性退缩。</w:t>
            </w:r>
          </w:p>
          <w:p w14:paraId="65998C34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二、张姊涵：潜力型选手，习惯需夯实</w:t>
            </w:r>
          </w:p>
          <w:p w14:paraId="70487784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优势维度：有个性化兴趣（绘画），说明具备专注力与创造力；无明显学习态度问题，愿意配合调整，具备提升成绩的基础条件。</w:t>
            </w:r>
          </w:p>
          <w:p w14:paraId="39BD8A8C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待改进点：成绩波动幅度大，核心问题集中在 “粗心”（细节把控不足）与 “作息不规律”（可能导致课堂精力不集中），缺乏稳定的学习节奏与错题复盘意识。</w:t>
            </w:r>
          </w:p>
          <w:p w14:paraId="727FC15F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成因推测：居家学习时缺乏明确时间规划，家长可能对 “细节习惯”（如检查作业、固定作息）关注较少，导致好习惯未固化。</w:t>
            </w:r>
          </w:p>
          <w:p w14:paraId="618F9815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三、李铭轩：兴趣导向明显，专注力待强化</w:t>
            </w:r>
          </w:p>
          <w:p w14:paraId="1CA01616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优势维度：对航模有浓厚兴趣，体现出对 “探索类” 事物的好奇心，适合用 “兴趣衔接学习” 的方式激发动力；无抵触学习的情绪，可通过引导改善状态。</w:t>
            </w:r>
          </w:p>
          <w:p w14:paraId="0AB01974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待改进点：课堂注意力易分散，无法长时间聚焦学习任务，可能导致知识点接收不连贯，长期影响学习效率与知识掌握深度。</w:t>
            </w:r>
          </w:p>
          <w:p w14:paraId="6A76F171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成因推测：航模兴趣带来的 “高强度专注” 未迁移到学习中，且可能因课堂内容与兴趣关联度低，导致注意力自然偏移；居家学习环境可能缺乏 “专注场景” 引导。</w:t>
            </w:r>
          </w:p>
          <w:p w14:paraId="733BD9BC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四、毛淏轩和马先文：专注力薄弱，需场景化引导</w:t>
            </w:r>
          </w:p>
          <w:p w14:paraId="4109A9F0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优势维度：无明确抵触学习的表现，能配合家校共同调整，具备接受 “专注力训练” 的基础；可借助外部环境（如专注学习角）改善状态，可塑性强。</w:t>
            </w:r>
          </w:p>
          <w:p w14:paraId="4E5CD50C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待改进点：与李铭轩类似，课堂注意力易走神，属于 “专注力薄弱” 类型，且未表现出明确兴趣点，需先通过环境干预培养基础专注习惯。</w:t>
            </w:r>
          </w:p>
          <w:p w14:paraId="3D49771F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成因推测：可能因学习任务缺乏 “目标感”（如未拆分难度），或居家学习时易受电子产品、家人活动等外界干扰，导致专注时长短。</w:t>
            </w:r>
          </w:p>
          <w:p w14:paraId="1414E09D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五、共性与差异化教育建议</w:t>
            </w:r>
          </w:p>
          <w:p w14:paraId="65B0E8D1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共性方向：四位学生均需 “家校协同”—— 江子豪需家长多带其参与社交活动，张姊涵需家长监督作息与错题复盘，李铭轩、毛淏轩需家长打造居家专注环境。</w:t>
            </w:r>
          </w:p>
          <w:p w14:paraId="438B3E77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差异化重点：对有明确兴趣的学生（江子豪、张姊涵、李铭轩），优先 “兴趣嫁接教育”（如用篮球带社交、用绘画练专注力）；对无明确兴趣的毛淏轩，先通过 “短时长专注训练”（如 20 分钟学习 + 5 分钟休息）打基础，再逐步挖掘兴趣点。</w:t>
            </w:r>
          </w:p>
          <w:p w14:paraId="642C1790">
            <w:pPr>
              <w:adjustRightInd w:val="0"/>
              <w:snapToGrid w:val="0"/>
              <w:spacing w:line="288" w:lineRule="auto"/>
              <w:ind w:firstLine="562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3F01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0BDBC0B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 w14:paraId="27A9BE51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一、江子豪（社交突破）</w:t>
            </w:r>
          </w:p>
          <w:p w14:paraId="1B1E0904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具体措施</w:t>
            </w:r>
          </w:p>
          <w:p w14:paraId="3A884601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校内引导：每月安排 1 次 “篮球主题班会”，让江子豪担任小组队长，负责组织投篮小游戏，从兴趣场景切入锻炼社交主动性；课堂上多提问其擅长的体育相关话题，鼓励分享想法。</w:t>
            </w:r>
          </w:p>
          <w:p w14:paraId="26E053AD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家校配合：建议家长每周带他参加社区篮球友谊赛，赛后引导他主动与队友交流比赛感受；在家模拟 “班级活动发言” 场景，提前帮他准备简单台词，减少表达紧张感。</w:t>
            </w:r>
          </w:p>
          <w:p w14:paraId="621EAFE0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预期成效</w:t>
            </w:r>
          </w:p>
          <w:p w14:paraId="48A0C738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 个月内：主动参与班级篮球相关活动，愿意在小组内发言；2 个月内：能主动邀请同学课间玩简单游戏，社交回避行为减少 50%。</w:t>
            </w:r>
          </w:p>
          <w:p w14:paraId="49E5D2A3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期末前：可在班会中独立分享篮球技巧，团队协作意识明显提升，班级活动参与率从低于 30% 提高至 80% 以上。</w:t>
            </w:r>
          </w:p>
          <w:p w14:paraId="46DEEEDC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二、张姊涵（习惯夯实）</w:t>
            </w:r>
          </w:p>
          <w:p w14:paraId="7FE6DB55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具体措施</w:t>
            </w:r>
          </w:p>
          <w:p w14:paraId="58CC8023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校内引导：帮她制定 “错题本使用规范”，每天课后留 5 分钟整理当天错题，标注错误原因（如 “计算粗心”“审题不清”）；课代表每日检查，老师每周点评。</w:t>
            </w:r>
          </w:p>
          <w:p w14:paraId="2063F687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家校配合：家长协助制定 “每日作息表”，固定 21:00 前睡觉、7:30 前起床，睡前 10 分钟与她复盘当天作业完成情况；设置 “作业检查奖励机制”，连续 3 天无粗心错误可兑换 1 次绘画时间。</w:t>
            </w:r>
          </w:p>
          <w:p w14:paraId="4FD33FCD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预期成效</w:t>
            </w:r>
          </w:p>
          <w:p w14:paraId="4F6D6079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 个月内：作业粗心错误率从 20% 降至 10% 以下，作息规律度提升，课堂犯困次数减少至每周 1 次以内。</w:t>
            </w:r>
          </w:p>
          <w:p w14:paraId="22CFB32B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 个月内：形成稳定错题复盘习惯，单元测试成绩波动幅度缩小，从正负 15 分降至正负 5 分，逐步趋于稳定。</w:t>
            </w:r>
          </w:p>
          <w:p w14:paraId="4B4274F2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三、李铭轩（专注力强化）</w:t>
            </w:r>
          </w:p>
          <w:p w14:paraId="2E203DF6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具体措施</w:t>
            </w:r>
          </w:p>
          <w:p w14:paraId="6D3973BB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校内引导：课堂上结合航模兴趣设计教学，如数学讲 “比例尺” 时用航模图纸举例；设置 “20 分钟专注小任务”，完成后可获得 1 张 “航模知识卡片”，累积 10 张兑换航模组装实践课机会。</w:t>
            </w:r>
          </w:p>
          <w:p w14:paraId="763DF20B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家校配合：家长在家打造 “无干扰学习角”，学习时收起电子产品，用 “番茄工作法”（25 分钟学习 + 5 分钟休息）训练专注力；每周陪他拆解 1 个航模零件，引导他将 “拆解专注” 迁移到学习中。</w:t>
            </w:r>
          </w:p>
          <w:p w14:paraId="6690DD7B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预期成效</w:t>
            </w:r>
          </w:p>
          <w:p w14:paraId="06652EDC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 个月内：课堂走神次数从每节课 3-4 次降至 1-2 次，能完整完成 20 分钟专注任务。</w:t>
            </w:r>
          </w:p>
          <w:p w14:paraId="0A4EE708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期末前：可专注听完整节数学课并主动提问，作业完成效率提升 30%，对数学、科学等学科的兴趣明显增强。</w:t>
            </w:r>
          </w:p>
          <w:p w14:paraId="301C1181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四、毛淏轩和马先文（专注力场景化引导）</w:t>
            </w:r>
          </w:p>
          <w:p w14:paraId="3A2330BC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具体措施</w:t>
            </w:r>
          </w:p>
          <w:p w14:paraId="355F03BA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校内引导：帮他制定 “阶梯式专注计划”，先从 15 分钟课堂任务开始，完成后给予 “星星奖励”，累积星星兑换课外读物；同桌选专注力强的同学，形成 “互相提醒” 小组。</w:t>
            </w:r>
          </w:p>
          <w:p w14:paraId="1170D4F2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家校配合：家长每天固定 19:00-19:20 为 “专注学习时间”，期间家人不随意打扰，用 “任务拆分法”（如 “先写 5 道计算题，再读 1 篇短文”）降低学习压力；周末带他尝试手工、拼图等活动，挖掘潜在兴趣点。</w:t>
            </w:r>
          </w:p>
          <w:p w14:paraId="3119E379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预期成效</w:t>
            </w:r>
          </w:p>
          <w:p w14:paraId="0CDEAA3B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 个月内：能坚持完成 15 分钟专注学习任务，课堂被老师提醒走神的次数减少 60%。</w:t>
            </w:r>
          </w:p>
          <w:p w14:paraId="4359B2AA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 个月内：专注时长可延长至 25 分钟，作业拖拉情况改善，能主动告知家长 “今天想尝试手工”，逐步找到兴趣方向。</w:t>
            </w:r>
          </w:p>
        </w:tc>
      </w:tr>
      <w:tr w14:paraId="60CA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0017E62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</w:tcPr>
          <w:p w14:paraId="30EC487E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本次家访让我深刻意识到，家校协同需 “精准对接” 而非 “单向输出”。此前虽准备了学生资料，但与家长沟通时发现，部分措施需结合家庭实际调整 —— 如毛淏轩家长因工作忙，难以固定 “专注学习时间”，需简化为 “碎片化专注任务”，这让我明白教育方案要兼顾可行性。</w:t>
            </w:r>
          </w:p>
          <w:p w14:paraId="0B8DBCD0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同时，家访打破了对学生的 “校内单一认知”：江子豪在社区篮球赛中自信开朗，与校内腼腆形象反差明显，印证了 “兴趣是打开学生心扉的钥匙”；张姊涵家长提及她画画时极专注，提示我可将绘画专注力迁移到学习中，拓宽了教育思路。</w:t>
            </w:r>
          </w:p>
          <w:p w14:paraId="2EE6E090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0" w:hanging="360"/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后续需改进两点：一是提前与家长沟通家庭情况，让措施更贴合实际；二是建立 “家校反馈台账”，及时跟踪措施落实难点，避免 “纸上谈兵”，真正让家访成为连接学校与家庭的有效桥梁。</w:t>
            </w:r>
          </w:p>
          <w:p w14:paraId="44F69DD8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61F307F">
      <w:pPr>
        <w:spacing w:line="360" w:lineRule="auto"/>
        <w:ind w:firstLine="480"/>
        <w:jc w:val="right"/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作者：常州市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武进区庙桥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 xml:space="preserve">小学 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祁彦静</w:t>
      </w:r>
    </w:p>
    <w:p w14:paraId="07F02AF9">
      <w:pPr>
        <w:widowControl/>
        <w:shd w:val="clear" w:color="auto" w:fill="FFFFFF"/>
        <w:spacing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9954D"/>
    <w:multiLevelType w:val="multilevel"/>
    <w:tmpl w:val="849995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461CB8A"/>
    <w:multiLevelType w:val="multilevel"/>
    <w:tmpl w:val="9461CB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53E3F13"/>
    <w:multiLevelType w:val="multilevel"/>
    <w:tmpl w:val="B53E3F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68A8853"/>
    <w:multiLevelType w:val="multilevel"/>
    <w:tmpl w:val="B68A88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05D9C4A"/>
    <w:multiLevelType w:val="multilevel"/>
    <w:tmpl w:val="C05D9C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E8FB8AB1"/>
    <w:multiLevelType w:val="singleLevel"/>
    <w:tmpl w:val="E8FB8AB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4F096F0"/>
    <w:multiLevelType w:val="multilevel"/>
    <w:tmpl w:val="F4F096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FE2D5BF8"/>
    <w:multiLevelType w:val="singleLevel"/>
    <w:tmpl w:val="FE2D5BF8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82D6EE0"/>
    <w:multiLevelType w:val="multilevel"/>
    <w:tmpl w:val="082D6E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09C22F6D"/>
    <w:multiLevelType w:val="multilevel"/>
    <w:tmpl w:val="09C22F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123A8B72"/>
    <w:multiLevelType w:val="multilevel"/>
    <w:tmpl w:val="123A8B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17B7B04F"/>
    <w:multiLevelType w:val="singleLevel"/>
    <w:tmpl w:val="17B7B0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89E2ABC"/>
    <w:multiLevelType w:val="singleLevel"/>
    <w:tmpl w:val="289E2ABC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28F1C652"/>
    <w:multiLevelType w:val="multilevel"/>
    <w:tmpl w:val="28F1C6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6057FB84"/>
    <w:multiLevelType w:val="multilevel"/>
    <w:tmpl w:val="6057FB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65051917"/>
    <w:multiLevelType w:val="singleLevel"/>
    <w:tmpl w:val="65051917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6A0E3B2F"/>
    <w:multiLevelType w:val="multilevel"/>
    <w:tmpl w:val="6A0E3B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6B5904BB"/>
    <w:multiLevelType w:val="multilevel"/>
    <w:tmpl w:val="6B5904B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9EAA0E"/>
    <w:multiLevelType w:val="singleLevel"/>
    <w:tmpl w:val="739EAA0E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79A846AA"/>
    <w:multiLevelType w:val="multilevel"/>
    <w:tmpl w:val="79A846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7C88870B"/>
    <w:multiLevelType w:val="multilevel"/>
    <w:tmpl w:val="7C8887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12"/>
  </w:num>
  <w:num w:numId="5">
    <w:abstractNumId w:val="17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14"/>
  </w:num>
  <w:num w:numId="11">
    <w:abstractNumId w:val="8"/>
  </w:num>
  <w:num w:numId="12">
    <w:abstractNumId w:val="20"/>
  </w:num>
  <w:num w:numId="13">
    <w:abstractNumId w:val="3"/>
  </w:num>
  <w:num w:numId="14">
    <w:abstractNumId w:val="6"/>
  </w:num>
  <w:num w:numId="15">
    <w:abstractNumId w:val="9"/>
  </w:num>
  <w:num w:numId="16">
    <w:abstractNumId w:val="19"/>
  </w:num>
  <w:num w:numId="17">
    <w:abstractNumId w:val="13"/>
  </w:num>
  <w:num w:numId="18">
    <w:abstractNumId w:val="16"/>
  </w:num>
  <w:num w:numId="19">
    <w:abstractNumId w:val="10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MGY1NWFlZWY3NTZlODg1ZTUzZTcwNjI1M2VjYzc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1C9371AD"/>
    <w:rsid w:val="1F20615B"/>
    <w:rsid w:val="568017C1"/>
    <w:rsid w:val="5CD4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3238</Words>
  <Characters>3284</Characters>
  <Lines>90</Lines>
  <Paragraphs>25</Paragraphs>
  <TotalTime>3</TotalTime>
  <ScaleCrop>false</ScaleCrop>
  <LinksUpToDate>false</LinksUpToDate>
  <CharactersWithSpaces>3459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胡萝呗</cp:lastModifiedBy>
  <dcterms:modified xsi:type="dcterms:W3CDTF">2025-12-10T01:18:48Z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248F7BCB6C4648A5ACDDC25562999E9D_13</vt:lpwstr>
  </property>
  <property fmtid="{D5CDD505-2E9C-101B-9397-08002B2CF9AE}" pid="4" name="KSOTemplateDocerSaveRecord">
    <vt:lpwstr>eyJoZGlkIjoiMzJlYWVlN2E4OTIwYTliZjhjYTZkZTMzNzUzNDJmNjgiLCJ1c2VySWQiOiI0MjY4NDc4MjYifQ==</vt:lpwstr>
  </property>
</Properties>
</file>