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CCC1C">
      <w:pPr>
        <w:widowControl/>
        <w:shd w:val="clear" w:color="auto" w:fill="FFFFFF"/>
        <w:spacing w:line="700" w:lineRule="exact"/>
        <w:rPr>
          <w:rFonts w:hint="eastAsia" w:ascii="方正小标宋简体" w:hAnsi="黑体" w:eastAsia="方正小标宋简体" w:cs="宋体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黑体" w:eastAsia="方正小标宋简体" w:cs="宋体"/>
          <w:color w:val="000000"/>
          <w:kern w:val="0"/>
          <w:sz w:val="44"/>
          <w:szCs w:val="44"/>
        </w:rPr>
        <w:t>武进区庙桥小学教师“大家访”活动记录表</w:t>
      </w:r>
    </w:p>
    <w:p w14:paraId="6EB15C8A">
      <w:pPr>
        <w:widowControl/>
        <w:ind w:firstLine="1546" w:firstLineChars="550"/>
        <w:rPr>
          <w:rFonts w:ascii="仿宋_GB2312" w:hAnsi="仿宋" w:eastAsia="仿宋_GB2312" w:cs="仿宋"/>
          <w:b/>
          <w:bCs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仿宋" w:eastAsia="仿宋_GB2312" w:cs="仿宋"/>
          <w:b/>
          <w:bCs/>
          <w:snapToGrid w:val="0"/>
          <w:color w:val="000000"/>
          <w:kern w:val="0"/>
          <w:sz w:val="28"/>
          <w:szCs w:val="28"/>
        </w:rPr>
        <w:t>主题：</w:t>
      </w:r>
      <w:r>
        <w:rPr>
          <w:rFonts w:hint="eastAsia" w:ascii="仿宋_GB2312" w:hAnsi="仿宋" w:eastAsia="仿宋_GB2312" w:cs="仿宋"/>
          <w:b/>
          <w:bCs/>
          <w:snapToGrid w:val="0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ascii="仿宋_GB2312" w:hAnsi="仿宋" w:eastAsia="仿宋_GB2312" w:cs="仿宋"/>
          <w:b/>
          <w:bCs/>
          <w:snapToGrid w:val="0"/>
          <w:color w:val="000000"/>
          <w:kern w:val="0"/>
          <w:sz w:val="28"/>
          <w:szCs w:val="28"/>
          <w:u w:val="single"/>
        </w:rPr>
        <w:t xml:space="preserve">                         </w:t>
      </w:r>
      <w:r>
        <w:rPr>
          <w:rFonts w:hint="eastAsia" w:ascii="仿宋_GB2312" w:hAnsi="仿宋" w:eastAsia="仿宋_GB2312" w:cs="仿宋"/>
          <w:b/>
          <w:bCs/>
          <w:snapToGrid w:val="0"/>
          <w:color w:val="000000"/>
          <w:kern w:val="0"/>
          <w:sz w:val="28"/>
          <w:szCs w:val="28"/>
        </w:rPr>
        <w:t xml:space="preserve"> </w:t>
      </w:r>
    </w:p>
    <w:tbl>
      <w:tblPr>
        <w:tblStyle w:val="2"/>
        <w:tblW w:w="9039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855"/>
        <w:gridCol w:w="1691"/>
        <w:gridCol w:w="241"/>
        <w:gridCol w:w="1099"/>
        <w:gridCol w:w="1241"/>
        <w:gridCol w:w="517"/>
        <w:gridCol w:w="923"/>
        <w:gridCol w:w="1472"/>
      </w:tblGrid>
      <w:tr w14:paraId="724AC4F3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2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C2805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教师姓名</w:t>
            </w:r>
          </w:p>
        </w:tc>
        <w:tc>
          <w:tcPr>
            <w:tcW w:w="1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081B14"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陈莹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ACF0FE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班级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282031"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五3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9AB139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学生姓名</w:t>
            </w: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6C9B35"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武泽轩</w:t>
            </w:r>
          </w:p>
        </w:tc>
      </w:tr>
      <w:tr w14:paraId="164272DB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1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42F89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家长姓名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9AEAAB"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武明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2F4810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同行教师</w:t>
            </w: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96F811"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张蕊</w:t>
            </w:r>
          </w:p>
        </w:tc>
      </w:tr>
      <w:tr w14:paraId="21A17751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1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B86BC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家访时间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68E71E"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11.20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2AA5B8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家访形式</w:t>
            </w: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C7C832"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家中会面</w:t>
            </w:r>
          </w:p>
        </w:tc>
      </w:tr>
      <w:tr w14:paraId="481DC7B0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76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01E94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家访起因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DDB856">
            <w:pPr>
              <w:widowControl/>
              <w:numPr>
                <w:ilvl w:val="0"/>
                <w:numId w:val="1"/>
              </w:numPr>
              <w:autoSpaceDE w:val="0"/>
              <w:autoSpaceDN w:val="0"/>
              <w:snapToGrid w:val="0"/>
              <w:jc w:val="left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学生基础较好，有上进心</w:t>
            </w:r>
          </w:p>
          <w:p w14:paraId="76704BA5">
            <w:pPr>
              <w:widowControl/>
              <w:numPr>
                <w:ilvl w:val="0"/>
                <w:numId w:val="1"/>
              </w:numPr>
              <w:autoSpaceDE w:val="0"/>
              <w:autoSpaceDN w:val="0"/>
              <w:snapToGrid w:val="0"/>
              <w:jc w:val="left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爱讲话，纪律不佳</w:t>
            </w:r>
          </w:p>
          <w:p w14:paraId="43F2C863">
            <w:pPr>
              <w:widowControl/>
              <w:numPr>
                <w:ilvl w:val="0"/>
                <w:numId w:val="1"/>
              </w:numPr>
              <w:autoSpaceDE w:val="0"/>
              <w:autoSpaceDN w:val="0"/>
              <w:snapToGrid w:val="0"/>
              <w:jc w:val="left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家长文化水平低，希望能多沟通</w:t>
            </w:r>
          </w:p>
        </w:tc>
      </w:tr>
      <w:tr w14:paraId="5363571A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93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DCB47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家访过程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F0D0F3">
            <w:pPr>
              <w:widowControl/>
              <w:numPr>
                <w:ilvl w:val="0"/>
                <w:numId w:val="2"/>
              </w:numPr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与家长简单交流了孩子的在校情况，从学习、交友、个性养成等方面进行了较为全面地反馈。</w:t>
            </w:r>
          </w:p>
          <w:p w14:paraId="7BC4191C">
            <w:pPr>
              <w:widowControl/>
              <w:numPr>
                <w:ilvl w:val="0"/>
                <w:numId w:val="2"/>
              </w:numPr>
              <w:autoSpaceDE w:val="0"/>
              <w:autoSpaceDN w:val="0"/>
              <w:snapToGrid w:val="0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家长分享了孩子在家中的表现以及自主学习的情况</w:t>
            </w:r>
          </w:p>
          <w:p w14:paraId="0B7BDC1D">
            <w:pPr>
              <w:widowControl/>
              <w:numPr>
                <w:ilvl w:val="0"/>
                <w:numId w:val="2"/>
              </w:numPr>
              <w:autoSpaceDE w:val="0"/>
              <w:autoSpaceDN w:val="0"/>
              <w:snapToGrid w:val="0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询问家长是否有需要老师提供的帮助</w:t>
            </w:r>
          </w:p>
          <w:p w14:paraId="11A97819">
            <w:pPr>
              <w:widowControl/>
              <w:numPr>
                <w:ilvl w:val="0"/>
                <w:numId w:val="2"/>
              </w:numPr>
              <w:autoSpaceDE w:val="0"/>
              <w:autoSpaceDN w:val="0"/>
              <w:snapToGrid w:val="0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针对学生即将面临的小升初事宜进行了简单的交流</w:t>
            </w:r>
          </w:p>
        </w:tc>
      </w:tr>
      <w:tr w14:paraId="3A0D62A1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05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1480C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情况分析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6B9EC2">
            <w:pPr>
              <w:widowControl/>
              <w:autoSpaceDE w:val="0"/>
              <w:autoSpaceDN w:val="0"/>
              <w:snapToGrid w:val="0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学生对于学习的兴趣较为浓郁，有一定的学习自主性在生活中他会主动帮助父母做好店面的管理，对待同学真诚友善，主动关照同学，辅助老师，性格真诚大方。</w:t>
            </w:r>
          </w:p>
        </w:tc>
      </w:tr>
      <w:tr w14:paraId="1666089C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33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A2EB6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措施与成效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88944B">
            <w:pPr>
              <w:widowControl/>
              <w:numPr>
                <w:ilvl w:val="0"/>
                <w:numId w:val="3"/>
              </w:numPr>
              <w:autoSpaceDE w:val="0"/>
              <w:autoSpaceDN w:val="0"/>
              <w:snapToGrid w:val="0"/>
              <w:jc w:val="left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对孩子多表扬，多肯定</w:t>
            </w:r>
          </w:p>
          <w:p w14:paraId="60D1DD22">
            <w:pPr>
              <w:widowControl/>
              <w:numPr>
                <w:ilvl w:val="0"/>
                <w:numId w:val="3"/>
              </w:numPr>
              <w:autoSpaceDE w:val="0"/>
              <w:autoSpaceDN w:val="0"/>
              <w:snapToGrid w:val="0"/>
              <w:jc w:val="left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学习中还需培养细心与耐心</w:t>
            </w:r>
          </w:p>
          <w:p w14:paraId="299E414D">
            <w:pPr>
              <w:widowControl/>
              <w:numPr>
                <w:ilvl w:val="0"/>
                <w:numId w:val="3"/>
              </w:numPr>
              <w:autoSpaceDE w:val="0"/>
              <w:autoSpaceDN w:val="0"/>
              <w:snapToGrid w:val="0"/>
              <w:jc w:val="left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发扬个性优点，在班级中设置岗位让孩子有事可做，获得自我认同感。</w:t>
            </w:r>
          </w:p>
        </w:tc>
      </w:tr>
      <w:tr w14:paraId="08CABF26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89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47956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家访反思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807B15">
            <w:pPr>
              <w:widowControl/>
              <w:autoSpaceDE w:val="0"/>
              <w:autoSpaceDN w:val="0"/>
              <w:snapToGrid w:val="0"/>
              <w:jc w:val="left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孩子的成长是多元化的，不能单纯依靠学习成绩来评判一个学生的发展潜力，始终要立足孩子的心理世界，发现他们的情感需求，呵护他们的内心并积极发扬个性上的优点，让他在校园中快乐成长。</w:t>
            </w:r>
          </w:p>
        </w:tc>
      </w:tr>
      <w:tr w14:paraId="72C8388A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89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60526">
            <w:pPr>
              <w:widowControl/>
              <w:autoSpaceDE w:val="0"/>
              <w:autoSpaceDN w:val="0"/>
              <w:snapToGrid w:val="0"/>
              <w:ind w:firstLine="140" w:firstLineChars="50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活动掠影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5E0AA4"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3855085" cy="2891790"/>
                  <wp:effectExtent l="0" t="0" r="12065" b="3810"/>
                  <wp:docPr id="5" name="图片 5" descr="1bb8aed76cb8e834c318c383accea9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1bb8aed76cb8e834c318c383accea98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5085" cy="2891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4819971">
      <w:pPr>
        <w:widowControl/>
        <w:autoSpaceDE w:val="0"/>
        <w:autoSpaceDN w:val="0"/>
        <w:snapToGrid w:val="0"/>
        <w:jc w:val="center"/>
      </w:pPr>
    </w:p>
    <w:p w14:paraId="05C9873C">
      <w:pPr>
        <w:spacing w:line="360" w:lineRule="auto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p w14:paraId="2949D761">
      <w:pPr>
        <w:widowControl/>
        <w:shd w:val="clear" w:color="auto" w:fill="FFFFFF"/>
        <w:spacing w:line="700" w:lineRule="exact"/>
        <w:rPr>
          <w:rFonts w:ascii="方正小标宋简体" w:hAnsi="黑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宋体"/>
          <w:color w:val="000000"/>
          <w:kern w:val="0"/>
          <w:sz w:val="44"/>
          <w:szCs w:val="44"/>
        </w:rPr>
        <w:t>武进区庙桥小学教师“大家访”活动记录表</w:t>
      </w:r>
    </w:p>
    <w:p w14:paraId="544CF073">
      <w:pPr>
        <w:widowControl/>
        <w:ind w:firstLine="1546" w:firstLineChars="550"/>
        <w:rPr>
          <w:rFonts w:ascii="仿宋_GB2312" w:hAnsi="仿宋" w:eastAsia="仿宋_GB2312" w:cs="仿宋"/>
          <w:b/>
          <w:bCs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仿宋" w:eastAsia="仿宋_GB2312" w:cs="仿宋"/>
          <w:b/>
          <w:bCs/>
          <w:snapToGrid w:val="0"/>
          <w:color w:val="000000"/>
          <w:kern w:val="0"/>
          <w:sz w:val="28"/>
          <w:szCs w:val="28"/>
        </w:rPr>
        <w:t>主题：</w:t>
      </w:r>
      <w:r>
        <w:rPr>
          <w:rFonts w:hint="eastAsia" w:ascii="仿宋_GB2312" w:hAnsi="仿宋" w:eastAsia="仿宋_GB2312" w:cs="仿宋"/>
          <w:b/>
          <w:bCs/>
          <w:snapToGrid w:val="0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ascii="仿宋_GB2312" w:hAnsi="仿宋" w:eastAsia="仿宋_GB2312" w:cs="仿宋"/>
          <w:b/>
          <w:bCs/>
          <w:snapToGrid w:val="0"/>
          <w:color w:val="000000"/>
          <w:kern w:val="0"/>
          <w:sz w:val="28"/>
          <w:szCs w:val="28"/>
          <w:u w:val="single"/>
        </w:rPr>
        <w:t xml:space="preserve">                         </w:t>
      </w:r>
      <w:r>
        <w:rPr>
          <w:rFonts w:hint="eastAsia" w:ascii="仿宋_GB2312" w:hAnsi="仿宋" w:eastAsia="仿宋_GB2312" w:cs="仿宋"/>
          <w:b/>
          <w:bCs/>
          <w:snapToGrid w:val="0"/>
          <w:color w:val="000000"/>
          <w:kern w:val="0"/>
          <w:sz w:val="28"/>
          <w:szCs w:val="28"/>
        </w:rPr>
        <w:t xml:space="preserve"> </w:t>
      </w:r>
    </w:p>
    <w:tbl>
      <w:tblPr>
        <w:tblStyle w:val="2"/>
        <w:tblW w:w="9039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855"/>
        <w:gridCol w:w="1691"/>
        <w:gridCol w:w="241"/>
        <w:gridCol w:w="1099"/>
        <w:gridCol w:w="1241"/>
        <w:gridCol w:w="517"/>
        <w:gridCol w:w="923"/>
        <w:gridCol w:w="1472"/>
      </w:tblGrid>
      <w:tr w14:paraId="023262BF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2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29FF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教师姓名</w:t>
            </w:r>
          </w:p>
        </w:tc>
        <w:tc>
          <w:tcPr>
            <w:tcW w:w="1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F07DD5"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陈莹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441A9F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班级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800460"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五3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94B0D3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学生姓名</w:t>
            </w: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90FC3B"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史依诺</w:t>
            </w:r>
          </w:p>
        </w:tc>
      </w:tr>
      <w:tr w14:paraId="0F1DA4FB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1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D622B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家长姓名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B9FB10"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史德来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A85F49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同行教师</w:t>
            </w: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EBC770"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张蕊</w:t>
            </w:r>
          </w:p>
        </w:tc>
      </w:tr>
      <w:tr w14:paraId="0BA7763F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1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41D44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家访时间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0CF6B0"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11.20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14A2C4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家访形式</w:t>
            </w: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FF8072"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家中会面</w:t>
            </w:r>
          </w:p>
        </w:tc>
      </w:tr>
      <w:tr w14:paraId="558F2B06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76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99843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家访起因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4DDAFC">
            <w:pPr>
              <w:widowControl/>
              <w:numPr>
                <w:ilvl w:val="0"/>
                <w:numId w:val="0"/>
              </w:numPr>
              <w:autoSpaceDE w:val="0"/>
              <w:autoSpaceDN w:val="0"/>
              <w:snapToGrid w:val="0"/>
              <w:jc w:val="left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该生聪明机灵，思维活跃，在学校名列前茅，为了更好提升她的个人能力我们组织了此次家访。</w:t>
            </w:r>
          </w:p>
        </w:tc>
      </w:tr>
      <w:tr w14:paraId="3C249113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93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E5937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家访过程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3CBF4C">
            <w:pPr>
              <w:widowControl/>
              <w:numPr>
                <w:ilvl w:val="0"/>
                <w:numId w:val="4"/>
              </w:numPr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与家长简单交流了孩子的在校情况，从学习、交友、个性养成等方面进行了较为全面的反馈。</w:t>
            </w:r>
          </w:p>
          <w:p w14:paraId="67E09D80">
            <w:pPr>
              <w:widowControl/>
              <w:numPr>
                <w:ilvl w:val="0"/>
                <w:numId w:val="4"/>
              </w:numPr>
              <w:autoSpaceDE w:val="0"/>
              <w:autoSpaceDN w:val="0"/>
              <w:snapToGrid w:val="0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家长分享了孩子在家中的表现以及自主学习的情况</w:t>
            </w:r>
          </w:p>
          <w:p w14:paraId="008380CB">
            <w:pPr>
              <w:widowControl/>
              <w:numPr>
                <w:ilvl w:val="0"/>
                <w:numId w:val="4"/>
              </w:numPr>
              <w:autoSpaceDE w:val="0"/>
              <w:autoSpaceDN w:val="0"/>
              <w:snapToGrid w:val="0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询问家长是否有需要老师提供的帮助</w:t>
            </w:r>
          </w:p>
          <w:p w14:paraId="2C0BB8E7">
            <w:pPr>
              <w:widowControl/>
              <w:numPr>
                <w:ilvl w:val="0"/>
                <w:numId w:val="4"/>
              </w:numPr>
              <w:autoSpaceDE w:val="0"/>
              <w:autoSpaceDN w:val="0"/>
              <w:snapToGrid w:val="0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针对学生即将面临的小升初事宜进行了简单的交流</w:t>
            </w:r>
          </w:p>
        </w:tc>
      </w:tr>
      <w:tr w14:paraId="348F05F9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05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B360F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情况分析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ECBE4E">
            <w:pPr>
              <w:widowControl/>
              <w:autoSpaceDE w:val="0"/>
              <w:autoSpaceDN w:val="0"/>
              <w:snapToGrid w:val="0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学生对于学习的兴趣较高，平时也乐于思考难题，但是课堂上参与度不高，习惯被动接收。</w:t>
            </w:r>
          </w:p>
        </w:tc>
      </w:tr>
      <w:tr w14:paraId="692281A4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33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AB53F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措施与成效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5B6659">
            <w:pPr>
              <w:widowControl/>
              <w:numPr>
                <w:ilvl w:val="0"/>
                <w:numId w:val="5"/>
              </w:numPr>
              <w:autoSpaceDE w:val="0"/>
              <w:autoSpaceDN w:val="0"/>
              <w:snapToGrid w:val="0"/>
              <w:jc w:val="left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继续保持良好的学习态度，提高对自身的要求</w:t>
            </w:r>
          </w:p>
          <w:p w14:paraId="209AEA93">
            <w:pPr>
              <w:widowControl/>
              <w:numPr>
                <w:ilvl w:val="0"/>
                <w:numId w:val="5"/>
              </w:numPr>
              <w:autoSpaceDE w:val="0"/>
              <w:autoSpaceDN w:val="0"/>
              <w:snapToGrid w:val="0"/>
              <w:jc w:val="left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增加阅读量，培养阅读兴趣</w:t>
            </w:r>
          </w:p>
          <w:p w14:paraId="48B81FD8">
            <w:pPr>
              <w:widowControl/>
              <w:numPr>
                <w:ilvl w:val="0"/>
                <w:numId w:val="5"/>
              </w:numPr>
              <w:autoSpaceDE w:val="0"/>
              <w:autoSpaceDN w:val="0"/>
              <w:snapToGrid w:val="0"/>
              <w:jc w:val="left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了解自己的短板，有问题及时向老师寻求解答</w:t>
            </w:r>
          </w:p>
        </w:tc>
      </w:tr>
      <w:tr w14:paraId="6279D1A5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89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A1C84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家访反思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D4EDA4">
            <w:pPr>
              <w:widowControl/>
              <w:autoSpaceDE w:val="0"/>
              <w:autoSpaceDN w:val="0"/>
              <w:snapToGrid w:val="0"/>
              <w:jc w:val="left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优生的提优是关键，在家访过程中我感受到了家长对于孩子学习的关心和重视，也深深体会到了一个注重教育的家庭对孩子产生的影响是巨大的。</w:t>
            </w:r>
          </w:p>
        </w:tc>
      </w:tr>
      <w:tr w14:paraId="5193E9E9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89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06201">
            <w:pPr>
              <w:widowControl/>
              <w:autoSpaceDE w:val="0"/>
              <w:autoSpaceDN w:val="0"/>
              <w:snapToGrid w:val="0"/>
              <w:ind w:firstLine="140" w:firstLineChars="50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活动掠影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1BAFEF"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4245610" cy="3184525"/>
                  <wp:effectExtent l="0" t="0" r="2540" b="15875"/>
                  <wp:docPr id="6" name="图片 6" descr="ba07386cb07e15a2a9e42a47ad579a8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ba07386cb07e15a2a9e42a47ad579a8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5610" cy="3184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B479D0">
      <w:pPr>
        <w:widowControl/>
        <w:autoSpaceDE w:val="0"/>
        <w:autoSpaceDN w:val="0"/>
        <w:snapToGrid w:val="0"/>
        <w:jc w:val="center"/>
      </w:pPr>
    </w:p>
    <w:p w14:paraId="0E374746">
      <w:pPr>
        <w:spacing w:line="360" w:lineRule="auto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p w14:paraId="1C948D18">
      <w:pPr>
        <w:widowControl/>
        <w:shd w:val="clear" w:color="auto" w:fill="FFFFFF"/>
        <w:spacing w:line="700" w:lineRule="exact"/>
        <w:rPr>
          <w:rFonts w:ascii="方正小标宋简体" w:hAnsi="黑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宋体"/>
          <w:color w:val="000000"/>
          <w:kern w:val="0"/>
          <w:sz w:val="44"/>
          <w:szCs w:val="44"/>
        </w:rPr>
        <w:t>武进区庙桥小学教师“大家访”活动记录表</w:t>
      </w:r>
    </w:p>
    <w:p w14:paraId="357A811F">
      <w:pPr>
        <w:widowControl/>
        <w:ind w:firstLine="1546" w:firstLineChars="550"/>
        <w:rPr>
          <w:rFonts w:ascii="仿宋_GB2312" w:hAnsi="仿宋" w:eastAsia="仿宋_GB2312" w:cs="仿宋"/>
          <w:b/>
          <w:bCs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仿宋" w:eastAsia="仿宋_GB2312" w:cs="仿宋"/>
          <w:b/>
          <w:bCs/>
          <w:snapToGrid w:val="0"/>
          <w:color w:val="000000"/>
          <w:kern w:val="0"/>
          <w:sz w:val="28"/>
          <w:szCs w:val="28"/>
        </w:rPr>
        <w:t>主题：</w:t>
      </w:r>
      <w:r>
        <w:rPr>
          <w:rFonts w:hint="eastAsia" w:ascii="仿宋_GB2312" w:hAnsi="仿宋" w:eastAsia="仿宋_GB2312" w:cs="仿宋"/>
          <w:b/>
          <w:bCs/>
          <w:snapToGrid w:val="0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ascii="仿宋_GB2312" w:hAnsi="仿宋" w:eastAsia="仿宋_GB2312" w:cs="仿宋"/>
          <w:b/>
          <w:bCs/>
          <w:snapToGrid w:val="0"/>
          <w:color w:val="000000"/>
          <w:kern w:val="0"/>
          <w:sz w:val="28"/>
          <w:szCs w:val="28"/>
          <w:u w:val="single"/>
        </w:rPr>
        <w:t xml:space="preserve">                         </w:t>
      </w:r>
      <w:r>
        <w:rPr>
          <w:rFonts w:hint="eastAsia" w:ascii="仿宋_GB2312" w:hAnsi="仿宋" w:eastAsia="仿宋_GB2312" w:cs="仿宋"/>
          <w:b/>
          <w:bCs/>
          <w:snapToGrid w:val="0"/>
          <w:color w:val="000000"/>
          <w:kern w:val="0"/>
          <w:sz w:val="28"/>
          <w:szCs w:val="28"/>
        </w:rPr>
        <w:t xml:space="preserve"> </w:t>
      </w:r>
    </w:p>
    <w:tbl>
      <w:tblPr>
        <w:tblStyle w:val="2"/>
        <w:tblW w:w="9039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855"/>
        <w:gridCol w:w="1691"/>
        <w:gridCol w:w="241"/>
        <w:gridCol w:w="1099"/>
        <w:gridCol w:w="1241"/>
        <w:gridCol w:w="517"/>
        <w:gridCol w:w="923"/>
        <w:gridCol w:w="1472"/>
      </w:tblGrid>
      <w:tr w14:paraId="24CB649F">
        <w:trPr>
          <w:trHeight w:val="512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BE34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教师姓名</w:t>
            </w:r>
          </w:p>
        </w:tc>
        <w:tc>
          <w:tcPr>
            <w:tcW w:w="1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1186C3"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陈莹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AE42B9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班级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8F37C4"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五3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A2FBB8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学生姓名</w:t>
            </w: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F7CE46"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李沐言</w:t>
            </w:r>
          </w:p>
        </w:tc>
      </w:tr>
      <w:tr w14:paraId="3F2A27DA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1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427BD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家长姓名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95CD19"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谢超波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5FFDE5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同行教师</w:t>
            </w: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FD23EC"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张蕊、王婷</w:t>
            </w:r>
          </w:p>
        </w:tc>
      </w:tr>
      <w:tr w14:paraId="4A7C1AD6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1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21655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家访时间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3D6830"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11.25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4811B7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家访形式</w:t>
            </w: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4A966F"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学校会面</w:t>
            </w:r>
          </w:p>
        </w:tc>
      </w:tr>
      <w:tr w14:paraId="20D5EC76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76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93041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家访起因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575719">
            <w:pPr>
              <w:widowControl/>
              <w:numPr>
                <w:ilvl w:val="0"/>
                <w:numId w:val="6"/>
              </w:numPr>
              <w:autoSpaceDE w:val="0"/>
              <w:autoSpaceDN w:val="0"/>
              <w:snapToGrid w:val="0"/>
              <w:jc w:val="left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学生有较好的学习基础</w:t>
            </w:r>
          </w:p>
          <w:p w14:paraId="1A1BCFB3">
            <w:pPr>
              <w:widowControl/>
              <w:numPr>
                <w:ilvl w:val="0"/>
                <w:numId w:val="6"/>
              </w:numPr>
              <w:autoSpaceDE w:val="0"/>
              <w:autoSpaceDN w:val="0"/>
              <w:snapToGrid w:val="0"/>
              <w:jc w:val="left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性格软弱，难以承担责任</w:t>
            </w:r>
          </w:p>
          <w:p w14:paraId="76C1146A">
            <w:pPr>
              <w:widowControl/>
              <w:numPr>
                <w:ilvl w:val="0"/>
                <w:numId w:val="6"/>
              </w:numPr>
              <w:autoSpaceDE w:val="0"/>
              <w:autoSpaceDN w:val="0"/>
              <w:snapToGrid w:val="0"/>
              <w:jc w:val="left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习惯性发呆，作业速度极慢</w:t>
            </w:r>
          </w:p>
        </w:tc>
      </w:tr>
      <w:tr w14:paraId="78EF9EF2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93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7ABF9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家访过程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028557">
            <w:pPr>
              <w:widowControl/>
              <w:numPr>
                <w:ilvl w:val="0"/>
                <w:numId w:val="7"/>
              </w:numPr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与家长简单交流了孩子的在校情况，从学习、交友、个性养成等方面进行了较为全面的反馈。</w:t>
            </w:r>
          </w:p>
          <w:p w14:paraId="5A8E8F5A">
            <w:pPr>
              <w:widowControl/>
              <w:numPr>
                <w:ilvl w:val="0"/>
                <w:numId w:val="7"/>
              </w:numPr>
              <w:autoSpaceDE w:val="0"/>
              <w:autoSpaceDN w:val="0"/>
              <w:snapToGrid w:val="0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家长分享了孩子在家中的表现以及自主学习的情况</w:t>
            </w:r>
          </w:p>
          <w:p w14:paraId="6E4AD82D">
            <w:pPr>
              <w:widowControl/>
              <w:numPr>
                <w:ilvl w:val="0"/>
                <w:numId w:val="7"/>
              </w:numPr>
              <w:autoSpaceDE w:val="0"/>
              <w:autoSpaceDN w:val="0"/>
              <w:snapToGrid w:val="0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询问家长是否有需要老师提供的帮助</w:t>
            </w:r>
          </w:p>
          <w:p w14:paraId="5D451B41">
            <w:pPr>
              <w:widowControl/>
              <w:numPr>
                <w:ilvl w:val="0"/>
                <w:numId w:val="0"/>
              </w:numPr>
              <w:autoSpaceDE w:val="0"/>
              <w:autoSpaceDN w:val="0"/>
              <w:snapToGrid w:val="0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52B3312E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05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A69F1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情况分析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29A08D">
            <w:pPr>
              <w:widowControl/>
              <w:autoSpaceDE w:val="0"/>
              <w:autoSpaceDN w:val="0"/>
              <w:snapToGrid w:val="0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学生在校作业非常被动，课堂听课走神作业经常要带回家让妈妈看着才能完成。</w:t>
            </w:r>
          </w:p>
        </w:tc>
      </w:tr>
      <w:tr w14:paraId="4B3607E9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33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17C20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措施与成效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32BC60">
            <w:pPr>
              <w:widowControl/>
              <w:numPr>
                <w:ilvl w:val="0"/>
                <w:numId w:val="8"/>
              </w:numPr>
              <w:autoSpaceDE w:val="0"/>
              <w:autoSpaceDN w:val="0"/>
              <w:snapToGrid w:val="0"/>
              <w:jc w:val="left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对孩子要严格一些</w:t>
            </w:r>
          </w:p>
          <w:p w14:paraId="0DD2079D">
            <w:pPr>
              <w:widowControl/>
              <w:numPr>
                <w:ilvl w:val="0"/>
                <w:numId w:val="8"/>
              </w:numPr>
              <w:autoSpaceDE w:val="0"/>
              <w:autoSpaceDN w:val="0"/>
              <w:snapToGrid w:val="0"/>
              <w:jc w:val="left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对孩子的问题不能放纵，树立一些规则就必须要遵守。3.发扬个性优点，提供展示机会</w:t>
            </w:r>
          </w:p>
        </w:tc>
      </w:tr>
      <w:tr w14:paraId="046BCD0F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89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93BB7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家访反思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C39937">
            <w:pPr>
              <w:widowControl/>
              <w:autoSpaceDE w:val="0"/>
              <w:autoSpaceDN w:val="0"/>
              <w:snapToGrid w:val="0"/>
              <w:jc w:val="left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本次家访孩子由于在上课只出面了两分钟，但却已经在交流中红了眼眶，这让我们发现孩子的内心防线十分脆弱，树立起他的挫折观尤为重要。</w:t>
            </w:r>
          </w:p>
        </w:tc>
      </w:tr>
      <w:tr w14:paraId="62051F36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89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D47D4">
            <w:pPr>
              <w:widowControl/>
              <w:autoSpaceDE w:val="0"/>
              <w:autoSpaceDN w:val="0"/>
              <w:snapToGrid w:val="0"/>
              <w:ind w:firstLine="140" w:firstLineChars="50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活动掠影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6FF032"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3235960" cy="2427605"/>
                  <wp:effectExtent l="0" t="0" r="2540" b="10795"/>
                  <wp:docPr id="1" name="图片 1" descr="微信图片_20251125143154_56_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51125143154_56_15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5960" cy="2427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FDA0BA4"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3394075" cy="2545715"/>
                  <wp:effectExtent l="0" t="0" r="15875" b="6985"/>
                  <wp:docPr id="7" name="图片 7" descr="微信图片_20251125143204_57_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微信图片_20251125143204_57_15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4075" cy="254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87E7BED">
      <w:pPr>
        <w:widowControl/>
        <w:autoSpaceDE w:val="0"/>
        <w:autoSpaceDN w:val="0"/>
        <w:snapToGrid w:val="0"/>
        <w:jc w:val="center"/>
      </w:pPr>
    </w:p>
    <w:p w14:paraId="0C6D954C">
      <w:pPr>
        <w:spacing w:line="360" w:lineRule="auto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p w14:paraId="5897D732">
      <w:pPr>
        <w:widowControl/>
        <w:shd w:val="clear" w:color="auto" w:fill="FFFFFF"/>
        <w:spacing w:line="700" w:lineRule="exact"/>
        <w:rPr>
          <w:rFonts w:ascii="方正小标宋简体" w:hAnsi="黑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宋体"/>
          <w:color w:val="000000"/>
          <w:kern w:val="0"/>
          <w:sz w:val="44"/>
          <w:szCs w:val="44"/>
        </w:rPr>
        <w:t>武进区庙桥小学教师“大家访”活动记录表</w:t>
      </w:r>
    </w:p>
    <w:p w14:paraId="33C5931C">
      <w:pPr>
        <w:widowControl/>
        <w:ind w:firstLine="1546" w:firstLineChars="550"/>
        <w:rPr>
          <w:rFonts w:ascii="仿宋_GB2312" w:hAnsi="仿宋" w:eastAsia="仿宋_GB2312" w:cs="仿宋"/>
          <w:b/>
          <w:bCs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仿宋" w:eastAsia="仿宋_GB2312" w:cs="仿宋"/>
          <w:b/>
          <w:bCs/>
          <w:snapToGrid w:val="0"/>
          <w:color w:val="000000"/>
          <w:kern w:val="0"/>
          <w:sz w:val="28"/>
          <w:szCs w:val="28"/>
        </w:rPr>
        <w:t>主题：</w:t>
      </w:r>
      <w:r>
        <w:rPr>
          <w:rFonts w:hint="eastAsia" w:ascii="仿宋_GB2312" w:hAnsi="仿宋" w:eastAsia="仿宋_GB2312" w:cs="仿宋"/>
          <w:b/>
          <w:bCs/>
          <w:snapToGrid w:val="0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ascii="仿宋_GB2312" w:hAnsi="仿宋" w:eastAsia="仿宋_GB2312" w:cs="仿宋"/>
          <w:b/>
          <w:bCs/>
          <w:snapToGrid w:val="0"/>
          <w:color w:val="000000"/>
          <w:kern w:val="0"/>
          <w:sz w:val="28"/>
          <w:szCs w:val="28"/>
          <w:u w:val="single"/>
        </w:rPr>
        <w:t xml:space="preserve">                         </w:t>
      </w:r>
      <w:r>
        <w:rPr>
          <w:rFonts w:hint="eastAsia" w:ascii="仿宋_GB2312" w:hAnsi="仿宋" w:eastAsia="仿宋_GB2312" w:cs="仿宋"/>
          <w:b/>
          <w:bCs/>
          <w:snapToGrid w:val="0"/>
          <w:color w:val="000000"/>
          <w:kern w:val="0"/>
          <w:sz w:val="28"/>
          <w:szCs w:val="28"/>
        </w:rPr>
        <w:t xml:space="preserve"> </w:t>
      </w:r>
    </w:p>
    <w:tbl>
      <w:tblPr>
        <w:tblStyle w:val="2"/>
        <w:tblW w:w="9039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855"/>
        <w:gridCol w:w="1691"/>
        <w:gridCol w:w="241"/>
        <w:gridCol w:w="1099"/>
        <w:gridCol w:w="1241"/>
        <w:gridCol w:w="517"/>
        <w:gridCol w:w="923"/>
        <w:gridCol w:w="1472"/>
      </w:tblGrid>
      <w:tr w14:paraId="7EDEC6B2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2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AA5BC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教师姓名</w:t>
            </w:r>
          </w:p>
        </w:tc>
        <w:tc>
          <w:tcPr>
            <w:tcW w:w="1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79016B"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陈莹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44EED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班级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DCB976"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五3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710756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学生姓名</w:t>
            </w: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D8F835"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杨恩泽</w:t>
            </w:r>
          </w:p>
        </w:tc>
      </w:tr>
      <w:tr w14:paraId="48ABEF65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1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34E1B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家长姓名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681385"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杨强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8BBF66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同行教师</w:t>
            </w: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7058A8"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王婷、蒋雯文</w:t>
            </w:r>
          </w:p>
        </w:tc>
      </w:tr>
      <w:tr w14:paraId="428553E1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1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4F927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家访时间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D7E61C"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11.12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9BD4AC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家访形式</w:t>
            </w: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D475B7"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学校会面</w:t>
            </w:r>
          </w:p>
        </w:tc>
      </w:tr>
      <w:tr w14:paraId="3DC4FFDC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76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C9DE1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家访起因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26E632">
            <w:pPr>
              <w:widowControl/>
              <w:numPr>
                <w:ilvl w:val="0"/>
                <w:numId w:val="9"/>
              </w:numPr>
              <w:autoSpaceDE w:val="0"/>
              <w:autoSpaceDN w:val="0"/>
              <w:snapToGrid w:val="0"/>
              <w:jc w:val="left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学生性格内向敏感，对自己要求不高</w:t>
            </w:r>
          </w:p>
          <w:p w14:paraId="67B4FEB7">
            <w:pPr>
              <w:widowControl/>
              <w:numPr>
                <w:ilvl w:val="0"/>
                <w:numId w:val="0"/>
              </w:numPr>
              <w:autoSpaceDE w:val="0"/>
              <w:autoSpaceDN w:val="0"/>
              <w:snapToGrid w:val="0"/>
              <w:jc w:val="left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2.多子家庭难以兼顾工作和孩子，平时上晚班故而相约学校进行访谈。</w:t>
            </w:r>
          </w:p>
        </w:tc>
      </w:tr>
      <w:tr w14:paraId="61E81E89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93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F6788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家访过程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D42BE7">
            <w:pPr>
              <w:widowControl/>
              <w:numPr>
                <w:ilvl w:val="0"/>
                <w:numId w:val="10"/>
              </w:numPr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与家长简单交流了孩子的在校情况，从学习、交友、个性养成等方面进行了较为全面的反馈。</w:t>
            </w:r>
          </w:p>
          <w:p w14:paraId="0A97C674">
            <w:pPr>
              <w:widowControl/>
              <w:numPr>
                <w:ilvl w:val="0"/>
                <w:numId w:val="10"/>
              </w:numPr>
              <w:autoSpaceDE w:val="0"/>
              <w:autoSpaceDN w:val="0"/>
              <w:snapToGrid w:val="0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家长分享了孩子在家中的表现以及自主学习的情况</w:t>
            </w:r>
          </w:p>
          <w:p w14:paraId="491113A7">
            <w:pPr>
              <w:widowControl/>
              <w:numPr>
                <w:ilvl w:val="0"/>
                <w:numId w:val="0"/>
              </w:numPr>
              <w:autoSpaceDE w:val="0"/>
              <w:autoSpaceDN w:val="0"/>
              <w:snapToGrid w:val="0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3.提供一些家庭教育的建议</w:t>
            </w:r>
          </w:p>
        </w:tc>
      </w:tr>
      <w:tr w14:paraId="1EC9E56A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05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49028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情况分析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DE7573">
            <w:pPr>
              <w:widowControl/>
              <w:autoSpaceDE w:val="0"/>
              <w:autoSpaceDN w:val="0"/>
              <w:snapToGrid w:val="0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学生因为脱离父母的监管，沉迷于游戏，对学习产生了马虎，作业常有不做漏做的问题，面对自己的错误有强烈的逃避心理。</w:t>
            </w:r>
          </w:p>
        </w:tc>
      </w:tr>
      <w:tr w14:paraId="6543AD68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33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F3169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措施与成效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0027C6">
            <w:pPr>
              <w:widowControl/>
              <w:numPr>
                <w:ilvl w:val="0"/>
                <w:numId w:val="11"/>
              </w:numPr>
              <w:autoSpaceDE w:val="0"/>
              <w:autoSpaceDN w:val="0"/>
              <w:snapToGrid w:val="0"/>
              <w:jc w:val="left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家长多与孩子进行沟通，建立信任感</w:t>
            </w:r>
          </w:p>
          <w:p w14:paraId="603F4BFD">
            <w:pPr>
              <w:widowControl/>
              <w:numPr>
                <w:ilvl w:val="0"/>
                <w:numId w:val="11"/>
              </w:numPr>
              <w:autoSpaceDE w:val="0"/>
              <w:autoSpaceDN w:val="0"/>
              <w:snapToGrid w:val="0"/>
              <w:jc w:val="left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对于学习的要求要提高，找准薄弱处有针对地改善</w:t>
            </w:r>
          </w:p>
          <w:p w14:paraId="142AF481">
            <w:pPr>
              <w:widowControl/>
              <w:numPr>
                <w:ilvl w:val="0"/>
                <w:numId w:val="11"/>
              </w:numPr>
              <w:autoSpaceDE w:val="0"/>
              <w:autoSpaceDN w:val="0"/>
              <w:snapToGrid w:val="0"/>
              <w:jc w:val="left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家长要平衡好学校于家庭之间的比重</w:t>
            </w:r>
          </w:p>
        </w:tc>
      </w:tr>
      <w:tr w14:paraId="0D0C9F97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89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342DE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家访反思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B3576A">
            <w:pPr>
              <w:widowControl/>
              <w:autoSpaceDE w:val="0"/>
              <w:autoSpaceDN w:val="0"/>
              <w:snapToGrid w:val="0"/>
              <w:jc w:val="left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一个家庭的氛围是孩子成长的底色，了解并认同孩子的发展进程是我们都要努力做到的，成绩不是生活的全部，在学习之外更要关注孩子的心理健康。</w:t>
            </w:r>
          </w:p>
        </w:tc>
      </w:tr>
      <w:tr w14:paraId="4AC07623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89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B3D54">
            <w:pPr>
              <w:widowControl/>
              <w:autoSpaceDE w:val="0"/>
              <w:autoSpaceDN w:val="0"/>
              <w:snapToGrid w:val="0"/>
              <w:ind w:firstLine="140" w:firstLineChars="50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活动掠影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687D75"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</w:p>
          <w:p w14:paraId="1747694A"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3943350" cy="2957195"/>
                  <wp:effectExtent l="0" t="0" r="0" b="14605"/>
                  <wp:docPr id="8" name="图片 8" descr="微信图片_20251128111054_61_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微信图片_20251128111054_61_15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350" cy="2957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A9EF38E"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3989705" cy="2992120"/>
                  <wp:effectExtent l="0" t="0" r="10795" b="17780"/>
                  <wp:docPr id="9" name="图片 9" descr="微信图片_20251128111008_59_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微信图片_20251128111008_59_15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9705" cy="2992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5861B6">
      <w:pPr>
        <w:widowControl/>
        <w:autoSpaceDE w:val="0"/>
        <w:autoSpaceDN w:val="0"/>
        <w:snapToGrid w:val="0"/>
        <w:jc w:val="center"/>
      </w:pPr>
    </w:p>
    <w:p w14:paraId="3C2F5845">
      <w:pPr>
        <w:spacing w:line="360" w:lineRule="auto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p w14:paraId="782B906C">
      <w:pPr>
        <w:widowControl/>
        <w:shd w:val="clear" w:color="auto" w:fill="FFFFFF"/>
        <w:spacing w:line="700" w:lineRule="exact"/>
        <w:rPr>
          <w:rFonts w:ascii="方正小标宋简体" w:hAnsi="黑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宋体"/>
          <w:color w:val="000000"/>
          <w:kern w:val="0"/>
          <w:sz w:val="44"/>
          <w:szCs w:val="44"/>
        </w:rPr>
        <w:t>武进区庙桥小学教师“大家访”活动记录表</w:t>
      </w:r>
    </w:p>
    <w:p w14:paraId="262A11A0">
      <w:pPr>
        <w:widowControl/>
        <w:ind w:firstLine="1546" w:firstLineChars="550"/>
        <w:rPr>
          <w:rFonts w:ascii="仿宋_GB2312" w:hAnsi="仿宋" w:eastAsia="仿宋_GB2312" w:cs="仿宋"/>
          <w:b/>
          <w:bCs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仿宋" w:eastAsia="仿宋_GB2312" w:cs="仿宋"/>
          <w:b/>
          <w:bCs/>
          <w:snapToGrid w:val="0"/>
          <w:color w:val="000000"/>
          <w:kern w:val="0"/>
          <w:sz w:val="28"/>
          <w:szCs w:val="28"/>
        </w:rPr>
        <w:t>主题：</w:t>
      </w:r>
      <w:r>
        <w:rPr>
          <w:rFonts w:hint="eastAsia" w:ascii="仿宋_GB2312" w:hAnsi="仿宋" w:eastAsia="仿宋_GB2312" w:cs="仿宋"/>
          <w:b/>
          <w:bCs/>
          <w:snapToGrid w:val="0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ascii="仿宋_GB2312" w:hAnsi="仿宋" w:eastAsia="仿宋_GB2312" w:cs="仿宋"/>
          <w:b/>
          <w:bCs/>
          <w:snapToGrid w:val="0"/>
          <w:color w:val="000000"/>
          <w:kern w:val="0"/>
          <w:sz w:val="28"/>
          <w:szCs w:val="28"/>
          <w:u w:val="single"/>
        </w:rPr>
        <w:t xml:space="preserve">                         </w:t>
      </w:r>
      <w:r>
        <w:rPr>
          <w:rFonts w:hint="eastAsia" w:ascii="仿宋_GB2312" w:hAnsi="仿宋" w:eastAsia="仿宋_GB2312" w:cs="仿宋"/>
          <w:b/>
          <w:bCs/>
          <w:snapToGrid w:val="0"/>
          <w:color w:val="000000"/>
          <w:kern w:val="0"/>
          <w:sz w:val="28"/>
          <w:szCs w:val="28"/>
        </w:rPr>
        <w:t xml:space="preserve"> </w:t>
      </w:r>
    </w:p>
    <w:tbl>
      <w:tblPr>
        <w:tblStyle w:val="2"/>
        <w:tblW w:w="9039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855"/>
        <w:gridCol w:w="1691"/>
        <w:gridCol w:w="241"/>
        <w:gridCol w:w="1099"/>
        <w:gridCol w:w="1241"/>
        <w:gridCol w:w="517"/>
        <w:gridCol w:w="923"/>
        <w:gridCol w:w="1472"/>
      </w:tblGrid>
      <w:tr w14:paraId="4DA2EC21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2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23278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教师姓名</w:t>
            </w:r>
          </w:p>
        </w:tc>
        <w:tc>
          <w:tcPr>
            <w:tcW w:w="1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07A84B"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陈莹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768724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班级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C6F3A8"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五3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CB1C51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学生姓名</w:t>
            </w: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C4FC2F"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程国豪</w:t>
            </w:r>
          </w:p>
        </w:tc>
      </w:tr>
      <w:tr w14:paraId="6F0D6C9F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1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09998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家长姓名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CCAB60"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程勇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BEAFB7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同行教师</w:t>
            </w: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FF5AF1"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张蕊</w:t>
            </w:r>
          </w:p>
        </w:tc>
      </w:tr>
      <w:tr w14:paraId="33A0C098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1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DC0A5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家访时间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E764EE"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12.2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70520C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家访形式</w:t>
            </w: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612EDB"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家中会面</w:t>
            </w:r>
          </w:p>
        </w:tc>
      </w:tr>
      <w:tr w14:paraId="66981B55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76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5D5AF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家访起因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F12987">
            <w:pPr>
              <w:widowControl/>
              <w:numPr>
                <w:ilvl w:val="0"/>
                <w:numId w:val="0"/>
              </w:numPr>
              <w:autoSpaceDE w:val="0"/>
              <w:autoSpaceDN w:val="0"/>
              <w:snapToGrid w:val="0"/>
              <w:jc w:val="left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学生成绩较为优异，为人稳重踏实，但课堂表现过于羞怯，不够大胆，为了更好提升他的个人能力我们组织了此次家访。</w:t>
            </w:r>
          </w:p>
        </w:tc>
      </w:tr>
      <w:tr w14:paraId="5F7A6DB0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93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F8870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家访过程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6E98C8">
            <w:pPr>
              <w:widowControl/>
              <w:numPr>
                <w:ilvl w:val="0"/>
                <w:numId w:val="12"/>
              </w:numPr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与家长简单交流了孩子的在校情况，从学习、交友、个性养成等方面进行了较为全面的反馈。</w:t>
            </w:r>
          </w:p>
          <w:p w14:paraId="445522E3">
            <w:pPr>
              <w:widowControl/>
              <w:numPr>
                <w:ilvl w:val="0"/>
                <w:numId w:val="12"/>
              </w:numPr>
              <w:autoSpaceDE w:val="0"/>
              <w:autoSpaceDN w:val="0"/>
              <w:snapToGrid w:val="0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家长分享了孩子在家中的表现以及自主学习的情况</w:t>
            </w:r>
          </w:p>
          <w:p w14:paraId="4307F4B6">
            <w:pPr>
              <w:widowControl/>
              <w:numPr>
                <w:ilvl w:val="0"/>
                <w:numId w:val="12"/>
              </w:numPr>
              <w:autoSpaceDE w:val="0"/>
              <w:autoSpaceDN w:val="0"/>
              <w:snapToGrid w:val="0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询问家长是否有需要老师提供的帮助</w:t>
            </w:r>
          </w:p>
          <w:p w14:paraId="233C42D0">
            <w:pPr>
              <w:widowControl/>
              <w:numPr>
                <w:ilvl w:val="0"/>
                <w:numId w:val="12"/>
              </w:numPr>
              <w:autoSpaceDE w:val="0"/>
              <w:autoSpaceDN w:val="0"/>
              <w:snapToGrid w:val="0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针对学生即将面临的小升初事宜进行了简单的交流</w:t>
            </w:r>
          </w:p>
        </w:tc>
      </w:tr>
      <w:tr w14:paraId="5104CB5F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05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9BFB4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情况分析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B42097">
            <w:pPr>
              <w:widowControl/>
              <w:autoSpaceDE w:val="0"/>
              <w:autoSpaceDN w:val="0"/>
              <w:snapToGrid w:val="0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学生有较强的自主学习能力，在班级中成绩比较稳定，但是无法积极回答问题或参加各类比赛和团体活动，失去了许多宝贵的锻炼机会。</w:t>
            </w:r>
          </w:p>
        </w:tc>
      </w:tr>
      <w:tr w14:paraId="2B4098DC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33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DF425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措施与成效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00F6D7">
            <w:pPr>
              <w:widowControl/>
              <w:numPr>
                <w:ilvl w:val="0"/>
                <w:numId w:val="13"/>
              </w:numPr>
              <w:autoSpaceDE w:val="0"/>
              <w:autoSpaceDN w:val="0"/>
              <w:snapToGrid w:val="0"/>
              <w:jc w:val="left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认可自己的能力，并尽可能发挥优势</w:t>
            </w:r>
          </w:p>
          <w:p w14:paraId="584AD8E6">
            <w:pPr>
              <w:widowControl/>
              <w:numPr>
                <w:ilvl w:val="0"/>
                <w:numId w:val="13"/>
              </w:numPr>
              <w:autoSpaceDE w:val="0"/>
              <w:autoSpaceDN w:val="0"/>
              <w:snapToGrid w:val="0"/>
              <w:jc w:val="left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多参加校级区级组织的各类活动，丰富生活体验</w:t>
            </w:r>
          </w:p>
        </w:tc>
      </w:tr>
      <w:tr w14:paraId="2C77CDAD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89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B1DD5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家访反思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DB7433">
            <w:pPr>
              <w:widowControl/>
              <w:autoSpaceDE w:val="0"/>
              <w:autoSpaceDN w:val="0"/>
              <w:snapToGrid w:val="0"/>
              <w:jc w:val="left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对于孩子的未来，我将更加关注其全面素质的培养。同时我也会积极和家长沟通，双线配合，期待学生取得更大的进步。</w:t>
            </w:r>
          </w:p>
        </w:tc>
      </w:tr>
      <w:tr w14:paraId="6933ECB6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89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69A34">
            <w:pPr>
              <w:widowControl/>
              <w:autoSpaceDE w:val="0"/>
              <w:autoSpaceDN w:val="0"/>
              <w:snapToGrid w:val="0"/>
              <w:ind w:firstLine="140" w:firstLineChars="50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活动掠影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C85EEB"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4131945" cy="3099435"/>
                  <wp:effectExtent l="0" t="0" r="1905" b="5715"/>
                  <wp:docPr id="2" name="图片 2" descr="a5d9e0244f1c2d839eafdd488888fa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a5d9e0244f1c2d839eafdd488888fa19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31945" cy="3099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1E0A5EC">
      <w:pPr>
        <w:widowControl/>
        <w:autoSpaceDE w:val="0"/>
        <w:autoSpaceDN w:val="0"/>
        <w:snapToGrid w:val="0"/>
        <w:jc w:val="center"/>
      </w:pPr>
    </w:p>
    <w:p w14:paraId="24A13796">
      <w:pPr>
        <w:spacing w:line="360" w:lineRule="auto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p w14:paraId="559C4F87"/>
    <w:p w14:paraId="3F890C3C"/>
    <w:p w14:paraId="570A7D00"/>
    <w:p w14:paraId="78D09238"/>
    <w:p w14:paraId="40AD0DF7"/>
    <w:p w14:paraId="56D1F367"/>
    <w:p w14:paraId="31C5B2EA"/>
    <w:p w14:paraId="66A4B93A"/>
    <w:p w14:paraId="6F269072"/>
    <w:p w14:paraId="6CE64E82"/>
    <w:p w14:paraId="35739A12"/>
    <w:p w14:paraId="63F1DB11"/>
    <w:p w14:paraId="6794D2C1"/>
    <w:p w14:paraId="79BD6616"/>
    <w:p w14:paraId="19E96C54"/>
    <w:p w14:paraId="773AD1B4"/>
    <w:p w14:paraId="31B05C08"/>
    <w:p w14:paraId="5C919C00"/>
    <w:p w14:paraId="5EEE1188"/>
    <w:p w14:paraId="1E633EDB"/>
    <w:p w14:paraId="0D08C6B2"/>
    <w:p w14:paraId="59B15E9C"/>
    <w:p w14:paraId="15A3D3EB"/>
    <w:p w14:paraId="720BCB11"/>
    <w:p w14:paraId="63AF770F"/>
    <w:p w14:paraId="6EE9D874"/>
    <w:p w14:paraId="709440AC">
      <w:pPr>
        <w:spacing w:line="360" w:lineRule="auto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</w:t>
      </w:r>
      <w:r>
        <w:rPr>
          <w:rFonts w:ascii="黑体" w:hAnsi="黑体" w:eastAsia="黑体" w:cs="宋体"/>
          <w:color w:val="000000"/>
          <w:kern w:val="0"/>
          <w:sz w:val="32"/>
          <w:szCs w:val="32"/>
        </w:rPr>
        <w:t>4</w:t>
      </w:r>
    </w:p>
    <w:p w14:paraId="41F18B2E">
      <w:pPr>
        <w:spacing w:line="360" w:lineRule="auto"/>
        <w:rPr>
          <w:rFonts w:ascii="方正小标宋简体" w:hAnsi="黑体" w:eastAsia="方正小标宋简体" w:cs="宋体"/>
          <w:color w:val="000000"/>
          <w:kern w:val="0"/>
          <w:sz w:val="40"/>
          <w:szCs w:val="44"/>
        </w:rPr>
      </w:pPr>
      <w:r>
        <w:rPr>
          <w:rFonts w:hint="eastAsia" w:ascii="方正小标宋简体" w:hAnsi="黑体" w:eastAsia="方正小标宋简体" w:cs="宋体"/>
          <w:color w:val="000000"/>
          <w:kern w:val="0"/>
          <w:sz w:val="40"/>
          <w:szCs w:val="44"/>
        </w:rPr>
        <w:t>常州市教育系统教师“大家访”活动案例</w:t>
      </w:r>
    </w:p>
    <w:p w14:paraId="00CD1DF5">
      <w:pPr>
        <w:spacing w:line="360" w:lineRule="auto"/>
        <w:jc w:val="center"/>
        <w:rPr>
          <w:rFonts w:ascii="仿宋_GB2312" w:hAnsi="仿宋" w:eastAsia="仿宋_GB2312" w:cs="仿宋"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仿宋" w:eastAsia="仿宋_GB2312" w:cs="仿宋"/>
          <w:b/>
          <w:snapToGrid w:val="0"/>
          <w:color w:val="000000"/>
          <w:kern w:val="0"/>
          <w:sz w:val="28"/>
          <w:szCs w:val="28"/>
        </w:rPr>
        <w:t>主题：</w:t>
      </w:r>
      <w:r>
        <w:rPr>
          <w:rFonts w:hint="eastAsia" w:ascii="仿宋_GB2312" w:hAnsi="仿宋" w:eastAsia="仿宋_GB2312" w:cs="仿宋"/>
          <w:b/>
          <w:snapToGrid w:val="0"/>
          <w:color w:val="000000"/>
          <w:kern w:val="0"/>
          <w:sz w:val="28"/>
          <w:szCs w:val="28"/>
          <w:u w:val="single"/>
        </w:rPr>
        <w:t>特别的家访给特别的你</w:t>
      </w:r>
    </w:p>
    <w:tbl>
      <w:tblPr>
        <w:tblStyle w:val="3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7865"/>
      </w:tblGrid>
      <w:tr w14:paraId="729B54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  <w:vAlign w:val="center"/>
          </w:tcPr>
          <w:p w14:paraId="215BBD94">
            <w:pPr>
              <w:spacing w:line="360" w:lineRule="auto"/>
              <w:jc w:val="center"/>
              <w:rPr>
                <w:rFonts w:ascii="仿宋_GB2312" w:hAnsi="仿宋" w:eastAsia="仿宋_GB2312" w:cs="仿宋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snapToGrid w:val="0"/>
                <w:color w:val="000000"/>
                <w:kern w:val="0"/>
                <w:sz w:val="28"/>
                <w:szCs w:val="28"/>
              </w:rPr>
              <w:t>家访起因</w:t>
            </w:r>
          </w:p>
        </w:tc>
        <w:tc>
          <w:tcPr>
            <w:tcW w:w="8611" w:type="dxa"/>
            <w:noWrap w:val="0"/>
            <w:vAlign w:val="top"/>
          </w:tcPr>
          <w:p w14:paraId="75ED7E65">
            <w:pPr>
              <w:adjustRightInd w:val="0"/>
              <w:snapToGrid w:val="0"/>
              <w:spacing w:line="288" w:lineRule="auto"/>
              <w:ind w:firstLine="560" w:firstLineChars="200"/>
              <w:rPr>
                <w:rFonts w:ascii="仿宋_GB2312" w:hAnsi="仿宋" w:eastAsia="仿宋_GB2312" w:cs="仿宋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小宇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是个让老师既放心又有些困惑的学生。在学校，他尊敬师长，认真完成每一项明确布置的任务，作业字迹工整，课堂笔记也一丝不苟，展现出良好的态度和上进心。然而，他的成绩却始终在班级中游徘徊，难以突破。他的问题在于，知识迁移能力弱，题目稍加变化就无从下手；阅读积累贫乏，作文内容干瘪；并且满足于完成“规定动作”，从不主动进行拓展学习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带着这些观察，我进行了一次家访。</w:t>
            </w:r>
          </w:p>
        </w:tc>
      </w:tr>
      <w:tr w14:paraId="628586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  <w:vAlign w:val="center"/>
          </w:tcPr>
          <w:p w14:paraId="335B0D51">
            <w:pPr>
              <w:spacing w:line="360" w:lineRule="auto"/>
              <w:jc w:val="center"/>
              <w:rPr>
                <w:rFonts w:ascii="仿宋_GB2312" w:hAnsi="仿宋" w:eastAsia="仿宋_GB2312" w:cs="仿宋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snapToGrid w:val="0"/>
                <w:color w:val="000000"/>
                <w:kern w:val="0"/>
                <w:sz w:val="28"/>
                <w:szCs w:val="28"/>
              </w:rPr>
              <w:t>家访经过</w:t>
            </w:r>
          </w:p>
        </w:tc>
        <w:tc>
          <w:tcPr>
            <w:tcW w:w="8611" w:type="dxa"/>
            <w:noWrap w:val="0"/>
            <w:vAlign w:val="top"/>
          </w:tcPr>
          <w:p w14:paraId="7E16D3E5">
            <w:pPr>
              <w:adjustRightInd w:val="0"/>
              <w:snapToGrid w:val="0"/>
              <w:spacing w:line="288" w:lineRule="auto"/>
              <w:ind w:firstLine="560" w:firstLineChars="200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小宇的家庭环境整洁温馨，父母通情达理，但也流露出相似的困惑：“孩子很听话，但就是‘不开窍’。”通过深入交谈，我发现这个家庭的学习监督重心在于任务的“完成度”，而小宇的“认真”在很大程度上也是为了满足这种外部要求。当我与小宇本人聊起他的爱好时，情况变得清晰起来——他对拼乐高、看宇宙科普纪录片充满热情，讲述起来眼睛发亮。这揭示了他的思维特质：擅长和喜欢具体、有操作步骤、视觉性强的事物。相反，文字这类抽象的信息载体，目前难以激发他内在的投入。因此，他的学习方式停留在被动的“复制”阶段，缺乏主动的“消化”与“重构”，陷入了“虚假勤奋”的循环。</w:t>
            </w:r>
          </w:p>
        </w:tc>
      </w:tr>
      <w:tr w14:paraId="43732A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  <w:vAlign w:val="center"/>
          </w:tcPr>
          <w:p w14:paraId="10BFC05B">
            <w:pPr>
              <w:spacing w:line="360" w:lineRule="auto"/>
              <w:jc w:val="center"/>
              <w:rPr>
                <w:rFonts w:ascii="仿宋_GB2312" w:hAnsi="仿宋" w:eastAsia="仿宋_GB2312" w:cs="仿宋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snapToGrid w:val="0"/>
                <w:color w:val="000000"/>
                <w:kern w:val="0"/>
                <w:sz w:val="28"/>
                <w:szCs w:val="28"/>
              </w:rPr>
              <w:t>情况分析</w:t>
            </w:r>
          </w:p>
        </w:tc>
        <w:tc>
          <w:tcPr>
            <w:tcW w:w="8611" w:type="dxa"/>
            <w:noWrap w:val="0"/>
            <w:vAlign w:val="top"/>
          </w:tcPr>
          <w:p w14:paraId="6FCE21A0">
            <w:pPr>
              <w:adjustRightInd w:val="0"/>
              <w:snapToGrid w:val="0"/>
              <w:spacing w:line="288" w:lineRule="auto"/>
              <w:ind w:firstLine="560" w:firstLineChars="20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综合来看，小宇的核心问题并非缺乏意愿或智力，而是学习策略与内在动机的双重缺失。他的努力方向需要从低层次的重复，转向高阶思维的激活；驱动力需要从外在要求，转向内在好奇与成就感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。</w:t>
            </w:r>
          </w:p>
        </w:tc>
      </w:tr>
      <w:tr w14:paraId="622F8F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  <w:vAlign w:val="center"/>
          </w:tcPr>
          <w:p w14:paraId="7A5765E7">
            <w:pPr>
              <w:spacing w:line="360" w:lineRule="auto"/>
              <w:jc w:val="center"/>
              <w:rPr>
                <w:rFonts w:ascii="仿宋_GB2312" w:hAnsi="仿宋" w:eastAsia="仿宋_GB2312" w:cs="仿宋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snapToGrid w:val="0"/>
                <w:color w:val="000000"/>
                <w:kern w:val="0"/>
                <w:sz w:val="28"/>
                <w:szCs w:val="28"/>
              </w:rPr>
              <w:t>措施与成效</w:t>
            </w:r>
          </w:p>
        </w:tc>
        <w:tc>
          <w:tcPr>
            <w:tcW w:w="8611" w:type="dxa"/>
            <w:noWrap w:val="0"/>
            <w:vAlign w:val="top"/>
          </w:tcPr>
          <w:p w14:paraId="50EDA7D2">
            <w:pPr>
              <w:adjustRightInd w:val="0"/>
              <w:snapToGrid w:val="0"/>
              <w:spacing w:line="288" w:lineRule="auto"/>
              <w:ind w:firstLine="560" w:firstLineChars="200"/>
              <w:rPr>
                <w:rFonts w:ascii="仿宋_GB2312" w:hAnsi="仿宋" w:eastAsia="仿宋_GB2312" w:cs="仿宋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基于此，我们家校共同商定了一个循序渐进的引导计划。当前阶段的核心是转变驱动模式。我将请他尝试“讲题”，把解题思路说出来，而家长则把检查作业的问话，从“做完了吗”变为“你是怎么想的？”，重点表扬他的思考过程。接下来，我们要着力拓宽他的学习渠道，连接兴趣与阅读。我会根据他喜欢科普的特点，推荐图文并茂的书籍和杂志，并鼓励他在班级分享相关兴趣。家庭方面则解除“闲书”禁令，肯定他从任何感兴趣读物开始的阅读行为，并尝试开展亲子纪录片讨论。长远的目的是帮助他建立自己的学习系统。我们将协助他设定极其具体、微小的每周目标（如“研究三道变式题”或“每天看15分钟科普书”），让成就感滋养他的主动性，并考虑在班级为他引入一位善于思考的“学习伙伴”。</w:t>
            </w:r>
          </w:p>
        </w:tc>
      </w:tr>
      <w:tr w14:paraId="34D4F8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  <w:vAlign w:val="center"/>
          </w:tcPr>
          <w:p w14:paraId="1913EB28">
            <w:pPr>
              <w:spacing w:line="360" w:lineRule="auto"/>
              <w:jc w:val="center"/>
              <w:rPr>
                <w:rFonts w:ascii="仿宋_GB2312" w:hAnsi="仿宋" w:eastAsia="仿宋_GB2312" w:cs="仿宋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snapToGrid w:val="0"/>
                <w:color w:val="000000"/>
                <w:kern w:val="0"/>
                <w:sz w:val="28"/>
                <w:szCs w:val="28"/>
              </w:rPr>
              <w:t>家访反思</w:t>
            </w:r>
          </w:p>
        </w:tc>
        <w:tc>
          <w:tcPr>
            <w:tcW w:w="8611" w:type="dxa"/>
            <w:noWrap w:val="0"/>
            <w:vAlign w:val="top"/>
          </w:tcPr>
          <w:p w14:paraId="3BE44FE3">
            <w:pPr>
              <w:adjustRightInd w:val="0"/>
              <w:snapToGrid w:val="0"/>
              <w:spacing w:line="288" w:lineRule="auto"/>
              <w:ind w:firstLine="560" w:firstLineChars="200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这次家访让我更确信，对于小宇这样的学生，突破的关键不在于施加更多压力，而在于智慧的“牵引”。我们需要为他打开新的窗户，将他固有的认真与潜在的兴趣，引向更广阔、更主动的学习旅程。我将持续关注他的微小变化，并通过创造展示机会，不断巩固他的自信与动力。</w:t>
            </w:r>
            <w:bookmarkStart w:id="0" w:name="_GoBack"/>
            <w:bookmarkEnd w:id="0"/>
          </w:p>
        </w:tc>
      </w:tr>
    </w:tbl>
    <w:p w14:paraId="1A86729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A4876A"/>
    <w:multiLevelType w:val="singleLevel"/>
    <w:tmpl w:val="80A4876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88CC581C"/>
    <w:multiLevelType w:val="singleLevel"/>
    <w:tmpl w:val="88CC581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8CCBA259"/>
    <w:multiLevelType w:val="singleLevel"/>
    <w:tmpl w:val="8CCBA25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962053CF"/>
    <w:multiLevelType w:val="singleLevel"/>
    <w:tmpl w:val="962053C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BE7F49A0"/>
    <w:multiLevelType w:val="singleLevel"/>
    <w:tmpl w:val="BE7F49A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D91F3903"/>
    <w:multiLevelType w:val="singleLevel"/>
    <w:tmpl w:val="D91F390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DDCF6D80"/>
    <w:multiLevelType w:val="singleLevel"/>
    <w:tmpl w:val="DDCF6D8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DED917C2"/>
    <w:multiLevelType w:val="singleLevel"/>
    <w:tmpl w:val="DED917C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E3DC7F0F"/>
    <w:multiLevelType w:val="singleLevel"/>
    <w:tmpl w:val="E3DC7F0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17423586"/>
    <w:multiLevelType w:val="singleLevel"/>
    <w:tmpl w:val="1742358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>
    <w:nsid w:val="2149FAF8"/>
    <w:multiLevelType w:val="singleLevel"/>
    <w:tmpl w:val="2149FAF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35B44617"/>
    <w:multiLevelType w:val="singleLevel"/>
    <w:tmpl w:val="35B4461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>
    <w:nsid w:val="66AA8CDE"/>
    <w:multiLevelType w:val="singleLevel"/>
    <w:tmpl w:val="66AA8CD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7"/>
  </w:num>
  <w:num w:numId="5">
    <w:abstractNumId w:val="3"/>
  </w:num>
  <w:num w:numId="6">
    <w:abstractNumId w:val="4"/>
  </w:num>
  <w:num w:numId="7">
    <w:abstractNumId w:val="8"/>
  </w:num>
  <w:num w:numId="8">
    <w:abstractNumId w:val="12"/>
  </w:num>
  <w:num w:numId="9">
    <w:abstractNumId w:val="0"/>
  </w:num>
  <w:num w:numId="10">
    <w:abstractNumId w:val="2"/>
  </w:num>
  <w:num w:numId="11">
    <w:abstractNumId w:val="10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iYzQzMjgxODA4MDZkN2E2OGVhNDFhMDAxZjQ4NmUifQ=="/>
  </w:docVars>
  <w:rsids>
    <w:rsidRoot w:val="025F2E02"/>
    <w:rsid w:val="025F2E02"/>
    <w:rsid w:val="079067FA"/>
    <w:rsid w:val="09871F62"/>
    <w:rsid w:val="0E1952E2"/>
    <w:rsid w:val="1FF91515"/>
    <w:rsid w:val="29076BCA"/>
    <w:rsid w:val="367F6743"/>
    <w:rsid w:val="40AB2127"/>
    <w:rsid w:val="477F1CBB"/>
    <w:rsid w:val="4E6B7964"/>
    <w:rsid w:val="576C43E8"/>
    <w:rsid w:val="6A822488"/>
    <w:rsid w:val="6EE24BD4"/>
    <w:rsid w:val="7315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1955</Words>
  <Characters>1977</Characters>
  <Lines>0</Lines>
  <Paragraphs>0</Paragraphs>
  <TotalTime>4</TotalTime>
  <ScaleCrop>false</ScaleCrop>
  <LinksUpToDate>false</LinksUpToDate>
  <CharactersWithSpaces>2112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2024-09-03T03:17:00Z</dcterms:created>
  <dc:creator>admin</dc:creator>
  <cp:lastModifiedBy>BatEven</cp:lastModifiedBy>
  <dcterms:modified xsi:type="dcterms:W3CDTF">2025-12-08T04:37:33Z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5578E1B9360A4CA8ADE2A644303EBF6D_13</vt:lpwstr>
  </property>
  <property fmtid="{D5CDD505-2E9C-101B-9397-08002B2CF9AE}" pid="4" name="KSOTemplateDocerSaveRecord">
    <vt:lpwstr>eyJoZGlkIjoiNWNiYzQzMjgxODA4MDZkN2E2OGVhNDFhMDAxZjQ4NmUiLCJ1c2VySWQiOiIyNTA0Mzc0MjIifQ==</vt:lpwstr>
  </property>
</Properties>
</file>