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A6C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36"/>
          <w:szCs w:val="36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36"/>
          <w:szCs w:val="36"/>
        </w:rPr>
        <w:t>年新北区小学信息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36"/>
          <w:szCs w:val="36"/>
          <w:lang w:val="en-US" w:eastAsia="zh-CN"/>
        </w:rPr>
        <w:t>科技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36"/>
          <w:szCs w:val="36"/>
        </w:rPr>
        <w:t>基本功比赛结果公示</w:t>
      </w:r>
    </w:p>
    <w:p w14:paraId="6595F4A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各小学： </w:t>
      </w:r>
    </w:p>
    <w:p w14:paraId="0A8F1D3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tLeast"/>
        <w:ind w:left="555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年新北区小学信息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科技青年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教师基本功比赛按照活动方案已顺利结束，现将评比结果公示如下：</w:t>
      </w:r>
    </w:p>
    <w:tbl>
      <w:tblPr>
        <w:tblStyle w:val="3"/>
        <w:tblW w:w="67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5"/>
        <w:gridCol w:w="1455"/>
        <w:gridCol w:w="1545"/>
      </w:tblGrid>
      <w:tr w14:paraId="7FD3E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89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学校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DA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姓 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42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奖 项</w:t>
            </w:r>
          </w:p>
        </w:tc>
      </w:tr>
      <w:tr w14:paraId="02149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常州市新北区新龙湖实验小学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8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梁梦云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F7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一等奖</w:t>
            </w:r>
          </w:p>
        </w:tc>
      </w:tr>
      <w:tr w14:paraId="135DE6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F1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新北区香槟湖小学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0B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周晶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1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一等奖</w:t>
            </w:r>
          </w:p>
        </w:tc>
      </w:tr>
      <w:tr w14:paraId="72470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常州市河海实验学校（小学部）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5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王锦锦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一等奖</w:t>
            </w:r>
          </w:p>
        </w:tc>
      </w:tr>
      <w:tr w14:paraId="3F80C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F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周闪闪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33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一等奖</w:t>
            </w:r>
          </w:p>
        </w:tc>
      </w:tr>
      <w:tr w14:paraId="38886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新北区九里小学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C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CD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一等奖</w:t>
            </w:r>
          </w:p>
        </w:tc>
      </w:tr>
      <w:tr w14:paraId="68496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C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高泽威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BC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一等奖</w:t>
            </w:r>
          </w:p>
        </w:tc>
      </w:tr>
      <w:tr w14:paraId="6672D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7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王韵婷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E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304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8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2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何丽娜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9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FA04F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6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疏小清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AC3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1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常州市新北区新龙湖实验小学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李安祺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C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FC24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E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梅莉琳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244DE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E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奔牛实验小学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钱心怡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8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CF6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0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9F9F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B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0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F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504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6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华心怡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D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33B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3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李祎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F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3B4C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B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刘疏影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607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3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常州市新北区万绥小学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C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张程铭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6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3F9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B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7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陆长城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87B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5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6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邵琪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1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7E4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7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"https://mail.qq.com/cgi-bin/javascript:;" \o "https://mail.qq.com/cgi-bin/javascript:;"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常州市新北区龙虎塘第二实验小学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杨明武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4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45CF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4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奔牛实验小学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3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006F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A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D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尤晗非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D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1D0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施苗苗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11882D8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比赛全部资料保存在区教师发展中心，如有疑问，请在一周内联系区教师发展中心周文荣，联系方式：88163680 </w:t>
      </w:r>
    </w:p>
    <w:p w14:paraId="7802E38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新北区教师发展中心</w:t>
      </w:r>
    </w:p>
    <w:p w14:paraId="07A399C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2541531B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616DD"/>
    <w:rsid w:val="2E7547BB"/>
    <w:rsid w:val="3D11582C"/>
    <w:rsid w:val="50B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552</Characters>
  <Lines>0</Lines>
  <Paragraphs>0</Paragraphs>
  <TotalTime>1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2025-12-05T04:05:00Z</dcterms:created>
  <dc:creator>seewo</dc:creator>
  <cp:lastModifiedBy>一一</cp:lastModifiedBy>
  <dcterms:modified xsi:type="dcterms:W3CDTF">2025-12-06T06:06:09Z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A572A9EECF7E4ED48C3E8601DB44D0C6_13</vt:lpwstr>
  </property>
  <property fmtid="{D5CDD505-2E9C-101B-9397-08002B2CF9AE}" pid="4" name="KSOTemplateDocerSaveRecord">
    <vt:lpwstr>eyJoZGlkIjoiMzEwNTM5NzYwMDRjMzkwZTVkZjY2ODkwMGIxNGU0OTUiLCJ1c2VySWQiOiIxOTYwMTcwNDUifQ==</vt:lpwstr>
  </property>
</Properties>
</file>