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41CE6">
      <w:pPr>
        <w:ind w:firstLine="880" w:firstLineChars="200"/>
        <w:rPr>
          <w:rFonts w:hint="eastAsia" w:ascii="黑体" w:hAnsi="黑体" w:eastAsia="黑体" w:cs="黑体"/>
          <w:sz w:val="44"/>
          <w:szCs w:val="44"/>
        </w:rPr>
      </w:pPr>
      <w:r>
        <w:rPr>
          <w:rFonts w:hint="eastAsia" w:ascii="黑体" w:hAnsi="黑体" w:eastAsia="黑体" w:cs="黑体"/>
          <w:sz w:val="44"/>
          <w:szCs w:val="44"/>
        </w:rPr>
        <w:t>《教师的五重境界》读后感：</w:t>
      </w:r>
      <w:bookmarkStart w:id="0" w:name="_GoBack"/>
      <w:bookmarkEnd w:id="0"/>
    </w:p>
    <w:p w14:paraId="37DA3ABD">
      <w:pPr>
        <w:ind w:firstLine="2200" w:firstLineChars="500"/>
        <w:rPr>
          <w:rFonts w:hint="eastAsia" w:ascii="黑体" w:hAnsi="黑体" w:eastAsia="黑体" w:cs="黑体"/>
          <w:sz w:val="44"/>
          <w:szCs w:val="44"/>
        </w:rPr>
      </w:pPr>
      <w:r>
        <w:rPr>
          <w:rFonts w:hint="eastAsia" w:ascii="黑体" w:hAnsi="黑体" w:eastAsia="黑体" w:cs="黑体"/>
          <w:sz w:val="44"/>
          <w:szCs w:val="44"/>
          <w:lang w:eastAsia="zh-CN"/>
        </w:rPr>
        <w:t>——</w:t>
      </w:r>
      <w:r>
        <w:rPr>
          <w:rFonts w:hint="eastAsia" w:ascii="黑体" w:hAnsi="黑体" w:eastAsia="黑体" w:cs="黑体"/>
          <w:sz w:val="44"/>
          <w:szCs w:val="44"/>
        </w:rPr>
        <w:t>小学语文教师的成长之路</w:t>
      </w:r>
    </w:p>
    <w:p w14:paraId="22ADB42F">
      <w:pPr>
        <w:ind w:firstLine="2520" w:firstLineChars="900"/>
        <w:rPr>
          <w:rFonts w:hint="default" w:eastAsiaTheme="minorEastAsia"/>
          <w:sz w:val="28"/>
          <w:szCs w:val="28"/>
          <w:lang w:val="en-US" w:eastAsia="zh-CN"/>
        </w:rPr>
      </w:pPr>
      <w:r>
        <w:rPr>
          <w:rFonts w:hint="eastAsia"/>
          <w:sz w:val="28"/>
          <w:szCs w:val="28"/>
          <w:lang w:val="en-US" w:eastAsia="zh-CN"/>
        </w:rPr>
        <w:t>礼河实验学校  曹娥</w:t>
      </w:r>
    </w:p>
    <w:p w14:paraId="1370A03A">
      <w:pPr>
        <w:ind w:firstLine="480" w:firstLineChars="200"/>
        <w:rPr>
          <w:rFonts w:hint="eastAsia"/>
          <w:sz w:val="24"/>
          <w:szCs w:val="24"/>
        </w:rPr>
      </w:pPr>
      <w:r>
        <w:rPr>
          <w:rFonts w:hint="eastAsia"/>
          <w:sz w:val="24"/>
          <w:szCs w:val="24"/>
        </w:rPr>
        <w:t>在教育的广袤星空中，每一位教师都是一颗独特的星辰，散发着属于自己的光芒，照亮学生前行的道路。当我深入研读《教师的五重境界》这本书时，仿佛经历了一场灵魂的洗礼，对教师这一职业有了更为透彻的理解与感悟。书中阐述的五重境界，不仅是对教师专业成长路径的精准剖析，更像是一面镜子，让我清晰地映照出自己在教学历程中的点点滴滴，那些或青涩、或执着、或欣慰的瞬间，都化作了笔下这篇真挚的读后感，尤其是身为一名小学语文教师，所经历的种种事例，如同璀璨星辰，串联起我的教育生涯，也让我对这五个境界有了切身的体会与诠释。</w:t>
      </w:r>
    </w:p>
    <w:p w14:paraId="5DD9FE0A">
      <w:pPr>
        <w:ind w:firstLine="480" w:firstLineChars="200"/>
        <w:rPr>
          <w:rFonts w:hint="eastAsia"/>
          <w:sz w:val="24"/>
          <w:szCs w:val="24"/>
        </w:rPr>
      </w:pPr>
      <w:r>
        <w:rPr>
          <w:rFonts w:hint="eastAsia"/>
          <w:sz w:val="24"/>
          <w:szCs w:val="24"/>
        </w:rPr>
        <w:t>第一重境界：教知识——夯实基础，点燃兴趣</w:t>
      </w:r>
    </w:p>
    <w:p w14:paraId="710C34EE">
      <w:pPr>
        <w:ind w:firstLine="480" w:firstLineChars="200"/>
        <w:rPr>
          <w:rFonts w:hint="eastAsia"/>
          <w:sz w:val="24"/>
          <w:szCs w:val="24"/>
        </w:rPr>
      </w:pPr>
      <w:r>
        <w:rPr>
          <w:rFonts w:hint="eastAsia"/>
          <w:sz w:val="24"/>
          <w:szCs w:val="24"/>
        </w:rPr>
        <w:t>初登讲台之时，我怀揣着满腔热忱，却也难掩内心的忐忑。那时的我，将全部精力都倾注于“教知识”这一层面。课堂上，我力求将每一个拼音字母、每一个汉字笔画、每一篇课文的重点段落都讲得清晰透彻，生怕遗漏任何一个知识点。记得在教授汉语拼音时，为了让孩子们记住那些抽象的字母形状与发音，我可谓是煞费苦心。我利用课余时间，用彩色卡纸制作了精美的拼音卡片，每张卡片上都绘制了与字母形状相似的实物图案，如“a”字母旁画了一个张大的嘴巴，“o”字母旁则是一个圆圆的苹果。课堂上，我举着卡片，用夸张的口型一遍遍示范发音，引导孩子们观察、模仿，还编创了简单易记的儿歌，如“张大嘴巴aaa，圆圆苹果ooo”，让孩子们在朗朗上口的韵律中加深记忆。</w:t>
      </w:r>
    </w:p>
    <w:p w14:paraId="0A351594">
      <w:pPr>
        <w:ind w:firstLine="480" w:firstLineChars="200"/>
        <w:rPr>
          <w:rFonts w:hint="eastAsia"/>
          <w:sz w:val="24"/>
          <w:szCs w:val="24"/>
        </w:rPr>
      </w:pPr>
      <w:r>
        <w:rPr>
          <w:rFonts w:hint="eastAsia"/>
          <w:sz w:val="24"/>
          <w:szCs w:val="24"/>
        </w:rPr>
        <w:t>课后，我布置了抄写作业，一笔一划地指导孩子们书写，从字母的占格到笔画的顺序，都严格要求。那时的我，满心想着只要孩子们能牢牢掌握这些基础知识，就能在语文学习的道路上稳步前行。然而，渐渐地我发现，单纯的知识灌输，虽能让孩子们在短时间内记住所学内容，却难以激发他们对语文学习的长久热情。课堂氛围时常陷入沉闷，孩子们的眼神中透露出疲惫与迷茫，我开始反思，是不是自己的教学方式过于单一，是不是只关注了知识的传授，却忽视了孩子们的学习体验与情感需求。</w:t>
      </w:r>
    </w:p>
    <w:p w14:paraId="404010F1">
      <w:pPr>
        <w:ind w:firstLine="480" w:firstLineChars="200"/>
        <w:rPr>
          <w:rFonts w:hint="eastAsia"/>
          <w:sz w:val="24"/>
          <w:szCs w:val="24"/>
        </w:rPr>
      </w:pPr>
      <w:r>
        <w:rPr>
          <w:rFonts w:hint="eastAsia"/>
          <w:sz w:val="24"/>
          <w:szCs w:val="24"/>
        </w:rPr>
        <w:t>第二重境界：教方法——授人以渔，启迪思维</w:t>
      </w:r>
    </w:p>
    <w:p w14:paraId="3F8C6E43">
      <w:pPr>
        <w:ind w:firstLine="480" w:firstLineChars="200"/>
        <w:rPr>
          <w:rFonts w:hint="eastAsia"/>
          <w:sz w:val="24"/>
          <w:szCs w:val="24"/>
        </w:rPr>
      </w:pPr>
      <w:r>
        <w:rPr>
          <w:rFonts w:hint="eastAsia"/>
          <w:sz w:val="24"/>
          <w:szCs w:val="24"/>
        </w:rPr>
        <w:t>意识到问题所在后，我决心做出改变，迈向“教方法”的境界。我开始钻研各种教学策略，力求将学习的方法与技巧传授给孩子们，让他们能够自主学习、举一反三。在阅读教学中，我不再逐字逐句地讲解课文，而是引导孩子们学会预习，教给他们如何圈点批注、如何概括文章大意、如何借助工具书理解生字词。课堂上，我</w:t>
      </w:r>
      <w:r>
        <w:rPr>
          <w:rFonts w:hint="eastAsia"/>
          <w:sz w:val="24"/>
          <w:szCs w:val="24"/>
          <w:lang w:val="en-US" w:eastAsia="zh-CN"/>
        </w:rPr>
        <w:t>经常组织</w:t>
      </w:r>
      <w:r>
        <w:rPr>
          <w:rFonts w:hint="eastAsia"/>
          <w:sz w:val="24"/>
          <w:szCs w:val="24"/>
        </w:rPr>
        <w:t>让孩子们围绕关键问题展开讨论，鼓励他们从不同角度思考问题，发表自己的见解。</w:t>
      </w:r>
    </w:p>
    <w:p w14:paraId="41EC52C1">
      <w:pPr>
        <w:ind w:firstLine="480" w:firstLineChars="200"/>
        <w:rPr>
          <w:rFonts w:hint="eastAsia"/>
          <w:sz w:val="24"/>
          <w:szCs w:val="24"/>
        </w:rPr>
      </w:pPr>
      <w:r>
        <w:rPr>
          <w:rFonts w:hint="eastAsia" w:ascii="宋体" w:hAnsi="宋体" w:eastAsia="宋体" w:cs="宋体"/>
          <w:i w:val="0"/>
          <w:iCs w:val="0"/>
          <w:caps w:val="0"/>
          <w:color w:val="444444"/>
          <w:spacing w:val="0"/>
          <w:sz w:val="24"/>
          <w:szCs w:val="24"/>
          <w:shd w:val="clear" w:fill="FFFFFF"/>
          <w:lang w:val="en-US" w:eastAsia="zh-CN"/>
        </w:rPr>
        <w:t>记得教《蜘蛛开店》</w:t>
      </w:r>
      <w:r>
        <w:rPr>
          <w:rFonts w:hint="eastAsia" w:ascii="宋体" w:hAnsi="宋体" w:eastAsia="宋体" w:cs="宋体"/>
          <w:i w:val="0"/>
          <w:iCs w:val="0"/>
          <w:caps w:val="0"/>
          <w:color w:val="444444"/>
          <w:spacing w:val="0"/>
          <w:sz w:val="24"/>
          <w:szCs w:val="24"/>
          <w:shd w:val="clear" w:fill="FFFFFF"/>
        </w:rPr>
        <w:t>……孩子们了解了蜘蛛前后开了3家店，来了3位奇葩顾客！由于蜘蛛定价方式有误，开店过程怕麻烦而导致几次开店都没有成功！在讲解蜘蛛开的第一家口罩店时，我灵机一动，问孩子们，如果在去年的新冠疫情的前提下，你是那只蜘蛛老板，你会如何给口罩定价？并说清理由！一石激起千层浪……孩子们纷纷举起了手，跃跃欲试！第一个起来回答的A同学，说：“原来一元的口罩，我要卖5元，理由是现在口罩紧缺，我抬高价格可以赚更多的钱！”我说同意的孩子请站起来！我数了一下13个！站起来的孩子还没坐下，很多孩子都等不及地说，我不同意他的观点！B同学说：“我还是卖1元，理由是很多人需要口罩，口罩在当时的情况下可以保住性命，我还是维持原价，能赚点钱就可以！”我说同意这个观点的站起来，数了一下26个。C同学说：“我卖5角！理由是国家发生了灾难，我只要不亏本，我把我做出来的口罩原价卖给那些需要帮助的人，解决国家面临的问题！”孩子的话还没说完，一阵掌声响起！同意这观点的2个！我算了一下还差一个同学呢？D同学站起来了……他说：“我把我能做出来的口罩全部送给国家，我不赚钱还亏本做！理由是那么多的医护人员，那么多的志愿者逆流而上，为了大家的健康挺身而出，他们连死都不怕，我要为他们做些力所能及的事情！”他的</w:t>
      </w:r>
      <w:r>
        <w:rPr>
          <w:rFonts w:hint="eastAsia" w:ascii="宋体" w:hAnsi="宋体" w:eastAsia="宋体" w:cs="宋体"/>
          <w:i w:val="0"/>
          <w:iCs w:val="0"/>
          <w:caps w:val="0"/>
          <w:color w:val="444444"/>
          <w:spacing w:val="0"/>
          <w:sz w:val="24"/>
          <w:szCs w:val="24"/>
          <w:shd w:val="clear" w:fill="FFFFFF"/>
          <w:lang w:val="en-US" w:eastAsia="zh-CN"/>
        </w:rPr>
        <w:t>话音还没落，</w:t>
      </w:r>
      <w:r>
        <w:rPr>
          <w:rFonts w:hint="eastAsia" w:ascii="宋体" w:hAnsi="宋体" w:eastAsia="宋体" w:cs="宋体"/>
          <w:i w:val="0"/>
          <w:iCs w:val="0"/>
          <w:caps w:val="0"/>
          <w:color w:val="444444"/>
          <w:spacing w:val="0"/>
          <w:sz w:val="24"/>
          <w:szCs w:val="24"/>
          <w:shd w:val="clear" w:fill="FFFFFF"/>
        </w:rPr>
        <w:t>教室</w:t>
      </w:r>
      <w:r>
        <w:rPr>
          <w:rFonts w:hint="eastAsia" w:ascii="宋体" w:hAnsi="宋体" w:eastAsia="宋体" w:cs="宋体"/>
          <w:i w:val="0"/>
          <w:iCs w:val="0"/>
          <w:caps w:val="0"/>
          <w:color w:val="444444"/>
          <w:spacing w:val="0"/>
          <w:sz w:val="24"/>
          <w:szCs w:val="24"/>
          <w:shd w:val="clear" w:fill="FFFFFF"/>
          <w:lang w:val="en-US" w:eastAsia="zh-CN"/>
        </w:rPr>
        <w:t>里不约而同响起了</w:t>
      </w:r>
      <w:r>
        <w:rPr>
          <w:rFonts w:hint="eastAsia" w:ascii="宋体" w:hAnsi="宋体" w:eastAsia="宋体" w:cs="宋体"/>
          <w:i w:val="0"/>
          <w:iCs w:val="0"/>
          <w:caps w:val="0"/>
          <w:color w:val="444444"/>
          <w:spacing w:val="0"/>
          <w:sz w:val="24"/>
          <w:szCs w:val="24"/>
          <w:shd w:val="clear" w:fill="FFFFFF"/>
        </w:rPr>
        <w:t>同学一阵又一阵经久不息的掌声！孩子们纷纷表示赞同……这时候，我说：“一方有难，八方支援……当疫情发生的时候，我们的医护人员，我们的志愿者，我们的钟南山院士不顾自己生命，冲在了守护人民生命的第一线，这种精神值得我们去学习，而作为我们学生呢？凭自己的能力也能为国家解忧，比如：我们的留学生他们自费一家家店一个个厂去搜罗这些救援物资，设备，包下了一整架飞机，为自己的祖国运送回来的口罩，防护服，消毒液等，这样的举动真的让人很感动，身在他乡，心系祖国！当然我们的祖国也包下了一架架飞机，去接疫情严重的留学生回国！这就是中国！我们应该为做一个中国人而感到骄傲和自豪！是我们的祖国挡住了疫情，是我们的祖国在最短的时间研制成功了疫苗并给我们免费治疗！这些举动都让世界震惊，让世界对现在的中国刮目相看……孩子们这样的国家你爱吗？”“爱”“这样的国家有难时，你愿意帮吗？”“帮”响彻云霄的声音在教室里回荡！孩子们坚定的眼神让我感觉很欣慰！那个卖5元的A同学不好意思地低下了头！我走过去安慰他说：“君子爱财 取之有道……老师相信你说的是实话……爱钱没有错，希望你以后记住：再穷也不能失骨气，再穷也不能发国难财！”</w:t>
      </w:r>
      <w:r>
        <w:rPr>
          <w:rFonts w:hint="eastAsia"/>
          <w:sz w:val="24"/>
          <w:szCs w:val="24"/>
        </w:rPr>
        <w:t>课后，我欣喜地发现，孩子们的学习积极性有了显著提升，他们开始主动探寻知识，不再完全依赖老师的讲解。而我也深刻体会到，教方法比教知识更为重要，它能让孩子们掌握学习的金钥匙，开启知识宝库的大门，受益终身。</w:t>
      </w:r>
    </w:p>
    <w:p w14:paraId="3B8F1E19">
      <w:pPr>
        <w:ind w:firstLine="480" w:firstLineChars="200"/>
        <w:rPr>
          <w:rFonts w:hint="eastAsia"/>
          <w:sz w:val="24"/>
          <w:szCs w:val="24"/>
        </w:rPr>
      </w:pPr>
      <w:r>
        <w:rPr>
          <w:rFonts w:hint="eastAsia"/>
          <w:sz w:val="24"/>
          <w:szCs w:val="24"/>
        </w:rPr>
        <w:t>第三重境界：教状态——关注情感，润泽心灵</w:t>
      </w:r>
    </w:p>
    <w:p w14:paraId="26F00765">
      <w:pPr>
        <w:ind w:firstLine="480" w:firstLineChars="200"/>
        <w:rPr>
          <w:rFonts w:hint="eastAsia"/>
          <w:sz w:val="24"/>
          <w:szCs w:val="24"/>
        </w:rPr>
      </w:pPr>
      <w:r>
        <w:rPr>
          <w:rFonts w:hint="eastAsia"/>
          <w:sz w:val="24"/>
          <w:szCs w:val="24"/>
        </w:rPr>
        <w:t>随着教学经验的积累，我愈发意识到，教育绝非仅仅是知识的传递与方法的授予，更是情感的交流与心灵的触碰。于是，我努力迈向“教状态”的境界，将目光投向孩子们的学习状态与情感需求。课堂上，我时刻关注着孩子们的一举一动，从他们的眼神、表情、坐姿中捕捉情绪变化，及时调整教学节奏与氛围。当发现孩子们疲惫时，我会穿插轻松的小游戏，舒缓他们的情绪；当察觉到孩子们困惑时，我会放慢讲解速度，用更贴近生活的事例阐释难点；当孩子们取得进步时，我毫不吝啬自己的表扬与鼓励，用真诚的话语、温暖的拥抱肯定他们的努力。</w:t>
      </w:r>
    </w:p>
    <w:p w14:paraId="106A2A8B">
      <w:pPr>
        <w:ind w:firstLine="480" w:firstLineChars="200"/>
        <w:rPr>
          <w:rFonts w:hint="eastAsia"/>
          <w:sz w:val="24"/>
          <w:szCs w:val="24"/>
        </w:rPr>
      </w:pPr>
      <w:r>
        <w:rPr>
          <w:rFonts w:hint="eastAsia"/>
          <w:sz w:val="24"/>
          <w:szCs w:val="24"/>
        </w:rPr>
        <w:t>班级里有个性格内向、</w:t>
      </w:r>
      <w:r>
        <w:rPr>
          <w:rFonts w:hint="eastAsia"/>
          <w:sz w:val="24"/>
          <w:szCs w:val="24"/>
          <w:lang w:val="en-US" w:eastAsia="zh-CN"/>
        </w:rPr>
        <w:t>性格孤僻</w:t>
      </w:r>
      <w:r>
        <w:rPr>
          <w:rFonts w:hint="eastAsia"/>
          <w:sz w:val="24"/>
          <w:szCs w:val="24"/>
        </w:rPr>
        <w:t>的孩子小</w:t>
      </w:r>
      <w:r>
        <w:rPr>
          <w:rFonts w:hint="eastAsia"/>
          <w:sz w:val="24"/>
          <w:szCs w:val="24"/>
          <w:lang w:val="en-US" w:eastAsia="zh-CN"/>
        </w:rPr>
        <w:t>董</w:t>
      </w:r>
      <w:r>
        <w:rPr>
          <w:rFonts w:hint="eastAsia"/>
          <w:sz w:val="24"/>
          <w:szCs w:val="24"/>
        </w:rPr>
        <w:t>，课堂上总是沉默寡言，作业完成情况也不理想。我主动找他谈心，了解到他</w:t>
      </w:r>
      <w:r>
        <w:rPr>
          <w:rFonts w:hint="eastAsia"/>
          <w:sz w:val="24"/>
          <w:szCs w:val="24"/>
          <w:lang w:val="en-US" w:eastAsia="zh-CN"/>
        </w:rPr>
        <w:t>父母忙于生计，几乎没时间照顾他们兄妹俩。</w:t>
      </w:r>
      <w:r>
        <w:rPr>
          <w:rFonts w:hint="eastAsia"/>
          <w:sz w:val="24"/>
          <w:szCs w:val="24"/>
        </w:rPr>
        <w:t>我心疼之余，决心用爱去温暖他。课堂上，我特意设计一些简单问题让他回答，答对后大力表扬，帮他树立自信；课后，我耐心辅导他功课，还发动同学们邀请他参加课间活动，让他感受集体的温暖。渐渐地，小</w:t>
      </w:r>
      <w:r>
        <w:rPr>
          <w:rFonts w:hint="eastAsia"/>
          <w:sz w:val="24"/>
          <w:szCs w:val="24"/>
          <w:lang w:val="en-US" w:eastAsia="zh-CN"/>
        </w:rPr>
        <w:t>董</w:t>
      </w:r>
      <w:r>
        <w:rPr>
          <w:rFonts w:hint="eastAsia"/>
          <w:sz w:val="24"/>
          <w:szCs w:val="24"/>
        </w:rPr>
        <w:t>的脸上露出了久违的笑容，作业字迹工整了许多，课堂上也开始主动举手发言。</w:t>
      </w:r>
    </w:p>
    <w:p w14:paraId="6E356E2E">
      <w:pPr>
        <w:ind w:firstLine="480" w:firstLineChars="200"/>
        <w:rPr>
          <w:rFonts w:hint="eastAsia"/>
          <w:sz w:val="24"/>
          <w:szCs w:val="24"/>
        </w:rPr>
      </w:pPr>
      <w:r>
        <w:rPr>
          <w:rFonts w:hint="eastAsia" w:ascii="宋体" w:hAnsi="宋体" w:eastAsia="宋体" w:cs="宋体"/>
          <w:i w:val="0"/>
          <w:iCs w:val="0"/>
          <w:caps w:val="0"/>
          <w:color w:val="444444"/>
          <w:spacing w:val="0"/>
          <w:sz w:val="24"/>
          <w:szCs w:val="24"/>
          <w:shd w:val="clear" w:fill="FFFFFF"/>
        </w:rPr>
        <w:t>2022年12月，突然放开的疫情，让我们这些普通人防不及防，没有囤药，没有囤防护用品，很不幸的是我还是第一批发烧感染患者，在家休息了几天，学校突然宣布全面改为线上学习，于是作为班主任的我，在学生群发信息，让学生回学校拿书，拿复习资料，拿政府发的学生爱心医药包！我拖着还未痊愈且疲惫不堪的身体，气喘吁吁地爬到3楼，给学生发资料，组织已经拿到书本的学生尽快离开，招呼还没拿书的学生尽快整理！自己累得靠着墙，有气无力病怏怏地看着孩子们！突然小董跑过来，问我：“老师，你好了吗？吃药了没？还有哪里不舒服？”我回答：“我还没来得及买药，药店就没有退烧药和一些抗病毒的药物卖了！还没完全康复呢，你快离我远一点吧！”这个平时在教室很不起眼的学生，硬要把手里拿的爱心医药包塞给我，不断地对我说：“不吃药好的慢，老师，这些都给你，我们家买到药了！”我连忙拒绝，不肯收他的药，孩子一脸不开心。我又告诉他：“这是政府关心学生发放的救急物资，我不能拿！但是你的心意我收到了！谢谢你！你的关爱让我暖心！”小董甜甜的朝我笑笑，走出教室又回来嘱咐我：“老师，你要好好休息，照顾好自己哦！”说完一溜烟跑了！所谓“双向奔赴的爱，更有意义！”小董又一次用行动证明，人心换人心，我对他润物细无声般的教育及陪伴已经默默地换取了他对我的信任和依赖！</w:t>
      </w:r>
      <w:r>
        <w:rPr>
          <w:rFonts w:hint="eastAsia"/>
          <w:sz w:val="24"/>
          <w:szCs w:val="24"/>
        </w:rPr>
        <w:t>从那一刻起，我深知教师的情感关怀与积极状态，能像春风化雨般润泽孩子们的心灵，助力他们走出阴霾，拥抱阳光。</w:t>
      </w:r>
    </w:p>
    <w:p w14:paraId="3C823BF3">
      <w:pPr>
        <w:ind w:firstLine="480" w:firstLineChars="200"/>
        <w:rPr>
          <w:rFonts w:hint="eastAsia"/>
          <w:sz w:val="24"/>
          <w:szCs w:val="24"/>
        </w:rPr>
      </w:pPr>
      <w:r>
        <w:rPr>
          <w:rFonts w:hint="eastAsia"/>
          <w:sz w:val="24"/>
          <w:szCs w:val="24"/>
        </w:rPr>
        <w:t>第四重境界：教人生——启迪智慧，润泽生命</w:t>
      </w:r>
    </w:p>
    <w:p w14:paraId="6AE26D20">
      <w:pPr>
        <w:ind w:firstLine="480" w:firstLineChars="200"/>
        <w:rPr>
          <w:rFonts w:hint="eastAsia"/>
          <w:sz w:val="24"/>
          <w:szCs w:val="24"/>
        </w:rPr>
      </w:pPr>
      <w:r>
        <w:rPr>
          <w:rFonts w:hint="eastAsia"/>
          <w:sz w:val="24"/>
          <w:szCs w:val="24"/>
        </w:rPr>
        <w:t>教育的终极目标是立德树人，是为孩子们的人生奠定坚实基础。在“教人生”的境界里，我努力将语文教学与孩子们的品德修养、人生规划相融合，让每一堂课都成为启迪智慧、润泽生命的旅程。在教授经典古诗词时，我不再局限于诗词的字面意思与背诵默写，而是深入挖掘诗词背后的文化内涵与人生哲理，引导孩子们与古人对话，汲取精神养分。</w:t>
      </w:r>
    </w:p>
    <w:p w14:paraId="5F52E5BA">
      <w:pPr>
        <w:ind w:firstLine="480" w:firstLineChars="200"/>
        <w:rPr>
          <w:rFonts w:hint="eastAsia"/>
          <w:sz w:val="24"/>
          <w:szCs w:val="24"/>
        </w:rPr>
      </w:pPr>
      <w:r>
        <w:rPr>
          <w:rFonts w:hint="eastAsia"/>
          <w:sz w:val="24"/>
          <w:szCs w:val="24"/>
        </w:rPr>
        <w:t>学习《石灰吟》时，我带领孩子们了解于谦的生平事迹，从他不畏权贵、两袖清风的为官之道到“粉骨碎身浑不怕，要留清白在人间”的坚贞气节，让孩子们深刻领悟到正直做人、坚守操守的重要性。课堂上，我拓展延伸，让孩子们反思日常行为，思考如何在现实生活中践行“清白”二字，从诚实守信考试、公正友善交往到爱护公共财物、抵制不良诱惑，全方位引导他们树立正确价值观。此外，我还利用作文课，布置“我的理想”“二十年后的我”等主题作文，鼓励孩子们畅想未来，思考人生方向。在批改作文时，我认真写下评语，既肯定他们的美好愿景，又给出合理建议，助力他们规划人生蓝图。我深知，小学阶段是孩子们人生观、价值观萌芽的关键时期，作为语文教师，我有责任引领他们在文学的海洋中遨游，汲取人生智慧，让语文学习成为润泽生命、点亮人生的火炬。</w:t>
      </w:r>
    </w:p>
    <w:p w14:paraId="7B377198">
      <w:pPr>
        <w:ind w:firstLine="480" w:firstLineChars="200"/>
        <w:rPr>
          <w:rFonts w:hint="eastAsia"/>
          <w:sz w:val="24"/>
          <w:szCs w:val="24"/>
        </w:rPr>
      </w:pPr>
      <w:r>
        <w:rPr>
          <w:rFonts w:hint="eastAsia"/>
          <w:sz w:val="24"/>
          <w:szCs w:val="24"/>
        </w:rPr>
        <w:t>第五重境界：教自己——自我反思，终身学习</w:t>
      </w:r>
    </w:p>
    <w:p w14:paraId="0CCFE3F3">
      <w:pPr>
        <w:ind w:firstLine="480" w:firstLineChars="200"/>
        <w:rPr>
          <w:rFonts w:hint="eastAsia"/>
          <w:sz w:val="24"/>
          <w:szCs w:val="24"/>
        </w:rPr>
      </w:pPr>
      <w:r>
        <w:rPr>
          <w:rFonts w:hint="eastAsia"/>
          <w:sz w:val="24"/>
          <w:szCs w:val="24"/>
        </w:rPr>
        <w:t>“教自己”是这五重境界中最为高阶的一层，它要求教师不断自我反思、自我提升，实现专业成长与人生境界的双重飞跃。在日常教学中，我养成了撰写教学反思的习惯，每节课后都会认真回顾教学过程，从教学设计的合理性、教学方法的实效性到学生参与度、课堂生成性问题的处理，全方位剖析自己的教学行为。我会将课堂上突发的小插曲、学生提出的奇思妙想、自己应对的得失细节详实记录下来，深入分析背后的原因，总结经验教训，为后续教学积累宝贵经验。</w:t>
      </w:r>
    </w:p>
    <w:p w14:paraId="10822056">
      <w:pPr>
        <w:ind w:firstLine="480" w:firstLineChars="200"/>
        <w:rPr>
          <w:rFonts w:hint="eastAsia"/>
          <w:sz w:val="24"/>
          <w:szCs w:val="24"/>
        </w:rPr>
      </w:pPr>
      <w:r>
        <w:rPr>
          <w:rFonts w:hint="eastAsia"/>
          <w:sz w:val="24"/>
          <w:szCs w:val="24"/>
        </w:rPr>
        <w:t>记得有一次，在教授《穷人》这篇课文时，</w:t>
      </w:r>
      <w:r>
        <w:rPr>
          <w:rFonts w:hint="eastAsia"/>
          <w:sz w:val="24"/>
          <w:szCs w:val="24"/>
          <w:lang w:val="en-US" w:eastAsia="zh-CN"/>
        </w:rPr>
        <w:t>有</w:t>
      </w:r>
      <w:r>
        <w:rPr>
          <w:rFonts w:hint="eastAsia"/>
          <w:sz w:val="24"/>
          <w:szCs w:val="24"/>
        </w:rPr>
        <w:t>孩子问：“老师，桑娜家那么穷，为什么还要收养西蒙的孩子？她自己家的七个孩子都快养不活了。”</w:t>
      </w:r>
      <w:r>
        <w:rPr>
          <w:rFonts w:hint="eastAsia"/>
          <w:sz w:val="24"/>
          <w:szCs w:val="24"/>
          <w:lang w:val="en-US" w:eastAsia="zh-CN"/>
        </w:rPr>
        <w:t>我立刻改变原有的教学设计，</w:t>
      </w:r>
      <w:r>
        <w:rPr>
          <w:rFonts w:hint="eastAsia"/>
          <w:sz w:val="24"/>
          <w:szCs w:val="24"/>
        </w:rPr>
        <w:t>补充大量关于托尔斯泰创作背景、时代社会环境的资料，</w:t>
      </w:r>
      <w:r>
        <w:rPr>
          <w:rFonts w:hint="eastAsia"/>
          <w:sz w:val="24"/>
          <w:szCs w:val="24"/>
          <w:lang w:val="en-US" w:eastAsia="zh-CN"/>
        </w:rPr>
        <w:t>在</w:t>
      </w:r>
      <w:r>
        <w:rPr>
          <w:rFonts w:hint="eastAsia"/>
          <w:sz w:val="24"/>
          <w:szCs w:val="24"/>
        </w:rPr>
        <w:t>教学中，我引导孩子们围绕这一问题展开辩论，孩子们各抒己见，从桑娜的善良本性、邻里互助的传统美德到对生命的尊重、对弱者的同情，全方位剖析了人物行为动机。这场辩论不仅让孩子们对课文有了更为深刻的理解，也让我深刻认识到，教学相长绝非虚言，孩子们的思维火花能倒逼教师不断成长。</w:t>
      </w:r>
    </w:p>
    <w:p w14:paraId="2EFC5C59">
      <w:pPr>
        <w:ind w:firstLine="480" w:firstLineChars="200"/>
        <w:rPr>
          <w:sz w:val="24"/>
          <w:szCs w:val="24"/>
        </w:rPr>
      </w:pPr>
      <w:r>
        <w:rPr>
          <w:rFonts w:hint="eastAsia"/>
          <w:sz w:val="24"/>
          <w:szCs w:val="24"/>
        </w:rPr>
        <w:t>回首过往，从初出茅庐的青涩教师到如今渐趋成熟的教育工作者，我在这五重境界中不断穿梭、砥砺前行。每一个境界都是一道独特的风景，见证着我的成长与蜕变；每一个事例都是一颗璀璨的星辰，照亮我前行的道路。我深知，教育之路漫漫其修远兮，吾将上下而求索。未来的日子里，我愿继续怀揣着对教育事业的赤诚之心，深耕于小学语文这片沃土，用知识、方法、情感、人生智慧与自我反思，全方位润泽孩子们的生命，助力他们成长为德智体美劳全面发展的社会主义建设者与接班人，书写属于自己的教育华章，为培育祖国栋梁之才倾尽全力，奉献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06451"/>
    <w:rsid w:val="654C2B8D"/>
    <w:rsid w:val="69532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4481</Words>
  <Characters>4491</Characters>
  <Lines>0</Lines>
  <Paragraphs>0</Paragraphs>
  <TotalTime>18</TotalTime>
  <ScaleCrop>false</ScaleCrop>
  <LinksUpToDate>false</LinksUpToDate>
  <CharactersWithSpaces>4494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2025-11-29T08:56:00Z</dcterms:created>
  <dc:creator>Administrator</dc:creator>
  <cp:lastModifiedBy>简单</cp:lastModifiedBy>
  <dcterms:modified xsi:type="dcterms:W3CDTF">2025-11-29T09:23:49Z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eyJoZGlkIjoiMTc0ZTJiMjY1ZmMwZjZhZGZkMjQ2ODFiNGQwYWU1YjkiLCJ1c2VySWQiOiIxMDYyNTM4NDcyIn0=</vt:lpwstr>
  </property>
  <property fmtid="{D5CDD505-2E9C-101B-9397-08002B2CF9AE}" pid="4" name="ICV">
    <vt:lpwstr>1C75A176C03A4D42924D642EF501F9F7_12</vt:lpwstr>
  </property>
</Properties>
</file>