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84D434">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78A5A215">
      <w:pPr>
        <w:jc w:val="center"/>
        <w:rPr>
          <w:rFonts w:hint="eastAsia" w:asciiTheme="minorEastAsia" w:hAnsiTheme="minorEastAsia" w:eastAsiaTheme="minorEastAsia" w:cstheme="minorEastAsia"/>
          <w:b/>
          <w:bCs/>
          <w:color w:val="443C29" w:themeColor="background2" w:themeShade="40"/>
          <w:spacing w:val="150"/>
          <w:sz w:val="52"/>
          <w:szCs w:val="54"/>
          <w:lang w:val="en-US" w:eastAsia="zh-CN"/>
        </w:rPr>
      </w:pPr>
      <w:r>
        <w:rPr>
          <w:rFonts w:hint="eastAsia" w:asciiTheme="minorEastAsia" w:hAnsiTheme="minorEastAsia" w:cstheme="minorEastAsia"/>
          <w:b/>
          <w:bCs/>
          <w:color w:val="443C29" w:themeColor="background2" w:themeShade="40"/>
          <w:spacing w:val="150"/>
          <w:sz w:val="52"/>
          <w:szCs w:val="54"/>
          <w:lang w:val="en-US" w:eastAsia="zh-CN"/>
        </w:rPr>
        <w:t>大七</w:t>
      </w:r>
      <w:r>
        <w:rPr>
          <w:rFonts w:hint="eastAsia" w:asciiTheme="minorEastAsia" w:hAnsiTheme="minorEastAsia" w:cstheme="minorEastAsia"/>
          <w:b/>
          <w:bCs/>
          <w:color w:val="443C29" w:themeColor="background2" w:themeShade="40"/>
          <w:spacing w:val="150"/>
          <w:sz w:val="52"/>
          <w:szCs w:val="54"/>
        </w:rPr>
        <w:t>·</w:t>
      </w:r>
      <w:r>
        <w:rPr>
          <w:rFonts w:hint="eastAsia" w:asciiTheme="minorEastAsia" w:hAnsiTheme="minorEastAsia" w:cstheme="minorEastAsia"/>
          <w:b/>
          <w:bCs/>
          <w:color w:val="443C29" w:themeColor="background2" w:themeShade="40"/>
          <w:spacing w:val="150"/>
          <w:sz w:val="52"/>
          <w:szCs w:val="54"/>
          <w:lang w:val="en-US" w:eastAsia="zh-CN"/>
        </w:rPr>
        <w:t>印记</w:t>
      </w:r>
    </w:p>
    <w:p w14:paraId="0CE7DE7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2EEBA134">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33AC85CD">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02DAC23">
      <w:pPr>
        <w:jc w:val="center"/>
        <w:rPr>
          <w:rFonts w:hint="default"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11/24</w:t>
      </w:r>
    </w:p>
    <w:p w14:paraId="4DB14B13">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神奇的力</w:t>
      </w:r>
      <w:r>
        <w:rPr>
          <w:spacing w:val="45"/>
          <w:szCs w:val="18"/>
        </w:rPr>
        <w:t>》</w:t>
      </w:r>
      <w:r>
        <w:rPr>
          <w:rFonts w:hint="eastAsia" w:ascii="宋体" w:hAnsi="宋体" w:eastAsia="宋体" w:cs="宋体"/>
        </w:rPr>
        <w:t xml:space="preserve">                               </w:t>
      </w:r>
    </w:p>
    <w:p w14:paraId="6E691C1A">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8478D">
      <w:pPr>
        <w:autoSpaceDE w:val="0"/>
        <w:autoSpaceDN w:val="0"/>
        <w:adjustRightInd w:val="0"/>
        <w:jc w:val="center"/>
        <w:rPr>
          <w:rFonts w:hint="eastAsia" w:ascii="宋体" w:hAnsi="宋体" w:eastAsia="宋体" w:cs="宋体"/>
          <w:sz w:val="21"/>
          <w:szCs w:val="21"/>
          <w:lang w:val="en-US" w:eastAsia="zh-CN"/>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01</w:t>
      </w:r>
      <w:r>
        <w:rPr>
          <w:rFonts w:hint="eastAsia" w:ascii="微软雅黑" w:hAnsi="微软雅黑" w:eastAsia="微软雅黑" w:cs="微软雅黑"/>
          <w:b/>
          <w:color w:val="9F2936" w:themeColor="accent2"/>
          <w:spacing w:val="8"/>
          <w:sz w:val="32"/>
          <w:szCs w:val="32"/>
          <w14:textFill>
            <w14:solidFill>
              <w14:schemeClr w14:val="accent2"/>
            </w14:solidFill>
          </w14:textFill>
        </w:rPr>
        <w:t>来园</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情况</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F6A7AEB">
      <w:pPr>
        <w:keepNext w:val="0"/>
        <w:keepLines w:val="0"/>
        <w:pageBreakBefore w:val="0"/>
        <w:widowControl/>
        <w:numPr>
          <w:ilvl w:val="0"/>
          <w:numId w:val="3"/>
        </w:numPr>
        <w:kinsoku/>
        <w:wordWrap/>
        <w:overflowPunct/>
        <w:topLinePunct w:val="0"/>
        <w:autoSpaceDE/>
        <w:autoSpaceDN/>
        <w:bidi w:val="0"/>
        <w:adjustRightInd/>
        <w:snapToGrid/>
        <w:spacing w:line="360" w:lineRule="exact"/>
        <w:ind w:firstLine="422" w:firstLineChars="200"/>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今日是周一，今日共有34位幼儿来园，1位幼儿请了病假。</w:t>
      </w:r>
    </w:p>
    <w:p w14:paraId="385BB548">
      <w:pPr>
        <w:keepNext w:val="0"/>
        <w:keepLines w:val="0"/>
        <w:pageBreakBefore w:val="0"/>
        <w:widowControl/>
        <w:numPr>
          <w:ilvl w:val="0"/>
          <w:numId w:val="3"/>
        </w:numPr>
        <w:kinsoku/>
        <w:wordWrap/>
        <w:overflowPunct/>
        <w:topLinePunct w:val="0"/>
        <w:autoSpaceDE/>
        <w:autoSpaceDN/>
        <w:bidi w:val="0"/>
        <w:adjustRightInd/>
        <w:snapToGrid/>
        <w:spacing w:line="360" w:lineRule="exact"/>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幼儿们精神状态饱满，大部分孩子能主动与老师、同伴问好</w:t>
      </w:r>
      <w:r>
        <w:rPr>
          <w:rFonts w:hint="eastAsia" w:ascii="宋体" w:hAnsi="宋体" w:eastAsia="宋体" w:cs="宋体"/>
          <w:b/>
          <w:bCs/>
          <w:sz w:val="21"/>
          <w:szCs w:val="21"/>
          <w:lang w:val="en-US" w:eastAsia="zh-CN"/>
        </w:rPr>
        <w:t>。</w:t>
      </w:r>
    </w:p>
    <w:p w14:paraId="7B570A0F">
      <w:pPr>
        <w:keepNext w:val="0"/>
        <w:keepLines w:val="0"/>
        <w:pageBreakBefore w:val="0"/>
        <w:widowControl/>
        <w:numPr>
          <w:ilvl w:val="0"/>
          <w:numId w:val="3"/>
        </w:numPr>
        <w:kinsoku/>
        <w:wordWrap/>
        <w:overflowPunct/>
        <w:topLinePunct w:val="0"/>
        <w:autoSpaceDE/>
        <w:autoSpaceDN/>
        <w:bidi w:val="0"/>
        <w:adjustRightInd/>
        <w:snapToGrid/>
        <w:spacing w:line="240" w:lineRule="auto"/>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来园和签到情况：</w:t>
      </w:r>
      <w:r>
        <w:rPr>
          <w:rFonts w:hint="eastAsia" w:ascii="宋体" w:hAnsi="宋体" w:eastAsia="宋体" w:cs="宋体"/>
          <w:b w:val="0"/>
          <w:bCs w:val="0"/>
          <w:sz w:val="21"/>
          <w:szCs w:val="21"/>
          <w:lang w:val="en-US" w:eastAsia="zh-CN"/>
        </w:rPr>
        <w:t>签名的方式由根据学号签自己的名字改为签好自己的学号以及记录下到校的时间，其中数字不再是代表自己的学号，而是代表来园的顺序，幼儿边记录自己的签到边了解自己是第几个到达教室的。</w:t>
      </w:r>
    </w:p>
    <w:p w14:paraId="388404BC">
      <w:pPr>
        <w:pStyle w:val="41"/>
        <w:tabs>
          <w:tab w:val="left" w:pos="2524"/>
          <w:tab w:val="center" w:pos="5293"/>
        </w:tabs>
        <w:jc w:val="center"/>
        <w:rPr>
          <w:rFonts w:hint="eastAsia" w:ascii="宋体" w:hAnsi="宋体" w:eastAsia="宋体" w:cs="宋体"/>
          <w:color w:val="333333"/>
          <w:spacing w:val="8"/>
          <w:sz w:val="21"/>
          <w:szCs w:val="21"/>
          <w:vertAlign w:val="baseline"/>
        </w:rPr>
      </w:pPr>
      <w:r>
        <w:rPr>
          <w:rFonts w:hint="eastAsia" w:ascii="宋体" w:hAnsi="宋体" w:eastAsia="宋体" w:cs="宋体"/>
          <w:color w:val="333333"/>
          <w:spacing w:val="8"/>
          <w:sz w:val="21"/>
          <w:szCs w:val="21"/>
        </w:rPr>
        <w:drawing>
          <wp:inline distT="0" distB="0" distL="114300" distR="114300">
            <wp:extent cx="269875" cy="431800"/>
            <wp:effectExtent l="0" t="0" r="15875" b="6350"/>
            <wp:docPr id="24" name="图片 2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02区域活动</w:t>
      </w:r>
      <w:r>
        <w:rPr>
          <w:rFonts w:hint="eastAsia" w:ascii="宋体" w:hAnsi="宋体" w:eastAsia="宋体" w:cs="宋体"/>
          <w:color w:val="333333"/>
          <w:spacing w:val="8"/>
          <w:sz w:val="21"/>
          <w:szCs w:val="21"/>
        </w:rPr>
        <w:drawing>
          <wp:inline distT="0" distB="0" distL="114300" distR="114300">
            <wp:extent cx="269875" cy="431800"/>
            <wp:effectExtent l="0" t="0" r="15875" b="6350"/>
            <wp:docPr id="25" name="图片 25"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tbl>
      <w:tblPr>
        <w:tblStyle w:val="30"/>
        <w:tblW w:w="0" w:type="auto"/>
        <w:tblInd w:w="5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4770"/>
        <w:gridCol w:w="3531"/>
      </w:tblGrid>
      <w:tr w14:paraId="313FF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35F7A8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游戏区域</w:t>
            </w:r>
          </w:p>
        </w:tc>
        <w:tc>
          <w:tcPr>
            <w:tcW w:w="4770" w:type="dxa"/>
          </w:tcPr>
          <w:p w14:paraId="7682A8B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活动掠影</w:t>
            </w:r>
          </w:p>
        </w:tc>
        <w:tc>
          <w:tcPr>
            <w:tcW w:w="3531" w:type="dxa"/>
          </w:tcPr>
          <w:p w14:paraId="5044454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游戏内容</w:t>
            </w:r>
          </w:p>
        </w:tc>
      </w:tr>
      <w:tr w14:paraId="551BE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5030787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地面建构区</w:t>
            </w:r>
          </w:p>
        </w:tc>
        <w:tc>
          <w:tcPr>
            <w:tcW w:w="4770" w:type="dxa"/>
          </w:tcPr>
          <w:p w14:paraId="3CFBABD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45" name="图片 45" descr="D:/工作/2025年下大班第一学期/今日动态/IMG_7354.JPGIMG_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工作/2025年下大班第一学期/今日动态/IMG_7354.JPGIMG_7354"/>
                          <pic:cNvPicPr>
                            <a:picLocks noChangeAspect="1"/>
                          </pic:cNvPicPr>
                        </pic:nvPicPr>
                        <pic:blipFill>
                          <a:blip r:embed="rId12"/>
                          <a:srcRect l="19" r="19"/>
                          <a:stretch>
                            <a:fillRect/>
                          </a:stretch>
                        </pic:blipFill>
                        <pic:spPr>
                          <a:xfrm>
                            <a:off x="0" y="0"/>
                            <a:ext cx="1919605" cy="1440180"/>
                          </a:xfrm>
                          <a:prstGeom prst="rect">
                            <a:avLst/>
                          </a:prstGeom>
                        </pic:spPr>
                      </pic:pic>
                    </a:graphicData>
                  </a:graphic>
                </wp:inline>
              </w:drawing>
            </w:r>
          </w:p>
        </w:tc>
        <w:tc>
          <w:tcPr>
            <w:tcW w:w="3531" w:type="dxa"/>
          </w:tcPr>
          <w:p w14:paraId="4B1EE97D">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孙思淼和王婉苏在用木质积木建构“火箭发射基地”。</w:t>
            </w:r>
          </w:p>
        </w:tc>
      </w:tr>
      <w:tr w14:paraId="64AEE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4D0BDC9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桌面建构区</w:t>
            </w:r>
          </w:p>
        </w:tc>
        <w:tc>
          <w:tcPr>
            <w:tcW w:w="4770" w:type="dxa"/>
          </w:tcPr>
          <w:p w14:paraId="44C0ABB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19" name="图片 19" descr="D:/工作/2025年下大班第一学期/今日动态/IMG_7359.JPGIMG_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工作/2025年下大班第一学期/今日动态/IMG_7359.JPGIMG_7359"/>
                          <pic:cNvPicPr>
                            <a:picLocks noChangeAspect="1"/>
                          </pic:cNvPicPr>
                        </pic:nvPicPr>
                        <pic:blipFill>
                          <a:blip r:embed="rId13"/>
                          <a:srcRect l="19" r="19"/>
                          <a:stretch>
                            <a:fillRect/>
                          </a:stretch>
                        </pic:blipFill>
                        <pic:spPr>
                          <a:xfrm>
                            <a:off x="0" y="0"/>
                            <a:ext cx="1919605" cy="1440180"/>
                          </a:xfrm>
                          <a:prstGeom prst="rect">
                            <a:avLst/>
                          </a:prstGeom>
                        </pic:spPr>
                      </pic:pic>
                    </a:graphicData>
                  </a:graphic>
                </wp:inline>
              </w:drawing>
            </w:r>
          </w:p>
        </w:tc>
        <w:tc>
          <w:tcPr>
            <w:tcW w:w="3531" w:type="dxa"/>
          </w:tcPr>
          <w:p w14:paraId="3EDEDDE2">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徐燃和赵中熠在用蓝色的雪花片建构火箭；</w:t>
            </w:r>
          </w:p>
          <w:p w14:paraId="0F8AD64D">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梁佳硕在用红色雪花片建构飞机。</w:t>
            </w:r>
          </w:p>
        </w:tc>
      </w:tr>
      <w:tr w14:paraId="70C17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C2CE78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美工区</w:t>
            </w:r>
          </w:p>
        </w:tc>
        <w:tc>
          <w:tcPr>
            <w:tcW w:w="4770" w:type="dxa"/>
          </w:tcPr>
          <w:p w14:paraId="073927C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2" name="图片 2" descr="D:/工作/2025年下大班第一学期/今日动态/IMG_7364.JPGIMG_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工作/2025年下大班第一学期/今日动态/IMG_7364.JPGIMG_7364"/>
                          <pic:cNvPicPr>
                            <a:picLocks noChangeAspect="1"/>
                          </pic:cNvPicPr>
                        </pic:nvPicPr>
                        <pic:blipFill>
                          <a:blip r:embed="rId14"/>
                          <a:srcRect l="38" r="38"/>
                          <a:stretch>
                            <a:fillRect/>
                          </a:stretch>
                        </pic:blipFill>
                        <pic:spPr>
                          <a:xfrm>
                            <a:off x="0" y="0"/>
                            <a:ext cx="1919605" cy="1440180"/>
                          </a:xfrm>
                          <a:prstGeom prst="rect">
                            <a:avLst/>
                          </a:prstGeom>
                        </pic:spPr>
                      </pic:pic>
                    </a:graphicData>
                  </a:graphic>
                </wp:inline>
              </w:drawing>
            </w:r>
          </w:p>
        </w:tc>
        <w:tc>
          <w:tcPr>
            <w:tcW w:w="3531" w:type="dxa"/>
          </w:tcPr>
          <w:p w14:paraId="2D922798">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沈懿心、张铭昊和李芊烨在利用多种材料绘制“冬天的房子”；</w:t>
            </w:r>
          </w:p>
          <w:p w14:paraId="5AC40400">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汪雪婷在绘画“神秘的星球”；</w:t>
            </w:r>
          </w:p>
          <w:p w14:paraId="353472F3">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殷颂惜在用各种颜色的粘土制作“奇妙太空之旅”。</w:t>
            </w:r>
          </w:p>
          <w:p w14:paraId="0B636457">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p>
        </w:tc>
      </w:tr>
      <w:tr w14:paraId="2E981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6CC8B40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益智区</w:t>
            </w:r>
          </w:p>
        </w:tc>
        <w:tc>
          <w:tcPr>
            <w:tcW w:w="4770" w:type="dxa"/>
          </w:tcPr>
          <w:p w14:paraId="4994C52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4" name="图片 4" descr="D:/工作/2025年下大班第一学期/今日动态/IMG_7362.JPGIMG_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工作/2025年下大班第一学期/今日动态/IMG_7362.JPGIMG_7362"/>
                          <pic:cNvPicPr>
                            <a:picLocks noChangeAspect="1"/>
                          </pic:cNvPicPr>
                        </pic:nvPicPr>
                        <pic:blipFill>
                          <a:blip r:embed="rId15"/>
                          <a:srcRect l="19" r="19"/>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27" name="图片 27" descr="D:/工作/2025年下大班第一学期/今日动态/IMG_7363.JPGIMG_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工作/2025年下大班第一学期/今日动态/IMG_7363.JPGIMG_7363"/>
                          <pic:cNvPicPr>
                            <a:picLocks noChangeAspect="1"/>
                          </pic:cNvPicPr>
                        </pic:nvPicPr>
                        <pic:blipFill>
                          <a:blip r:embed="rId16"/>
                          <a:srcRect l="19" r="19"/>
                          <a:stretch>
                            <a:fillRect/>
                          </a:stretch>
                        </pic:blipFill>
                        <pic:spPr>
                          <a:xfrm>
                            <a:off x="0" y="0"/>
                            <a:ext cx="1919605"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19605" cy="1440180"/>
                  <wp:effectExtent l="0" t="0" r="4445" b="7620"/>
                  <wp:docPr id="16" name="图片 16" descr="D:/工作/2025年下大班第一学期/今日动态/IMG_7356.JPGIMG_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工作/2025年下大班第一学期/今日动态/IMG_7356.JPGIMG_7356"/>
                          <pic:cNvPicPr>
                            <a:picLocks noChangeAspect="1"/>
                          </pic:cNvPicPr>
                        </pic:nvPicPr>
                        <pic:blipFill>
                          <a:blip r:embed="rId17"/>
                          <a:srcRect l="19" r="19"/>
                          <a:stretch>
                            <a:fillRect/>
                          </a:stretch>
                        </pic:blipFill>
                        <pic:spPr>
                          <a:xfrm>
                            <a:off x="0" y="0"/>
                            <a:ext cx="1919605" cy="1440180"/>
                          </a:xfrm>
                          <a:prstGeom prst="rect">
                            <a:avLst/>
                          </a:prstGeom>
                        </pic:spPr>
                      </pic:pic>
                    </a:graphicData>
                  </a:graphic>
                </wp:inline>
              </w:drawing>
            </w:r>
          </w:p>
        </w:tc>
        <w:tc>
          <w:tcPr>
            <w:tcW w:w="3531" w:type="dxa"/>
          </w:tcPr>
          <w:p w14:paraId="4F9B1CC9">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杨皓宇和苏言哲在一起玩“稻谷成长棋”；</w:t>
            </w:r>
          </w:p>
          <w:p w14:paraId="2D9A9C88">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金文哲和张竹青在用磁力片拼出“萌娃好物淘”的棋类游戏，并根据个性化的需要增加卡片规则</w:t>
            </w:r>
            <w:bookmarkStart w:id="0" w:name="_GoBack"/>
            <w:bookmarkEnd w:id="0"/>
            <w:r>
              <w:rPr>
                <w:rFonts w:hint="eastAsia" w:ascii="宋体" w:hAnsi="宋体" w:eastAsia="宋体" w:cs="宋体"/>
                <w:color w:val="333333"/>
                <w:spacing w:val="8"/>
                <w:sz w:val="21"/>
                <w:szCs w:val="21"/>
                <w:vertAlign w:val="baseline"/>
                <w:lang w:val="en-US" w:eastAsia="zh-CN"/>
              </w:rPr>
              <w:t>；</w:t>
            </w:r>
          </w:p>
          <w:p w14:paraId="7FFD9DC0">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官同羽和赵嘉玥在用“磁汇贯通”的游戏材料探索如何让小球顺利滚落。</w:t>
            </w:r>
          </w:p>
        </w:tc>
      </w:tr>
      <w:tr w14:paraId="7443A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5CD17D8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阅读区</w:t>
            </w:r>
          </w:p>
        </w:tc>
        <w:tc>
          <w:tcPr>
            <w:tcW w:w="4770" w:type="dxa"/>
          </w:tcPr>
          <w:p w14:paraId="67D47F6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15" name="图片 15" descr="D:/工作/2025年下大班第一学期/今日动态/IMG_7351.JPGIMG_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工作/2025年下大班第一学期/今日动态/IMG_7351.JPGIMG_7351"/>
                          <pic:cNvPicPr>
                            <a:picLocks noChangeAspect="1"/>
                          </pic:cNvPicPr>
                        </pic:nvPicPr>
                        <pic:blipFill>
                          <a:blip r:embed="rId18"/>
                          <a:srcRect l="19" r="19"/>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18" name="图片 18" descr="D:/工作/2025年下大班第一学期/今日动态/IMG_7352.JPGIMG_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工作/2025年下大班第一学期/今日动态/IMG_7352.JPGIMG_7352"/>
                          <pic:cNvPicPr>
                            <a:picLocks noChangeAspect="1"/>
                          </pic:cNvPicPr>
                        </pic:nvPicPr>
                        <pic:blipFill>
                          <a:blip r:embed="rId19"/>
                          <a:srcRect l="19" r="19"/>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5" name="图片 5" descr="D:/工作/2025年下大班第一学期/今日动态/IMG_7353.JPGIMG_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工作/2025年下大班第一学期/今日动态/IMG_7353.JPGIMG_7353"/>
                          <pic:cNvPicPr>
                            <a:picLocks noChangeAspect="1"/>
                          </pic:cNvPicPr>
                        </pic:nvPicPr>
                        <pic:blipFill>
                          <a:blip r:embed="rId20"/>
                          <a:srcRect l="19" r="19"/>
                          <a:stretch>
                            <a:fillRect/>
                          </a:stretch>
                        </pic:blipFill>
                        <pic:spPr>
                          <a:xfrm>
                            <a:off x="0" y="0"/>
                            <a:ext cx="1920240" cy="1440180"/>
                          </a:xfrm>
                          <a:prstGeom prst="rect">
                            <a:avLst/>
                          </a:prstGeom>
                        </pic:spPr>
                      </pic:pic>
                    </a:graphicData>
                  </a:graphic>
                </wp:inline>
              </w:drawing>
            </w:r>
          </w:p>
        </w:tc>
        <w:tc>
          <w:tcPr>
            <w:tcW w:w="3531" w:type="dxa"/>
          </w:tcPr>
          <w:p w14:paraId="3FFDBE10">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程诺在听写区利用IPAD阅读绘本，并在记录表上记录下自己的发现；</w:t>
            </w:r>
          </w:p>
          <w:p w14:paraId="01B0FA9C">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刘欣远在图书区写下日记；</w:t>
            </w:r>
          </w:p>
          <w:p w14:paraId="4C58427E">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郭静悠和吴燚在图书区阅读绘本，一边阅读一边找出认识的汉字。</w:t>
            </w:r>
          </w:p>
        </w:tc>
      </w:tr>
      <w:tr w14:paraId="76B50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A90A56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自然材料区</w:t>
            </w:r>
          </w:p>
        </w:tc>
        <w:tc>
          <w:tcPr>
            <w:tcW w:w="4770" w:type="dxa"/>
          </w:tcPr>
          <w:p w14:paraId="43558C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13" name="图片 13" descr="D:/工作/2025年下大班第一学期/今日动态/IMG_7350.JPGIMG_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工作/2025年下大班第一学期/今日动态/IMG_7350.JPGIMG_7350"/>
                          <pic:cNvPicPr>
                            <a:picLocks noChangeAspect="1"/>
                          </pic:cNvPicPr>
                        </pic:nvPicPr>
                        <pic:blipFill>
                          <a:blip r:embed="rId21"/>
                          <a:srcRect l="19" r="19"/>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20" name="图片 20" descr="D:/工作/2025年下大班第一学期/今日动态/IMG_7349.JPGIMG_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工作/2025年下大班第一学期/今日动态/IMG_7349.JPGIMG_7349"/>
                          <pic:cNvPicPr>
                            <a:picLocks noChangeAspect="1"/>
                          </pic:cNvPicPr>
                        </pic:nvPicPr>
                        <pic:blipFill>
                          <a:blip r:embed="rId22"/>
                          <a:srcRect l="19" r="19"/>
                          <a:stretch>
                            <a:fillRect/>
                          </a:stretch>
                        </pic:blipFill>
                        <pic:spPr>
                          <a:xfrm>
                            <a:off x="0" y="0"/>
                            <a:ext cx="1920240" cy="1440180"/>
                          </a:xfrm>
                          <a:prstGeom prst="rect">
                            <a:avLst/>
                          </a:prstGeom>
                        </pic:spPr>
                      </pic:pic>
                    </a:graphicData>
                  </a:graphic>
                </wp:inline>
              </w:drawing>
            </w:r>
          </w:p>
        </w:tc>
        <w:tc>
          <w:tcPr>
            <w:tcW w:w="3531" w:type="dxa"/>
          </w:tcPr>
          <w:p w14:paraId="066500B2">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徐旻玥在用胶枪、树枝做出“房子”；</w:t>
            </w:r>
          </w:p>
          <w:p w14:paraId="5AB1AF87">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赵奕承在地垫上选择了白色的树枝建构“火箭发射”的场景。</w:t>
            </w:r>
          </w:p>
        </w:tc>
      </w:tr>
      <w:tr w14:paraId="1BB7F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40C3BAF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科探区</w:t>
            </w:r>
          </w:p>
        </w:tc>
        <w:tc>
          <w:tcPr>
            <w:tcW w:w="4770" w:type="dxa"/>
          </w:tcPr>
          <w:p w14:paraId="3C8662D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21" name="图片 21" descr="D:/工作/2025年下大班第一学期/今日动态/IMG_7355.JPGIMG_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工作/2025年下大班第一学期/今日动态/IMG_7355.JPGIMG_7355"/>
                          <pic:cNvPicPr>
                            <a:picLocks noChangeAspect="1"/>
                          </pic:cNvPicPr>
                        </pic:nvPicPr>
                        <pic:blipFill>
                          <a:blip r:embed="rId23"/>
                          <a:srcRect l="19" r="19"/>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22" name="图片 22" descr="D:/工作/2025年下大班第一学期/今日动态/IMG_7357.JPGIMG_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工作/2025年下大班第一学期/今日动态/IMG_7357.JPGIMG_7357"/>
                          <pic:cNvPicPr>
                            <a:picLocks noChangeAspect="1"/>
                          </pic:cNvPicPr>
                        </pic:nvPicPr>
                        <pic:blipFill>
                          <a:blip r:embed="rId24"/>
                          <a:srcRect l="19" r="19"/>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26" name="图片 26" descr="D:/工作/2025年下大班第一学期/今日动态/IMG_7358.JPGIMG_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工作/2025年下大班第一学期/今日动态/IMG_7358.JPGIMG_7358"/>
                          <pic:cNvPicPr>
                            <a:picLocks noChangeAspect="1"/>
                          </pic:cNvPicPr>
                        </pic:nvPicPr>
                        <pic:blipFill>
                          <a:blip r:embed="rId25"/>
                          <a:srcRect l="19" r="19"/>
                          <a:stretch>
                            <a:fillRect/>
                          </a:stretch>
                        </pic:blipFill>
                        <pic:spPr>
                          <a:xfrm>
                            <a:off x="0" y="0"/>
                            <a:ext cx="1920240" cy="14401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1920240" cy="1440180"/>
                  <wp:effectExtent l="0" t="0" r="3810" b="7620"/>
                  <wp:docPr id="17" name="图片 17" descr="D:/工作/2025年下大班第一学期/今日动态/IMG_7365.JPGIMG_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工作/2025年下大班第一学期/今日动态/IMG_7365.JPGIMG_7365"/>
                          <pic:cNvPicPr>
                            <a:picLocks noChangeAspect="1"/>
                          </pic:cNvPicPr>
                        </pic:nvPicPr>
                        <pic:blipFill>
                          <a:blip r:embed="rId26"/>
                          <a:srcRect l="19" r="19"/>
                          <a:stretch>
                            <a:fillRect/>
                          </a:stretch>
                        </pic:blipFill>
                        <pic:spPr>
                          <a:xfrm>
                            <a:off x="0" y="0"/>
                            <a:ext cx="1920240" cy="1440180"/>
                          </a:xfrm>
                          <a:prstGeom prst="rect">
                            <a:avLst/>
                          </a:prstGeom>
                        </pic:spPr>
                      </pic:pic>
                    </a:graphicData>
                  </a:graphic>
                </wp:inline>
              </w:drawing>
            </w:r>
          </w:p>
        </w:tc>
        <w:tc>
          <w:tcPr>
            <w:tcW w:w="3531" w:type="dxa"/>
          </w:tcPr>
          <w:p w14:paraId="30F6B1C5">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李苏琪在桌面上用小小投石机“攻城略地”，看看一次能打下几个纸杯并进行记录；</w:t>
            </w:r>
          </w:p>
          <w:p w14:paraId="24E540D1">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谢嘉赟和熊梓轩在用水、吸水树脂和色素创造“彩虹人造雪”；</w:t>
            </w:r>
          </w:p>
          <w:p w14:paraId="60AB6FD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易筱曦和卢兰熙在一起玩“电路游戏”；</w:t>
            </w:r>
          </w:p>
          <w:p w14:paraId="726C1A2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樊予诺和丁秋铭在一起玩“稻谷脱壳”的游戏，将磨出来的米粉喂给自然角的芦丁鸡食用。</w:t>
            </w:r>
          </w:p>
        </w:tc>
      </w:tr>
      <w:tr w14:paraId="0F60B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C4A576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万能工匠区</w:t>
            </w:r>
          </w:p>
        </w:tc>
        <w:tc>
          <w:tcPr>
            <w:tcW w:w="4770" w:type="dxa"/>
          </w:tcPr>
          <w:p w14:paraId="1851A8E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1918970" cy="1440180"/>
                  <wp:effectExtent l="0" t="0" r="5080" b="7620"/>
                  <wp:docPr id="28" name="图片 28" descr="IMG_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7361"/>
                          <pic:cNvPicPr>
                            <a:picLocks noChangeAspect="1"/>
                          </pic:cNvPicPr>
                        </pic:nvPicPr>
                        <pic:blipFill>
                          <a:blip r:embed="rId27"/>
                          <a:stretch>
                            <a:fillRect/>
                          </a:stretch>
                        </pic:blipFill>
                        <pic:spPr>
                          <a:xfrm>
                            <a:off x="0" y="0"/>
                            <a:ext cx="1918970" cy="1440180"/>
                          </a:xfrm>
                          <a:prstGeom prst="rect">
                            <a:avLst/>
                          </a:prstGeom>
                        </pic:spPr>
                      </pic:pic>
                    </a:graphicData>
                  </a:graphic>
                </wp:inline>
              </w:drawing>
            </w:r>
          </w:p>
        </w:tc>
        <w:tc>
          <w:tcPr>
            <w:tcW w:w="3531" w:type="dxa"/>
          </w:tcPr>
          <w:p w14:paraId="48065E8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顾语汐和褚浩宸在用万能点、万能轴、蓝管建构“机器人”。</w:t>
            </w:r>
          </w:p>
        </w:tc>
      </w:tr>
    </w:tbl>
    <w:p w14:paraId="7F00B941">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15875" b="6350"/>
            <wp:docPr id="56" name="图片 56"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03生活活动</w:t>
      </w:r>
      <w:r>
        <w:rPr>
          <w:rFonts w:hint="eastAsia" w:ascii="宋体" w:hAnsi="宋体" w:eastAsia="宋体" w:cs="宋体"/>
          <w:color w:val="333333"/>
          <w:spacing w:val="8"/>
          <w:sz w:val="21"/>
          <w:szCs w:val="21"/>
        </w:rPr>
        <w:drawing>
          <wp:inline distT="0" distB="0" distL="114300" distR="114300">
            <wp:extent cx="269875" cy="431800"/>
            <wp:effectExtent l="0" t="0" r="15875" b="6350"/>
            <wp:docPr id="57" name="图片 5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mmexport1590938236088"/>
                    <pic:cNvPicPr>
                      <a:picLocks noChangeAspect="1"/>
                    </pic:cNvPicPr>
                  </pic:nvPicPr>
                  <pic:blipFill>
                    <a:blip r:embed="rId11"/>
                    <a:stretch>
                      <a:fillRect/>
                    </a:stretch>
                  </pic:blipFill>
                  <pic:spPr>
                    <a:xfrm>
                      <a:off x="0" y="0"/>
                      <a:ext cx="269875" cy="431800"/>
                    </a:xfrm>
                    <a:prstGeom prst="rect">
                      <a:avLst/>
                    </a:prstGeom>
                  </pic:spPr>
                </pic:pic>
              </a:graphicData>
            </a:graphic>
          </wp:inline>
        </w:drawing>
      </w:r>
    </w:p>
    <w:p w14:paraId="1D9AC152">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lang w:val="en-US" w:eastAsia="zh-CN" w:bidi="ar"/>
        </w:rPr>
        <w:t>值日情况：今天的餐具管理员是赵嘉玥，擦桌子管理员是李芊烨。</w:t>
      </w:r>
    </w:p>
    <w:tbl>
      <w:tblPr>
        <w:tblStyle w:val="30"/>
        <w:tblW w:w="0" w:type="auto"/>
        <w:tblInd w:w="14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96"/>
        <w:gridCol w:w="4103"/>
      </w:tblGrid>
      <w:tr w14:paraId="2C13B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62" w:type="dxa"/>
          </w:tcPr>
          <w:p w14:paraId="7CC0C155">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2399030" cy="1800225"/>
                  <wp:effectExtent l="0" t="0" r="1270" b="9525"/>
                  <wp:docPr id="35" name="图片 35" descr="D:/工作/2025年下大班第一学期/今日动态/IMG_7367.JPGIMG_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工作/2025年下大班第一学期/今日动态/IMG_7367.JPGIMG_7367"/>
                          <pic:cNvPicPr>
                            <a:picLocks noChangeAspect="1"/>
                          </pic:cNvPicPr>
                        </pic:nvPicPr>
                        <pic:blipFill>
                          <a:blip r:embed="rId28"/>
                          <a:srcRect l="35" r="35"/>
                          <a:stretch>
                            <a:fillRect/>
                          </a:stretch>
                        </pic:blipFill>
                        <pic:spPr>
                          <a:xfrm>
                            <a:off x="0" y="0"/>
                            <a:ext cx="2399030" cy="1800225"/>
                          </a:xfrm>
                          <a:prstGeom prst="rect">
                            <a:avLst/>
                          </a:prstGeom>
                        </pic:spPr>
                      </pic:pic>
                    </a:graphicData>
                  </a:graphic>
                </wp:inline>
              </w:drawing>
            </w:r>
          </w:p>
        </w:tc>
        <w:tc>
          <w:tcPr>
            <w:tcW w:w="4103" w:type="dxa"/>
          </w:tcPr>
          <w:p w14:paraId="76784D48">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2399030" cy="1800225"/>
                  <wp:effectExtent l="0" t="0" r="1270" b="9525"/>
                  <wp:docPr id="36" name="图片 36" descr="D:/工作/2025年下大班第一学期/今日动态/IMG_7387.JPGIMG_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工作/2025年下大班第一学期/今日动态/IMG_7387.JPGIMG_7387"/>
                          <pic:cNvPicPr>
                            <a:picLocks noChangeAspect="1"/>
                          </pic:cNvPicPr>
                        </pic:nvPicPr>
                        <pic:blipFill>
                          <a:blip r:embed="rId29"/>
                          <a:srcRect l="35" r="35"/>
                          <a:stretch>
                            <a:fillRect/>
                          </a:stretch>
                        </pic:blipFill>
                        <pic:spPr>
                          <a:xfrm>
                            <a:off x="0" y="0"/>
                            <a:ext cx="2399030" cy="1800225"/>
                          </a:xfrm>
                          <a:prstGeom prst="rect">
                            <a:avLst/>
                          </a:prstGeom>
                        </pic:spPr>
                      </pic:pic>
                    </a:graphicData>
                  </a:graphic>
                </wp:inline>
              </w:drawing>
            </w:r>
          </w:p>
        </w:tc>
      </w:tr>
    </w:tbl>
    <w:p w14:paraId="62A1198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午餐情况：今日午餐为</w:t>
      </w:r>
      <w:r>
        <w:rPr>
          <w:rFonts w:hint="eastAsia" w:ascii="宋体" w:hAnsi="宋体" w:eastAsia="宋体" w:cs="宋体"/>
          <w:b w:val="0"/>
          <w:bCs w:val="0"/>
          <w:i w:val="0"/>
          <w:iCs w:val="0"/>
          <w:color w:val="auto"/>
          <w:kern w:val="0"/>
          <w:sz w:val="21"/>
          <w:szCs w:val="21"/>
          <w:u w:val="none"/>
          <w:lang w:val="en-US" w:eastAsia="zh-CN" w:bidi="ar"/>
        </w:rPr>
        <w:t>荞麦粉、玉米烧仔排、香干炒花菜、虾滑鸭血汤，点心是青菜肉丝米线和奶酪棒，水果是人参果和蜜桔</w:t>
      </w:r>
      <w:r>
        <w:rPr>
          <w:rFonts w:hint="default" w:ascii="宋体" w:hAnsi="宋体" w:eastAsia="宋体" w:cs="宋体"/>
          <w:b w:val="0"/>
          <w:bCs w:val="0"/>
          <w:i w:val="0"/>
          <w:iCs w:val="0"/>
          <w:color w:val="auto"/>
          <w:kern w:val="0"/>
          <w:sz w:val="21"/>
          <w:szCs w:val="21"/>
          <w:u w:val="none"/>
          <w:lang w:val="en-US" w:eastAsia="zh-CN" w:bidi="ar"/>
        </w:rPr>
        <w:t>。用餐过程中，</w:t>
      </w:r>
      <w:r>
        <w:rPr>
          <w:rFonts w:hint="eastAsia" w:ascii="宋体" w:hAnsi="宋体" w:eastAsia="宋体" w:cs="宋体"/>
          <w:b w:val="0"/>
          <w:bCs w:val="0"/>
          <w:i w:val="0"/>
          <w:iCs w:val="0"/>
          <w:color w:val="auto"/>
          <w:kern w:val="0"/>
          <w:sz w:val="21"/>
          <w:szCs w:val="21"/>
          <w:u w:val="none"/>
          <w:lang w:val="en-US" w:eastAsia="zh-CN" w:bidi="ar"/>
        </w:rPr>
        <w:t>大部分</w:t>
      </w:r>
      <w:r>
        <w:rPr>
          <w:rFonts w:hint="default" w:ascii="宋体" w:hAnsi="宋体" w:eastAsia="宋体" w:cs="宋体"/>
          <w:b w:val="0"/>
          <w:bCs w:val="0"/>
          <w:i w:val="0"/>
          <w:iCs w:val="0"/>
          <w:color w:val="auto"/>
          <w:kern w:val="0"/>
          <w:sz w:val="21"/>
          <w:szCs w:val="21"/>
          <w:u w:val="none"/>
          <w:lang w:val="en-US" w:eastAsia="zh-CN" w:bidi="ar"/>
        </w:rPr>
        <w:t>幼儿握</w:t>
      </w:r>
      <w:r>
        <w:rPr>
          <w:rFonts w:hint="eastAsia" w:ascii="宋体" w:hAnsi="宋体" w:eastAsia="宋体" w:cs="宋体"/>
          <w:b w:val="0"/>
          <w:bCs w:val="0"/>
          <w:i w:val="0"/>
          <w:iCs w:val="0"/>
          <w:color w:val="auto"/>
          <w:kern w:val="0"/>
          <w:sz w:val="21"/>
          <w:szCs w:val="21"/>
          <w:u w:val="none"/>
          <w:lang w:val="en-US" w:eastAsia="zh-CN" w:bidi="ar"/>
        </w:rPr>
        <w:t>盛饭</w:t>
      </w:r>
      <w:r>
        <w:rPr>
          <w:rFonts w:hint="default" w:ascii="宋体" w:hAnsi="宋体" w:eastAsia="宋体" w:cs="宋体"/>
          <w:b w:val="0"/>
          <w:bCs w:val="0"/>
          <w:i w:val="0"/>
          <w:iCs w:val="0"/>
          <w:color w:val="auto"/>
          <w:kern w:val="0"/>
          <w:sz w:val="21"/>
          <w:szCs w:val="21"/>
          <w:u w:val="none"/>
          <w:lang w:val="en-US" w:eastAsia="zh-CN" w:bidi="ar"/>
        </w:rPr>
        <w:t>勺熟练，能自主盛餐、独立进餐。幼儿们进餐秩序井然，没有出现挑食、剩饭的情况，吃完后都能主动将餐盘、勺子送到指定位置，保持桌面整洁，展现出良好的用餐习惯。</w:t>
      </w:r>
    </w:p>
    <w:tbl>
      <w:tblPr>
        <w:tblStyle w:val="30"/>
        <w:tblW w:w="0" w:type="auto"/>
        <w:tblInd w:w="3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5"/>
        <w:gridCol w:w="3355"/>
        <w:gridCol w:w="3355"/>
      </w:tblGrid>
      <w:tr w14:paraId="4AED1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5" w:type="dxa"/>
          </w:tcPr>
          <w:p w14:paraId="33534E00">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58" name="图片 58" descr="D:/工作/2025年下大班第一学期/今日动态/IMG_7371.JPGIMG_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工作/2025年下大班第一学期/今日动态/IMG_7371.JPGIMG_7371"/>
                          <pic:cNvPicPr>
                            <a:picLocks noChangeAspect="1"/>
                          </pic:cNvPicPr>
                        </pic:nvPicPr>
                        <pic:blipFill>
                          <a:blip r:embed="rId30"/>
                          <a:srcRect/>
                          <a:stretch>
                            <a:fillRect/>
                          </a:stretch>
                        </pic:blipFill>
                        <pic:spPr>
                          <a:xfrm>
                            <a:off x="0" y="0"/>
                            <a:ext cx="1920240" cy="1440180"/>
                          </a:xfrm>
                          <a:prstGeom prst="rect">
                            <a:avLst/>
                          </a:prstGeom>
                        </pic:spPr>
                      </pic:pic>
                    </a:graphicData>
                  </a:graphic>
                </wp:inline>
              </w:drawing>
            </w:r>
          </w:p>
        </w:tc>
        <w:tc>
          <w:tcPr>
            <w:tcW w:w="3355" w:type="dxa"/>
          </w:tcPr>
          <w:p w14:paraId="74C8EE94">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59" name="图片 59" descr="D:/工作/2025年下大班第一学期/今日动态/IMG_7372.JPGIMG_7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工作/2025年下大班第一学期/今日动态/IMG_7372.JPGIMG_7372"/>
                          <pic:cNvPicPr>
                            <a:picLocks noChangeAspect="1"/>
                          </pic:cNvPicPr>
                        </pic:nvPicPr>
                        <pic:blipFill>
                          <a:blip r:embed="rId31"/>
                          <a:srcRect/>
                          <a:stretch>
                            <a:fillRect/>
                          </a:stretch>
                        </pic:blipFill>
                        <pic:spPr>
                          <a:xfrm>
                            <a:off x="0" y="0"/>
                            <a:ext cx="1920240" cy="1440180"/>
                          </a:xfrm>
                          <a:prstGeom prst="rect">
                            <a:avLst/>
                          </a:prstGeom>
                        </pic:spPr>
                      </pic:pic>
                    </a:graphicData>
                  </a:graphic>
                </wp:inline>
              </w:drawing>
            </w:r>
          </w:p>
        </w:tc>
        <w:tc>
          <w:tcPr>
            <w:tcW w:w="3355" w:type="dxa"/>
          </w:tcPr>
          <w:p w14:paraId="4892ABEA">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60" name="图片 60" descr="D:/工作/2025年下大班第一学期/今日动态/IMG_7373.JPGIMG_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D:/工作/2025年下大班第一学期/今日动态/IMG_7373.JPGIMG_7373"/>
                          <pic:cNvPicPr>
                            <a:picLocks noChangeAspect="1"/>
                          </pic:cNvPicPr>
                        </pic:nvPicPr>
                        <pic:blipFill>
                          <a:blip r:embed="rId32"/>
                          <a:srcRect/>
                          <a:stretch>
                            <a:fillRect/>
                          </a:stretch>
                        </pic:blipFill>
                        <pic:spPr>
                          <a:xfrm>
                            <a:off x="0" y="0"/>
                            <a:ext cx="1920240" cy="1440180"/>
                          </a:xfrm>
                          <a:prstGeom prst="rect">
                            <a:avLst/>
                          </a:prstGeom>
                        </pic:spPr>
                      </pic:pic>
                    </a:graphicData>
                  </a:graphic>
                </wp:inline>
              </w:drawing>
            </w:r>
          </w:p>
        </w:tc>
      </w:tr>
      <w:tr w14:paraId="4FD88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5" w:type="dxa"/>
          </w:tcPr>
          <w:p w14:paraId="7C33C33F">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61" name="图片 61" descr="D:/工作/2025年下大班第一学期/今日动态/IMG_7374.JPGIMG_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工作/2025年下大班第一学期/今日动态/IMG_7374.JPGIMG_7374"/>
                          <pic:cNvPicPr>
                            <a:picLocks noChangeAspect="1"/>
                          </pic:cNvPicPr>
                        </pic:nvPicPr>
                        <pic:blipFill>
                          <a:blip r:embed="rId33"/>
                          <a:srcRect/>
                          <a:stretch>
                            <a:fillRect/>
                          </a:stretch>
                        </pic:blipFill>
                        <pic:spPr>
                          <a:xfrm>
                            <a:off x="0" y="0"/>
                            <a:ext cx="1920240" cy="1440180"/>
                          </a:xfrm>
                          <a:prstGeom prst="rect">
                            <a:avLst/>
                          </a:prstGeom>
                        </pic:spPr>
                      </pic:pic>
                    </a:graphicData>
                  </a:graphic>
                </wp:inline>
              </w:drawing>
            </w:r>
          </w:p>
        </w:tc>
        <w:tc>
          <w:tcPr>
            <w:tcW w:w="3355" w:type="dxa"/>
          </w:tcPr>
          <w:p w14:paraId="51404A9C">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62" name="图片 62" descr="D:/工作/2025年下大班第一学期/今日动态/IMG_7375.JPGIMG_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工作/2025年下大班第一学期/今日动态/IMG_7375.JPGIMG_7375"/>
                          <pic:cNvPicPr>
                            <a:picLocks noChangeAspect="1"/>
                          </pic:cNvPicPr>
                        </pic:nvPicPr>
                        <pic:blipFill>
                          <a:blip r:embed="rId34"/>
                          <a:srcRect/>
                          <a:stretch>
                            <a:fillRect/>
                          </a:stretch>
                        </pic:blipFill>
                        <pic:spPr>
                          <a:xfrm>
                            <a:off x="0" y="0"/>
                            <a:ext cx="1920240" cy="1440180"/>
                          </a:xfrm>
                          <a:prstGeom prst="rect">
                            <a:avLst/>
                          </a:prstGeom>
                        </pic:spPr>
                      </pic:pic>
                    </a:graphicData>
                  </a:graphic>
                </wp:inline>
              </w:drawing>
            </w:r>
          </w:p>
        </w:tc>
        <w:tc>
          <w:tcPr>
            <w:tcW w:w="3355" w:type="dxa"/>
          </w:tcPr>
          <w:p w14:paraId="104BC7E0">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63" name="图片 63" descr="D:/工作/2025年下大班第一学期/今日动态/IMG_7377.JPGIMG_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工作/2025年下大班第一学期/今日动态/IMG_7377.JPGIMG_7377"/>
                          <pic:cNvPicPr>
                            <a:picLocks noChangeAspect="1"/>
                          </pic:cNvPicPr>
                        </pic:nvPicPr>
                        <pic:blipFill>
                          <a:blip r:embed="rId35"/>
                          <a:srcRect/>
                          <a:stretch>
                            <a:fillRect/>
                          </a:stretch>
                        </pic:blipFill>
                        <pic:spPr>
                          <a:xfrm>
                            <a:off x="0" y="0"/>
                            <a:ext cx="1920240" cy="1440180"/>
                          </a:xfrm>
                          <a:prstGeom prst="rect">
                            <a:avLst/>
                          </a:prstGeom>
                        </pic:spPr>
                      </pic:pic>
                    </a:graphicData>
                  </a:graphic>
                </wp:inline>
              </w:drawing>
            </w:r>
          </w:p>
        </w:tc>
      </w:tr>
      <w:tr w14:paraId="2305E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5" w:type="dxa"/>
          </w:tcPr>
          <w:p w14:paraId="5879348F">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45640" cy="1459230"/>
                  <wp:effectExtent l="0" t="0" r="16510" b="7620"/>
                  <wp:docPr id="6" name="图片 6" descr="D:/工作/2025年下大班第一学期/今日动态/IMG_7378.JPGIMG_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工作/2025年下大班第一学期/今日动态/IMG_7378.JPGIMG_7378"/>
                          <pic:cNvPicPr>
                            <a:picLocks noChangeAspect="1"/>
                          </pic:cNvPicPr>
                        </pic:nvPicPr>
                        <pic:blipFill>
                          <a:blip r:embed="rId36"/>
                          <a:srcRect t="16" b="16"/>
                          <a:stretch>
                            <a:fillRect/>
                          </a:stretch>
                        </pic:blipFill>
                        <pic:spPr>
                          <a:xfrm>
                            <a:off x="0" y="0"/>
                            <a:ext cx="1945640" cy="1459230"/>
                          </a:xfrm>
                          <a:prstGeom prst="rect">
                            <a:avLst/>
                          </a:prstGeom>
                        </pic:spPr>
                      </pic:pic>
                    </a:graphicData>
                  </a:graphic>
                </wp:inline>
              </w:drawing>
            </w:r>
          </w:p>
        </w:tc>
        <w:tc>
          <w:tcPr>
            <w:tcW w:w="3355" w:type="dxa"/>
          </w:tcPr>
          <w:p w14:paraId="3F4D6646">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45640" cy="1459230"/>
                  <wp:effectExtent l="0" t="0" r="16510" b="7620"/>
                  <wp:docPr id="7" name="图片 7" descr="D:/工作/2025年下大班第一学期/今日动态/IMG_7379.JPGIMG_7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D:/工作/2025年下大班第一学期/今日动态/IMG_7379.JPGIMG_7379"/>
                          <pic:cNvPicPr>
                            <a:picLocks noChangeAspect="1"/>
                          </pic:cNvPicPr>
                        </pic:nvPicPr>
                        <pic:blipFill>
                          <a:blip r:embed="rId37"/>
                          <a:srcRect t="16" b="16"/>
                          <a:stretch>
                            <a:fillRect/>
                          </a:stretch>
                        </pic:blipFill>
                        <pic:spPr>
                          <a:xfrm>
                            <a:off x="0" y="0"/>
                            <a:ext cx="1945640" cy="1459230"/>
                          </a:xfrm>
                          <a:prstGeom prst="rect">
                            <a:avLst/>
                          </a:prstGeom>
                        </pic:spPr>
                      </pic:pic>
                    </a:graphicData>
                  </a:graphic>
                </wp:inline>
              </w:drawing>
            </w:r>
          </w:p>
        </w:tc>
        <w:tc>
          <w:tcPr>
            <w:tcW w:w="3355" w:type="dxa"/>
          </w:tcPr>
          <w:p w14:paraId="3061B807">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45640" cy="1459230"/>
                  <wp:effectExtent l="0" t="0" r="16510" b="7620"/>
                  <wp:docPr id="11" name="图片 11" descr="D:/工作/2025年下大班第一学期/今日动态/IMG_7380.JPGIMG_7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工作/2025年下大班第一学期/今日动态/IMG_7380.JPGIMG_7380"/>
                          <pic:cNvPicPr>
                            <a:picLocks noChangeAspect="1"/>
                          </pic:cNvPicPr>
                        </pic:nvPicPr>
                        <pic:blipFill>
                          <a:blip r:embed="rId38"/>
                          <a:srcRect t="16" b="16"/>
                          <a:stretch>
                            <a:fillRect/>
                          </a:stretch>
                        </pic:blipFill>
                        <pic:spPr>
                          <a:xfrm>
                            <a:off x="0" y="0"/>
                            <a:ext cx="1945640" cy="1459230"/>
                          </a:xfrm>
                          <a:prstGeom prst="rect">
                            <a:avLst/>
                          </a:prstGeom>
                        </pic:spPr>
                      </pic:pic>
                    </a:graphicData>
                  </a:graphic>
                </wp:inline>
              </w:drawing>
            </w:r>
          </w:p>
        </w:tc>
      </w:tr>
      <w:tr w14:paraId="291E2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5" w:type="dxa"/>
          </w:tcPr>
          <w:p w14:paraId="3DA7B6A3">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45640" cy="1459230"/>
                  <wp:effectExtent l="0" t="0" r="16510" b="7620"/>
                  <wp:docPr id="12" name="图片 12" descr="D:/工作/2025年下大班第一学期/今日动态/IMG_7381.JPGIMG_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工作/2025年下大班第一学期/今日动态/IMG_7381.JPGIMG_7381"/>
                          <pic:cNvPicPr>
                            <a:picLocks noChangeAspect="1"/>
                          </pic:cNvPicPr>
                        </pic:nvPicPr>
                        <pic:blipFill>
                          <a:blip r:embed="rId39"/>
                          <a:srcRect t="16" b="16"/>
                          <a:stretch>
                            <a:fillRect/>
                          </a:stretch>
                        </pic:blipFill>
                        <pic:spPr>
                          <a:xfrm>
                            <a:off x="0" y="0"/>
                            <a:ext cx="1945640" cy="1459230"/>
                          </a:xfrm>
                          <a:prstGeom prst="rect">
                            <a:avLst/>
                          </a:prstGeom>
                        </pic:spPr>
                      </pic:pic>
                    </a:graphicData>
                  </a:graphic>
                </wp:inline>
              </w:drawing>
            </w:r>
          </w:p>
        </w:tc>
        <w:tc>
          <w:tcPr>
            <w:tcW w:w="3355" w:type="dxa"/>
          </w:tcPr>
          <w:p w14:paraId="4C44C19F">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45640" cy="1459230"/>
                  <wp:effectExtent l="0" t="0" r="16510" b="7620"/>
                  <wp:docPr id="33" name="图片 33" descr="D:/工作/2025年下大班第一学期/今日动态/IMG_7382.JPGIMG_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工作/2025年下大班第一学期/今日动态/IMG_7382.JPGIMG_7382"/>
                          <pic:cNvPicPr>
                            <a:picLocks noChangeAspect="1"/>
                          </pic:cNvPicPr>
                        </pic:nvPicPr>
                        <pic:blipFill>
                          <a:blip r:embed="rId40"/>
                          <a:srcRect t="16" b="16"/>
                          <a:stretch>
                            <a:fillRect/>
                          </a:stretch>
                        </pic:blipFill>
                        <pic:spPr>
                          <a:xfrm>
                            <a:off x="0" y="0"/>
                            <a:ext cx="1945640" cy="1459230"/>
                          </a:xfrm>
                          <a:prstGeom prst="rect">
                            <a:avLst/>
                          </a:prstGeom>
                        </pic:spPr>
                      </pic:pic>
                    </a:graphicData>
                  </a:graphic>
                </wp:inline>
              </w:drawing>
            </w:r>
          </w:p>
        </w:tc>
        <w:tc>
          <w:tcPr>
            <w:tcW w:w="3355" w:type="dxa"/>
          </w:tcPr>
          <w:p w14:paraId="558464BF">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45640" cy="1459230"/>
                  <wp:effectExtent l="0" t="0" r="16510" b="7620"/>
                  <wp:docPr id="41" name="图片 41" descr="D:/工作/2025年下大班第一学期/今日动态/IMG_7384.JPGIMG_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D:/工作/2025年下大班第一学期/今日动态/IMG_7384.JPGIMG_7384"/>
                          <pic:cNvPicPr>
                            <a:picLocks noChangeAspect="1"/>
                          </pic:cNvPicPr>
                        </pic:nvPicPr>
                        <pic:blipFill>
                          <a:blip r:embed="rId41"/>
                          <a:srcRect t="16" b="16"/>
                          <a:stretch>
                            <a:fillRect/>
                          </a:stretch>
                        </pic:blipFill>
                        <pic:spPr>
                          <a:xfrm>
                            <a:off x="0" y="0"/>
                            <a:ext cx="1945640" cy="1459230"/>
                          </a:xfrm>
                          <a:prstGeom prst="rect">
                            <a:avLst/>
                          </a:prstGeom>
                        </pic:spPr>
                      </pic:pic>
                    </a:graphicData>
                  </a:graphic>
                </wp:inline>
              </w:drawing>
            </w:r>
          </w:p>
        </w:tc>
      </w:tr>
    </w:tbl>
    <w:p w14:paraId="50E205A1">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午睡情况：</w:t>
      </w:r>
      <w:r>
        <w:rPr>
          <w:rFonts w:hint="eastAsia" w:ascii="宋体" w:hAnsi="宋体" w:eastAsia="宋体" w:cs="宋体"/>
          <w:b w:val="0"/>
          <w:bCs w:val="0"/>
          <w:i w:val="0"/>
          <w:iCs w:val="0"/>
          <w:color w:val="auto"/>
          <w:kern w:val="0"/>
          <w:sz w:val="21"/>
          <w:szCs w:val="21"/>
          <w:u w:val="none"/>
          <w:lang w:val="en-US" w:eastAsia="zh-CN" w:bidi="ar"/>
        </w:rPr>
        <w:t>幼儿在</w:t>
      </w:r>
      <w:r>
        <w:rPr>
          <w:rFonts w:hint="default" w:ascii="宋体" w:hAnsi="宋体" w:eastAsia="宋体" w:cs="宋体"/>
          <w:b w:val="0"/>
          <w:bCs w:val="0"/>
          <w:i w:val="0"/>
          <w:iCs w:val="0"/>
          <w:color w:val="auto"/>
          <w:kern w:val="0"/>
          <w:sz w:val="21"/>
          <w:szCs w:val="21"/>
          <w:u w:val="none"/>
          <w:lang w:val="en-US" w:eastAsia="zh-CN" w:bidi="ar"/>
        </w:rPr>
        <w:t>12:</w:t>
      </w:r>
      <w:r>
        <w:rPr>
          <w:rFonts w:hint="eastAsia" w:ascii="宋体" w:hAnsi="宋体" w:eastAsia="宋体" w:cs="宋体"/>
          <w:b w:val="0"/>
          <w:bCs w:val="0"/>
          <w:i w:val="0"/>
          <w:iCs w:val="0"/>
          <w:color w:val="auto"/>
          <w:kern w:val="0"/>
          <w:sz w:val="21"/>
          <w:szCs w:val="21"/>
          <w:u w:val="none"/>
          <w:lang w:val="en-US" w:eastAsia="zh-CN" w:bidi="ar"/>
        </w:rPr>
        <w:t>10分进入午睡室，经过午检，每位幼儿都很健康。30</w:t>
      </w:r>
      <w:r>
        <w:rPr>
          <w:rFonts w:hint="default" w:ascii="宋体" w:hAnsi="宋体" w:eastAsia="宋体" w:cs="宋体"/>
          <w:b w:val="0"/>
          <w:bCs w:val="0"/>
          <w:i w:val="0"/>
          <w:iCs w:val="0"/>
          <w:color w:val="auto"/>
          <w:kern w:val="0"/>
          <w:sz w:val="21"/>
          <w:szCs w:val="21"/>
          <w:u w:val="none"/>
          <w:lang w:val="en-US" w:eastAsia="zh-CN" w:bidi="ar"/>
        </w:rPr>
        <w:t>名幼儿能在13:00前安静入睡，</w:t>
      </w:r>
      <w:r>
        <w:rPr>
          <w:rFonts w:hint="eastAsia" w:ascii="宋体" w:hAnsi="宋体" w:eastAsia="宋体" w:cs="宋体"/>
          <w:b w:val="0"/>
          <w:bCs w:val="0"/>
          <w:i w:val="0"/>
          <w:iCs w:val="0"/>
          <w:color w:val="auto"/>
          <w:kern w:val="0"/>
          <w:sz w:val="21"/>
          <w:szCs w:val="21"/>
          <w:u w:val="none"/>
          <w:lang w:val="en-US" w:eastAsia="zh-CN" w:bidi="ar"/>
        </w:rPr>
        <w:t>4名幼儿</w:t>
      </w:r>
      <w:r>
        <w:rPr>
          <w:rFonts w:hint="default" w:ascii="宋体" w:hAnsi="宋体" w:eastAsia="宋体" w:cs="宋体"/>
          <w:b w:val="0"/>
          <w:bCs w:val="0"/>
          <w:i w:val="0"/>
          <w:iCs w:val="0"/>
          <w:color w:val="auto"/>
          <w:kern w:val="0"/>
          <w:sz w:val="21"/>
          <w:szCs w:val="21"/>
          <w:u w:val="none"/>
          <w:lang w:val="en-US" w:eastAsia="zh-CN" w:bidi="ar"/>
        </w:rPr>
        <w:t>入睡较</w:t>
      </w:r>
      <w:r>
        <w:rPr>
          <w:rFonts w:hint="eastAsia" w:ascii="宋体" w:hAnsi="宋体" w:eastAsia="宋体" w:cs="宋体"/>
          <w:b w:val="0"/>
          <w:bCs w:val="0"/>
          <w:i w:val="0"/>
          <w:iCs w:val="0"/>
          <w:color w:val="auto"/>
          <w:kern w:val="0"/>
          <w:sz w:val="21"/>
          <w:szCs w:val="21"/>
          <w:u w:val="none"/>
          <w:lang w:val="en-US" w:eastAsia="zh-CN" w:bidi="ar"/>
        </w:rPr>
        <w:t>晚</w:t>
      </w:r>
      <w:r>
        <w:rPr>
          <w:rFonts w:hint="default" w:ascii="宋体" w:hAnsi="宋体" w:eastAsia="宋体" w:cs="宋体"/>
          <w:b w:val="0"/>
          <w:bCs w:val="0"/>
          <w:i w:val="0"/>
          <w:iCs w:val="0"/>
          <w:color w:val="auto"/>
          <w:kern w:val="0"/>
          <w:sz w:val="21"/>
          <w:szCs w:val="21"/>
          <w:u w:val="none"/>
          <w:lang w:val="en-US" w:eastAsia="zh-CN" w:bidi="ar"/>
        </w:rPr>
        <w:t>，需老师轻拍安抚</w:t>
      </w:r>
      <w:r>
        <w:rPr>
          <w:rFonts w:hint="eastAsia" w:ascii="宋体" w:hAnsi="宋体" w:eastAsia="宋体" w:cs="宋体"/>
          <w:b w:val="0"/>
          <w:bCs w:val="0"/>
          <w:i w:val="0"/>
          <w:iCs w:val="0"/>
          <w:color w:val="auto"/>
          <w:kern w:val="0"/>
          <w:sz w:val="21"/>
          <w:szCs w:val="21"/>
          <w:u w:val="none"/>
          <w:lang w:val="en-US" w:eastAsia="zh-CN" w:bidi="ar"/>
        </w:rPr>
        <w:t>。</w:t>
      </w:r>
    </w:p>
    <w:p w14:paraId="0A6CC28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p>
    <w:p w14:paraId="5D1A7AE9">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562" w:firstLineChars="200"/>
        <w:jc w:val="center"/>
        <w:textAlignment w:val="auto"/>
        <w:rPr>
          <w:rStyle w:val="32"/>
          <w:rFonts w:hint="eastAsia" w:ascii="宋体" w:hAnsi="宋体" w:eastAsia="宋体" w:cs="宋体"/>
          <w:color w:val="9F2936" w:themeColor="accent2"/>
          <w:sz w:val="28"/>
          <w:szCs w:val="33"/>
          <w14:textFill>
            <w14:solidFill>
              <w14:schemeClr w14:val="accent2"/>
            </w14:solidFill>
          </w14:textFill>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微软雅黑" w:hAnsi="微软雅黑" w:eastAsia="微软雅黑" w:cs="微软雅黑"/>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05</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温馨提醒</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4C1BEFF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1.近期是流感等传染病高发期，若宝贝出现严重咳嗽、流鼻涕等不适，为了避免交叉感染，麻烦让宝贝在家休养至痊愈后再返园，咱们一起保护好所有的小朋友。</w:t>
      </w:r>
    </w:p>
    <w:p w14:paraId="3AB99844">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2.请您在家也同步关注宝贝的状态，每天来园前都要检查下孩子的咽部、手部、背部等部位，有异常及时和老师沟通，家园一致更能护好宝贝！</w:t>
      </w:r>
    </w:p>
    <w:p w14:paraId="7CF1F435">
      <w:pPr>
        <w:numPr>
          <w:ilvl w:val="0"/>
          <w:numId w:val="0"/>
        </w:numPr>
        <w:ind w:left="776" w:leftChars="0"/>
        <w:jc w:val="center"/>
        <w:rPr>
          <w:rFonts w:hint="eastAsia"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6C7B6782">
      <w:pPr>
        <w:jc w:val="center"/>
        <w:rPr>
          <w:rFonts w:hint="eastAsia" w:ascii="宋体" w:hAnsi="宋体" w:eastAsia="宋体" w:cs="宋体"/>
          <w:b/>
          <w:color w:val="4E8542" w:themeColor="accent4"/>
          <w:sz w:val="18"/>
          <w14:textFill>
            <w14:solidFill>
              <w14:schemeClr w14:val="accent4"/>
            </w14:solidFill>
          </w14:textFill>
        </w:rPr>
      </w:pPr>
      <w:r>
        <w:rPr>
          <w:rFonts w:hint="eastAsia" w:ascii="宋体" w:hAnsi="宋体" w:eastAsia="宋体" w:cs="宋体"/>
          <w:b/>
          <w:color w:val="4E8542" w:themeColor="accent4"/>
          <w:sz w:val="18"/>
          <w:lang w:val="en-US" w:eastAsia="zh-CN"/>
          <w14:textFill>
            <w14:solidFill>
              <w14:schemeClr w14:val="accent4"/>
            </w14:solidFill>
          </w14:textFill>
        </w:rPr>
        <w:t xml:space="preserve"> </w:t>
      </w:r>
      <w:r>
        <w:rPr>
          <w:rFonts w:hint="eastAsia" w:ascii="宋体" w:hAnsi="宋体" w:eastAsia="宋体" w:cs="宋体"/>
          <w:b/>
          <w:color w:val="4E8542" w:themeColor="accent4"/>
          <w:sz w:val="18"/>
          <w14:textFill>
            <w14:solidFill>
              <w14:schemeClr w14:val="accent4"/>
            </w14:solidFill>
          </w14:textFill>
        </w:rPr>
        <w:t>—END—</w:t>
      </w:r>
    </w:p>
    <w:p w14:paraId="0B663BC1">
      <w:pPr>
        <w:ind w:firstLine="200" w:firstLineChars="100"/>
        <w:jc w:val="center"/>
        <w:rPr>
          <w:rFonts w:hint="eastAsia" w:ascii="宋体" w:hAnsi="宋体" w:eastAsia="宋体" w:cs="宋体"/>
          <w:sz w:val="20"/>
          <w:szCs w:val="20"/>
        </w:rPr>
      </w:pPr>
      <w:r>
        <w:rPr>
          <w:rFonts w:hint="eastAsia" w:ascii="宋体" w:hAnsi="宋体" w:eastAsia="宋体" w:cs="宋体"/>
          <w:sz w:val="20"/>
          <w:szCs w:val="20"/>
        </w:rPr>
        <w:t>在一起的点滴都值得记录</w:t>
      </w:r>
    </w:p>
    <w:p w14:paraId="366F7A5C">
      <w:pPr>
        <w:ind w:firstLine="161" w:firstLineChars="100"/>
        <w:jc w:val="center"/>
        <w:rPr>
          <w:rFonts w:hint="eastAsia" w:ascii="宋体" w:hAnsi="宋体" w:eastAsia="宋体" w:cs="宋体"/>
          <w:lang w:val="en-US" w:eastAsia="zh-CN"/>
        </w:rPr>
      </w:pPr>
      <w:r>
        <w:rPr>
          <w:rFonts w:hint="eastAsia" w:ascii="宋体" w:hAnsi="宋体" w:eastAsia="宋体" w:cs="宋体"/>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42"/>
                    <a:stretch>
                      <a:fillRect/>
                    </a:stretch>
                  </pic:blipFill>
                  <pic:spPr>
                    <a:xfrm>
                      <a:off x="0" y="0"/>
                      <a:ext cx="4305300" cy="323850"/>
                    </a:xfrm>
                    <a:prstGeom prst="rect">
                      <a:avLst/>
                    </a:prstGeom>
                  </pic:spPr>
                </pic:pic>
              </a:graphicData>
            </a:graphic>
          </wp:inline>
        </w:drawing>
      </w:r>
    </w:p>
    <w:p w14:paraId="484CFE47">
      <w:pPr>
        <w:rPr>
          <w:rFonts w:hint="eastAsia" w:ascii="宋体" w:hAnsi="宋体" w:eastAsia="宋体" w:cs="宋体"/>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panose1 w:val="020B0604020202020204"/>
    <w:charset w:val="DE"/>
    <w:family w:val="swiss"/>
    <w:pitch w:val="default"/>
    <w:sig w:usb0="01000007" w:usb1="00000002" w:usb2="00000000" w:usb3="00000000" w:csb0="00010001" w:csb1="00000000"/>
  </w:font>
  <w:font w:name="FreesiaUPC">
    <w:panose1 w:val="020B0604020202020204"/>
    <w:charset w:val="00"/>
    <w:family w:val="auto"/>
    <w:pitch w:val="default"/>
    <w:sig w:usb0="01000007" w:usb1="00000002"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3557E0CF">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60D6B5">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A688B">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415C0F1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415C0F1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AB56E28"/>
    <w:multiLevelType w:val="singleLevel"/>
    <w:tmpl w:val="CAB56E28"/>
    <w:lvl w:ilvl="0" w:tentative="0">
      <w:start w:val="1"/>
      <w:numFmt w:val="decimal"/>
      <w:lvlText w:val="%1."/>
      <w:lvlJc w:val="left"/>
      <w:pPr>
        <w:tabs>
          <w:tab w:val="left" w:pos="312"/>
        </w:tabs>
      </w:pPr>
    </w:lvl>
  </w:abstractNum>
  <w:abstractNum w:abstractNumId="1">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2">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NiOWUwNzkyMjQ5ZGJmNWY2ZWE0NGZmMzQwMDUyOTk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33F41"/>
    <w:rsid w:val="04091154"/>
    <w:rsid w:val="041A3535"/>
    <w:rsid w:val="041E0471"/>
    <w:rsid w:val="04372F42"/>
    <w:rsid w:val="04390FDD"/>
    <w:rsid w:val="043D0214"/>
    <w:rsid w:val="04407135"/>
    <w:rsid w:val="045B11C9"/>
    <w:rsid w:val="045D175A"/>
    <w:rsid w:val="047D03BE"/>
    <w:rsid w:val="04930218"/>
    <w:rsid w:val="04AA4174"/>
    <w:rsid w:val="04B728DA"/>
    <w:rsid w:val="04C1650A"/>
    <w:rsid w:val="04D550AF"/>
    <w:rsid w:val="04DC3F10"/>
    <w:rsid w:val="04FA2D68"/>
    <w:rsid w:val="053B5DAE"/>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7DA32E3"/>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1E2C34"/>
    <w:rsid w:val="0A310FDA"/>
    <w:rsid w:val="0A594448"/>
    <w:rsid w:val="0A5B7CB7"/>
    <w:rsid w:val="0A7C784D"/>
    <w:rsid w:val="0AF14F55"/>
    <w:rsid w:val="0B026057"/>
    <w:rsid w:val="0B095AE2"/>
    <w:rsid w:val="0B0D3608"/>
    <w:rsid w:val="0B101835"/>
    <w:rsid w:val="0B1503CC"/>
    <w:rsid w:val="0B1F2079"/>
    <w:rsid w:val="0B6659A6"/>
    <w:rsid w:val="0B6C4E66"/>
    <w:rsid w:val="0B8B21FE"/>
    <w:rsid w:val="0B9326C3"/>
    <w:rsid w:val="0BE633B0"/>
    <w:rsid w:val="0C291D87"/>
    <w:rsid w:val="0C4749E9"/>
    <w:rsid w:val="0C550A02"/>
    <w:rsid w:val="0C9D55F8"/>
    <w:rsid w:val="0CAA7CE4"/>
    <w:rsid w:val="0CBC0864"/>
    <w:rsid w:val="0D09196A"/>
    <w:rsid w:val="0D3A01A5"/>
    <w:rsid w:val="0D4E1308"/>
    <w:rsid w:val="0D745EB7"/>
    <w:rsid w:val="0D814CB6"/>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A4C7A"/>
    <w:rsid w:val="126B3346"/>
    <w:rsid w:val="12AD7AA8"/>
    <w:rsid w:val="12F87678"/>
    <w:rsid w:val="12FC5995"/>
    <w:rsid w:val="132F62D2"/>
    <w:rsid w:val="133D68AE"/>
    <w:rsid w:val="135B30B6"/>
    <w:rsid w:val="136A42A1"/>
    <w:rsid w:val="13843F4A"/>
    <w:rsid w:val="13BB4C90"/>
    <w:rsid w:val="13C815D4"/>
    <w:rsid w:val="13D22018"/>
    <w:rsid w:val="13D425D5"/>
    <w:rsid w:val="14045069"/>
    <w:rsid w:val="143C230A"/>
    <w:rsid w:val="14402BE2"/>
    <w:rsid w:val="14432234"/>
    <w:rsid w:val="14495086"/>
    <w:rsid w:val="144D0141"/>
    <w:rsid w:val="14542596"/>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4115B"/>
    <w:rsid w:val="16D46968"/>
    <w:rsid w:val="16DC1DAC"/>
    <w:rsid w:val="16E15531"/>
    <w:rsid w:val="16FB0CF6"/>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1C070A"/>
    <w:rsid w:val="1A2C356C"/>
    <w:rsid w:val="1A32752F"/>
    <w:rsid w:val="1A4F2B06"/>
    <w:rsid w:val="1A5069D3"/>
    <w:rsid w:val="1A514D80"/>
    <w:rsid w:val="1A7D09ED"/>
    <w:rsid w:val="1A8076C4"/>
    <w:rsid w:val="1A8F063F"/>
    <w:rsid w:val="1B0B13D3"/>
    <w:rsid w:val="1BC33088"/>
    <w:rsid w:val="1BD57951"/>
    <w:rsid w:val="1BEA4D32"/>
    <w:rsid w:val="1BED4322"/>
    <w:rsid w:val="1C0E5CDF"/>
    <w:rsid w:val="1C2B4F71"/>
    <w:rsid w:val="1C3345AC"/>
    <w:rsid w:val="1C37055C"/>
    <w:rsid w:val="1C381795"/>
    <w:rsid w:val="1C3A1C46"/>
    <w:rsid w:val="1C7B4DFE"/>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7F6F12"/>
    <w:rsid w:val="1FA34904"/>
    <w:rsid w:val="1FB24C1D"/>
    <w:rsid w:val="1FCD6C6C"/>
    <w:rsid w:val="1FCE4F8F"/>
    <w:rsid w:val="1FF579DB"/>
    <w:rsid w:val="2006013B"/>
    <w:rsid w:val="200960A4"/>
    <w:rsid w:val="200E1059"/>
    <w:rsid w:val="204430B9"/>
    <w:rsid w:val="205B0707"/>
    <w:rsid w:val="2071073C"/>
    <w:rsid w:val="20992875"/>
    <w:rsid w:val="20BE0BCD"/>
    <w:rsid w:val="20CC6F0F"/>
    <w:rsid w:val="20D437E4"/>
    <w:rsid w:val="20D86CBD"/>
    <w:rsid w:val="21042B4C"/>
    <w:rsid w:val="211B35A4"/>
    <w:rsid w:val="212B35AF"/>
    <w:rsid w:val="21582E98"/>
    <w:rsid w:val="215D225D"/>
    <w:rsid w:val="215E0FE1"/>
    <w:rsid w:val="21680699"/>
    <w:rsid w:val="2181116F"/>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A1388"/>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AA7AA7"/>
    <w:rsid w:val="26CA4055"/>
    <w:rsid w:val="26D518A7"/>
    <w:rsid w:val="278139BB"/>
    <w:rsid w:val="279011AF"/>
    <w:rsid w:val="279A7080"/>
    <w:rsid w:val="279E5611"/>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AC776EE"/>
    <w:rsid w:val="2B075002"/>
    <w:rsid w:val="2B0B0CAF"/>
    <w:rsid w:val="2B37739F"/>
    <w:rsid w:val="2B6E213B"/>
    <w:rsid w:val="2B6E216C"/>
    <w:rsid w:val="2B702FDB"/>
    <w:rsid w:val="2B7F355D"/>
    <w:rsid w:val="2B852ADC"/>
    <w:rsid w:val="2B8A1EA0"/>
    <w:rsid w:val="2BC01D66"/>
    <w:rsid w:val="2BE607AA"/>
    <w:rsid w:val="2BF93B09"/>
    <w:rsid w:val="2BF9558C"/>
    <w:rsid w:val="2C3C7D77"/>
    <w:rsid w:val="2C420F59"/>
    <w:rsid w:val="2C440C4A"/>
    <w:rsid w:val="2C7F4E3D"/>
    <w:rsid w:val="2C980689"/>
    <w:rsid w:val="2D2D6D36"/>
    <w:rsid w:val="2D5C0F58"/>
    <w:rsid w:val="2D6719BC"/>
    <w:rsid w:val="2D705D70"/>
    <w:rsid w:val="2DA65A77"/>
    <w:rsid w:val="2DC136D1"/>
    <w:rsid w:val="2DE05772"/>
    <w:rsid w:val="2DEC1886"/>
    <w:rsid w:val="2DEF3882"/>
    <w:rsid w:val="2DFC65DC"/>
    <w:rsid w:val="2E034183"/>
    <w:rsid w:val="2E0F5900"/>
    <w:rsid w:val="2E133F10"/>
    <w:rsid w:val="2E351DEB"/>
    <w:rsid w:val="2E624D9E"/>
    <w:rsid w:val="2EA12105"/>
    <w:rsid w:val="2EAD0118"/>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006F97"/>
    <w:rsid w:val="30444D13"/>
    <w:rsid w:val="30796C1B"/>
    <w:rsid w:val="308D0892"/>
    <w:rsid w:val="309D24FF"/>
    <w:rsid w:val="30F10B66"/>
    <w:rsid w:val="3123646D"/>
    <w:rsid w:val="316B440F"/>
    <w:rsid w:val="318F1F71"/>
    <w:rsid w:val="319E66A5"/>
    <w:rsid w:val="31E10042"/>
    <w:rsid w:val="31E12D6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35516F"/>
    <w:rsid w:val="3358174B"/>
    <w:rsid w:val="335E4CF8"/>
    <w:rsid w:val="335F2223"/>
    <w:rsid w:val="33732C25"/>
    <w:rsid w:val="33D60C10"/>
    <w:rsid w:val="33FA66D3"/>
    <w:rsid w:val="3421711A"/>
    <w:rsid w:val="342E2692"/>
    <w:rsid w:val="343476F3"/>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266217"/>
    <w:rsid w:val="36AC52E0"/>
    <w:rsid w:val="36B72261"/>
    <w:rsid w:val="36CD0C47"/>
    <w:rsid w:val="36E3341C"/>
    <w:rsid w:val="36E54092"/>
    <w:rsid w:val="36FA2E23"/>
    <w:rsid w:val="36FD722C"/>
    <w:rsid w:val="370652F5"/>
    <w:rsid w:val="373628B6"/>
    <w:rsid w:val="37487250"/>
    <w:rsid w:val="37775541"/>
    <w:rsid w:val="379477FE"/>
    <w:rsid w:val="37CD45F6"/>
    <w:rsid w:val="37D5272F"/>
    <w:rsid w:val="37FF7772"/>
    <w:rsid w:val="383B21FF"/>
    <w:rsid w:val="3841481E"/>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7F6DBC"/>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29565F"/>
    <w:rsid w:val="3B5C31C8"/>
    <w:rsid w:val="3B6056AC"/>
    <w:rsid w:val="3BD24C87"/>
    <w:rsid w:val="3BE33C0D"/>
    <w:rsid w:val="3BFD221A"/>
    <w:rsid w:val="3C011D0B"/>
    <w:rsid w:val="3C092323"/>
    <w:rsid w:val="3C0C38D7"/>
    <w:rsid w:val="3C110C2B"/>
    <w:rsid w:val="3C605616"/>
    <w:rsid w:val="3C612D1F"/>
    <w:rsid w:val="3C7D7D6C"/>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181D19"/>
    <w:rsid w:val="402A49D6"/>
    <w:rsid w:val="40321F58"/>
    <w:rsid w:val="40374AFC"/>
    <w:rsid w:val="40A81BA2"/>
    <w:rsid w:val="40B6128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10085"/>
    <w:rsid w:val="43E86F19"/>
    <w:rsid w:val="43F01CD1"/>
    <w:rsid w:val="44001581"/>
    <w:rsid w:val="44054439"/>
    <w:rsid w:val="44070FD9"/>
    <w:rsid w:val="440711BA"/>
    <w:rsid w:val="44151A02"/>
    <w:rsid w:val="4420570D"/>
    <w:rsid w:val="442B7738"/>
    <w:rsid w:val="447B3E70"/>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484C91"/>
    <w:rsid w:val="47554D1A"/>
    <w:rsid w:val="47622AE4"/>
    <w:rsid w:val="47823792"/>
    <w:rsid w:val="47AB6FCE"/>
    <w:rsid w:val="47B265AF"/>
    <w:rsid w:val="480D1B69"/>
    <w:rsid w:val="482548D6"/>
    <w:rsid w:val="48444638"/>
    <w:rsid w:val="484925AB"/>
    <w:rsid w:val="4850604C"/>
    <w:rsid w:val="48566EA7"/>
    <w:rsid w:val="4858065B"/>
    <w:rsid w:val="48F67B6D"/>
    <w:rsid w:val="48FE3441"/>
    <w:rsid w:val="491D5880"/>
    <w:rsid w:val="49267254"/>
    <w:rsid w:val="49453CEC"/>
    <w:rsid w:val="49550BF4"/>
    <w:rsid w:val="49832EC6"/>
    <w:rsid w:val="498D0226"/>
    <w:rsid w:val="49930297"/>
    <w:rsid w:val="49B73E4F"/>
    <w:rsid w:val="49E563D8"/>
    <w:rsid w:val="49EC4944"/>
    <w:rsid w:val="49F74F08"/>
    <w:rsid w:val="4A00650E"/>
    <w:rsid w:val="4A4B37D3"/>
    <w:rsid w:val="4A6C6EE9"/>
    <w:rsid w:val="4A8450BD"/>
    <w:rsid w:val="4A902D8A"/>
    <w:rsid w:val="4A973AED"/>
    <w:rsid w:val="4A9C48C7"/>
    <w:rsid w:val="4AB975B5"/>
    <w:rsid w:val="4AFF22C6"/>
    <w:rsid w:val="4B105E50"/>
    <w:rsid w:val="4B237385"/>
    <w:rsid w:val="4B3624B8"/>
    <w:rsid w:val="4B744CA5"/>
    <w:rsid w:val="4B7526EE"/>
    <w:rsid w:val="4B843E18"/>
    <w:rsid w:val="4BC26DF0"/>
    <w:rsid w:val="4BE035D2"/>
    <w:rsid w:val="4BFF3D05"/>
    <w:rsid w:val="4C626BBD"/>
    <w:rsid w:val="4C672754"/>
    <w:rsid w:val="4C8E048D"/>
    <w:rsid w:val="4C8E3B51"/>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B83FA2"/>
    <w:rsid w:val="4FBE7993"/>
    <w:rsid w:val="4FE57429"/>
    <w:rsid w:val="4FF87BF1"/>
    <w:rsid w:val="50325707"/>
    <w:rsid w:val="505D0FEA"/>
    <w:rsid w:val="50B51ECE"/>
    <w:rsid w:val="50E4388B"/>
    <w:rsid w:val="510F21D4"/>
    <w:rsid w:val="513636F8"/>
    <w:rsid w:val="51692224"/>
    <w:rsid w:val="516E3AE8"/>
    <w:rsid w:val="51850890"/>
    <w:rsid w:val="51A93E52"/>
    <w:rsid w:val="51AB589C"/>
    <w:rsid w:val="51F56643"/>
    <w:rsid w:val="51F65DCA"/>
    <w:rsid w:val="520252B6"/>
    <w:rsid w:val="52243845"/>
    <w:rsid w:val="522B7D04"/>
    <w:rsid w:val="523266B2"/>
    <w:rsid w:val="52390AD5"/>
    <w:rsid w:val="524B3632"/>
    <w:rsid w:val="526711A4"/>
    <w:rsid w:val="5289724F"/>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2C4C7D"/>
    <w:rsid w:val="5832583F"/>
    <w:rsid w:val="58592C6D"/>
    <w:rsid w:val="585D0505"/>
    <w:rsid w:val="58604F48"/>
    <w:rsid w:val="5865530E"/>
    <w:rsid w:val="5869080C"/>
    <w:rsid w:val="58907F6B"/>
    <w:rsid w:val="58995165"/>
    <w:rsid w:val="58B008E9"/>
    <w:rsid w:val="58BB3D70"/>
    <w:rsid w:val="58C1235C"/>
    <w:rsid w:val="58C80A32"/>
    <w:rsid w:val="58DF241C"/>
    <w:rsid w:val="58E379EF"/>
    <w:rsid w:val="58ED5D48"/>
    <w:rsid w:val="58EE2EF6"/>
    <w:rsid w:val="590B0B4E"/>
    <w:rsid w:val="59177F14"/>
    <w:rsid w:val="595810E7"/>
    <w:rsid w:val="596D3EA1"/>
    <w:rsid w:val="59701DD9"/>
    <w:rsid w:val="59825670"/>
    <w:rsid w:val="59B84AF1"/>
    <w:rsid w:val="59B87AE8"/>
    <w:rsid w:val="59C2784A"/>
    <w:rsid w:val="59D6612D"/>
    <w:rsid w:val="59E35308"/>
    <w:rsid w:val="59EC4941"/>
    <w:rsid w:val="59FB5B74"/>
    <w:rsid w:val="5A0D3E42"/>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916335"/>
    <w:rsid w:val="5BA22237"/>
    <w:rsid w:val="5BA65FD3"/>
    <w:rsid w:val="5BAC071A"/>
    <w:rsid w:val="5BC677C6"/>
    <w:rsid w:val="5BDB7A38"/>
    <w:rsid w:val="5BE7549F"/>
    <w:rsid w:val="5C127CB3"/>
    <w:rsid w:val="5C3C29AC"/>
    <w:rsid w:val="5C6F7AE2"/>
    <w:rsid w:val="5C9F4D7E"/>
    <w:rsid w:val="5CAC558A"/>
    <w:rsid w:val="5CE967E8"/>
    <w:rsid w:val="5CEB06B0"/>
    <w:rsid w:val="5D1E54B2"/>
    <w:rsid w:val="5D207DB2"/>
    <w:rsid w:val="5D2B715A"/>
    <w:rsid w:val="5D504DE8"/>
    <w:rsid w:val="5D8D7329"/>
    <w:rsid w:val="5E252E41"/>
    <w:rsid w:val="5E391D8A"/>
    <w:rsid w:val="5E3B672D"/>
    <w:rsid w:val="5E61260A"/>
    <w:rsid w:val="5E9737DD"/>
    <w:rsid w:val="5EB6328A"/>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AD1E69"/>
    <w:rsid w:val="61BE7868"/>
    <w:rsid w:val="61CC5C2F"/>
    <w:rsid w:val="61E035BF"/>
    <w:rsid w:val="61FE750D"/>
    <w:rsid w:val="621C1022"/>
    <w:rsid w:val="622E5437"/>
    <w:rsid w:val="62495D6B"/>
    <w:rsid w:val="624E2637"/>
    <w:rsid w:val="62550668"/>
    <w:rsid w:val="625E1E6C"/>
    <w:rsid w:val="626777DD"/>
    <w:rsid w:val="628C289B"/>
    <w:rsid w:val="629D308A"/>
    <w:rsid w:val="63030CC2"/>
    <w:rsid w:val="63146B0B"/>
    <w:rsid w:val="63284CDA"/>
    <w:rsid w:val="635E53D9"/>
    <w:rsid w:val="637D4E90"/>
    <w:rsid w:val="638061DE"/>
    <w:rsid w:val="639E01C6"/>
    <w:rsid w:val="63C45D9F"/>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7E1BB2"/>
    <w:rsid w:val="679E5B89"/>
    <w:rsid w:val="67A91325"/>
    <w:rsid w:val="67C941C8"/>
    <w:rsid w:val="682B1B24"/>
    <w:rsid w:val="68305179"/>
    <w:rsid w:val="68320E50"/>
    <w:rsid w:val="68404579"/>
    <w:rsid w:val="686B098F"/>
    <w:rsid w:val="687018B4"/>
    <w:rsid w:val="68983D2C"/>
    <w:rsid w:val="68AC3020"/>
    <w:rsid w:val="68C626BF"/>
    <w:rsid w:val="68FC249F"/>
    <w:rsid w:val="68FD70AF"/>
    <w:rsid w:val="6905258B"/>
    <w:rsid w:val="690865D1"/>
    <w:rsid w:val="691D519F"/>
    <w:rsid w:val="693C3AD3"/>
    <w:rsid w:val="69D248AA"/>
    <w:rsid w:val="69FF205F"/>
    <w:rsid w:val="6A5506F6"/>
    <w:rsid w:val="6A6061BB"/>
    <w:rsid w:val="6A65209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687ADA"/>
    <w:rsid w:val="6C6A2E4B"/>
    <w:rsid w:val="6CC65F01"/>
    <w:rsid w:val="6CEE0DAF"/>
    <w:rsid w:val="6D094565"/>
    <w:rsid w:val="6D0C2BFA"/>
    <w:rsid w:val="6D4A0BA6"/>
    <w:rsid w:val="6DBD466A"/>
    <w:rsid w:val="6DC5380C"/>
    <w:rsid w:val="6DCC231C"/>
    <w:rsid w:val="6DFB100F"/>
    <w:rsid w:val="6DFB5C9D"/>
    <w:rsid w:val="6E296C7C"/>
    <w:rsid w:val="6E62731F"/>
    <w:rsid w:val="6E735D58"/>
    <w:rsid w:val="6E7855AD"/>
    <w:rsid w:val="6EC87ECA"/>
    <w:rsid w:val="6EE0324F"/>
    <w:rsid w:val="6EE87DF0"/>
    <w:rsid w:val="6F320E44"/>
    <w:rsid w:val="6F687C7E"/>
    <w:rsid w:val="6F986A4D"/>
    <w:rsid w:val="6FA97CC9"/>
    <w:rsid w:val="6FB53835"/>
    <w:rsid w:val="6FB54730"/>
    <w:rsid w:val="6FBC6632"/>
    <w:rsid w:val="700324DF"/>
    <w:rsid w:val="703845E6"/>
    <w:rsid w:val="70443BC5"/>
    <w:rsid w:val="708F38BB"/>
    <w:rsid w:val="70926C67"/>
    <w:rsid w:val="70AC2D58"/>
    <w:rsid w:val="70AE5D59"/>
    <w:rsid w:val="70CE5FE0"/>
    <w:rsid w:val="70EE6622"/>
    <w:rsid w:val="70F6046D"/>
    <w:rsid w:val="71123CD2"/>
    <w:rsid w:val="711C0070"/>
    <w:rsid w:val="718605D1"/>
    <w:rsid w:val="71887D00"/>
    <w:rsid w:val="71E72862"/>
    <w:rsid w:val="71E7302F"/>
    <w:rsid w:val="71EC6828"/>
    <w:rsid w:val="71EE30A5"/>
    <w:rsid w:val="72120633"/>
    <w:rsid w:val="721B6404"/>
    <w:rsid w:val="721B7B97"/>
    <w:rsid w:val="72381269"/>
    <w:rsid w:val="723E69EA"/>
    <w:rsid w:val="72421A23"/>
    <w:rsid w:val="724573AC"/>
    <w:rsid w:val="724E60F0"/>
    <w:rsid w:val="724E77F7"/>
    <w:rsid w:val="726500C8"/>
    <w:rsid w:val="72742F3C"/>
    <w:rsid w:val="72807A77"/>
    <w:rsid w:val="728C6238"/>
    <w:rsid w:val="72986ED4"/>
    <w:rsid w:val="72B67CC3"/>
    <w:rsid w:val="72E62119"/>
    <w:rsid w:val="72F3278E"/>
    <w:rsid w:val="73102645"/>
    <w:rsid w:val="731158F0"/>
    <w:rsid w:val="736C6F7D"/>
    <w:rsid w:val="73907B3C"/>
    <w:rsid w:val="73BC418E"/>
    <w:rsid w:val="73C33970"/>
    <w:rsid w:val="73D02E4D"/>
    <w:rsid w:val="73D65409"/>
    <w:rsid w:val="73D864E3"/>
    <w:rsid w:val="73E01C25"/>
    <w:rsid w:val="73E15372"/>
    <w:rsid w:val="73EB6BF8"/>
    <w:rsid w:val="73FA341D"/>
    <w:rsid w:val="73FC54BD"/>
    <w:rsid w:val="74237D69"/>
    <w:rsid w:val="7441353C"/>
    <w:rsid w:val="74594DAD"/>
    <w:rsid w:val="747F28CE"/>
    <w:rsid w:val="748302D4"/>
    <w:rsid w:val="74873A3F"/>
    <w:rsid w:val="748D3188"/>
    <w:rsid w:val="74C7254E"/>
    <w:rsid w:val="75281956"/>
    <w:rsid w:val="75783453"/>
    <w:rsid w:val="758F2495"/>
    <w:rsid w:val="75CF64A9"/>
    <w:rsid w:val="75D845FF"/>
    <w:rsid w:val="75EC1BAC"/>
    <w:rsid w:val="7667606E"/>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77844"/>
    <w:rsid w:val="78180757"/>
    <w:rsid w:val="782E3942"/>
    <w:rsid w:val="78317C5B"/>
    <w:rsid w:val="78490122"/>
    <w:rsid w:val="78505037"/>
    <w:rsid w:val="7851006E"/>
    <w:rsid w:val="78652BC9"/>
    <w:rsid w:val="78666497"/>
    <w:rsid w:val="7889690B"/>
    <w:rsid w:val="788F50E7"/>
    <w:rsid w:val="7894793A"/>
    <w:rsid w:val="789F5CA4"/>
    <w:rsid w:val="79081A23"/>
    <w:rsid w:val="790B759D"/>
    <w:rsid w:val="790F2B95"/>
    <w:rsid w:val="79146E61"/>
    <w:rsid w:val="79156C5A"/>
    <w:rsid w:val="794650F6"/>
    <w:rsid w:val="795F7662"/>
    <w:rsid w:val="79661E9D"/>
    <w:rsid w:val="7984574E"/>
    <w:rsid w:val="79990B04"/>
    <w:rsid w:val="79BF1AE8"/>
    <w:rsid w:val="79FD493F"/>
    <w:rsid w:val="7A106067"/>
    <w:rsid w:val="7A262361"/>
    <w:rsid w:val="7A272F4B"/>
    <w:rsid w:val="7A36342C"/>
    <w:rsid w:val="7A571A8E"/>
    <w:rsid w:val="7A602694"/>
    <w:rsid w:val="7A823F90"/>
    <w:rsid w:val="7A8B49B7"/>
    <w:rsid w:val="7A95490E"/>
    <w:rsid w:val="7A9E0792"/>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3804EC"/>
    <w:rsid w:val="7E385937"/>
    <w:rsid w:val="7E52668C"/>
    <w:rsid w:val="7E610C05"/>
    <w:rsid w:val="7E76728E"/>
    <w:rsid w:val="7E861604"/>
    <w:rsid w:val="7E8B4DC2"/>
    <w:rsid w:val="7EA121F2"/>
    <w:rsid w:val="7EFD4725"/>
    <w:rsid w:val="7F184B86"/>
    <w:rsid w:val="7F3C1F99"/>
    <w:rsid w:val="7F425DE0"/>
    <w:rsid w:val="7F5403DD"/>
    <w:rsid w:val="7F724E3F"/>
    <w:rsid w:val="7F7D5FF1"/>
    <w:rsid w:val="7F9F0902"/>
    <w:rsid w:val="7FB1180B"/>
    <w:rsid w:val="7FB1507E"/>
    <w:rsid w:val="7FB469B6"/>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6.pn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header" Target="head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Pages>
  <Words>927</Words>
  <Characters>969</Characters>
  <Lines>11</Lines>
  <Paragraphs>3</Paragraphs>
  <TotalTime>30</TotalTime>
  <ScaleCrop>false</ScaleCrop>
  <LinksUpToDate>false</LinksUpToDate>
  <CharactersWithSpaces>1011</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Phyllis(⃔ *`꒳´ * )⃕↝</cp:lastModifiedBy>
  <cp:lastPrinted>2025-10-10T09:12:00Z</cp:lastPrinted>
  <dcterms:modified xsi:type="dcterms:W3CDTF">2025-11-24T04:58:30Z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525370495CBE486FAED194A74CD2AE61_13</vt:lpwstr>
  </property>
  <property fmtid="{D5CDD505-2E9C-101B-9397-08002B2CF9AE}" pid="4" name="KSOTemplateDocerSaveRecord">
    <vt:lpwstr>eyJoZGlkIjoiNjQ2NjNhMjkwYmU2N2UwOWNiZjYwY2JhM2RmZjJkZTgiLCJ1c2VySWQiOiI3Mzg4OTI1NDgifQ==</vt:lpwstr>
  </property>
</Properties>
</file>