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12FD64">
      <w:pPr>
        <w:jc w:val="center"/>
        <w:rPr>
          <w:rFonts w:hint="default" w:ascii="宋体" w:hAnsi="宋体" w:eastAsia="宋体" w:cstheme="minorEastAsia"/>
          <w:b/>
          <w:bCs/>
          <w:color w:val="443C29" w:themeColor="background2" w:themeShade="40"/>
          <w:spacing w:val="150"/>
          <w:sz w:val="48"/>
          <w:szCs w:val="48"/>
          <w:lang w:val="en-US" w:eastAsia="zh-CN"/>
        </w:rPr>
      </w:pPr>
      <w:bookmarkStart w:id="0" w:name="_Hlk82446660"/>
      <w:bookmarkEnd w:id="0"/>
      <w:r>
        <w:rPr>
          <w:rFonts w:asciiTheme="minorEastAsia" w:hAnsiTheme="minorEastAsia" w:cstheme="minorEastAsia"/>
          <w:b/>
          <w:bCs/>
          <w:color w:val="575050"/>
          <w:spacing w:val="150"/>
          <w:sz w:val="52"/>
          <w:szCs w:val="54"/>
        </w:rPr>
        <w:t xml:space="preserve"> </w:t>
      </w:r>
      <w:r>
        <w:rPr>
          <w:rFonts w:hint="eastAsia" w:asciiTheme="minorEastAsia" w:hAnsiTheme="minorEastAsia" w:cstheme="minorEastAsia"/>
          <w:b/>
          <w:bCs/>
          <w:color w:val="575050"/>
          <w:spacing w:val="150"/>
          <w:sz w:val="52"/>
          <w:szCs w:val="54"/>
        </w:rPr>
        <w:t xml:space="preserve"> </w:t>
      </w:r>
      <w:r>
        <w:rPr>
          <w:rFonts w:hint="eastAsia"/>
          <w:color w:val="C19859" w:themeColor="accent6"/>
          <w:sz w:val="52"/>
          <w14:textFill>
            <w14:solidFill>
              <w14:schemeClr w14:val="accent6"/>
            </w14:solidFill>
          </w14:textFill>
        </w:rPr>
        <w:drawing>
          <wp:inline distT="0" distB="0" distL="114300" distR="114300">
            <wp:extent cx="5535930" cy="995045"/>
            <wp:effectExtent l="0" t="0" r="11430" b="10795"/>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535930" cy="995045"/>
                    </a:xfrm>
                    <a:prstGeom prst="rect">
                      <a:avLst/>
                    </a:prstGeom>
                  </pic:spPr>
                </pic:pic>
              </a:graphicData>
            </a:graphic>
          </wp:inline>
        </w:drawing>
      </w:r>
      <w:r>
        <w:rPr>
          <w:rFonts w:hint="eastAsia" w:ascii="宋体" w:hAnsi="宋体" w:eastAsia="宋体" w:cstheme="minorEastAsia"/>
          <w:b/>
          <w:bCs/>
          <w:color w:val="443C29" w:themeColor="background2" w:themeShade="40"/>
          <w:spacing w:val="150"/>
          <w:sz w:val="48"/>
          <w:szCs w:val="48"/>
          <w:lang w:val="en-US" w:eastAsia="zh-CN"/>
        </w:rPr>
        <w:t>今日动态</w:t>
      </w:r>
    </w:p>
    <w:p w14:paraId="73CF3D66">
      <w:pPr>
        <w:jc w:val="center"/>
        <w:rPr>
          <w:color w:val="C19859" w:themeColor="accent6"/>
          <w:sz w:val="52"/>
          <w14:textFill>
            <w14:solidFill>
              <w14:schemeClr w14:val="accent6"/>
            </w14:solidFill>
          </w14:textFill>
        </w:rPr>
      </w:pP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202</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5</w:t>
      </w: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11</w:t>
      </w:r>
      <w:r>
        <w:rPr>
          <w:rFonts w:hint="eastAsia" w:ascii="宋体" w:hAnsi="宋体" w:eastAsia="宋体" w:cstheme="minorEastAsia"/>
          <w:b/>
          <w:bCs/>
          <w:color w:val="656565" w:themeColor="text2" w:themeTint="BF"/>
          <w:spacing w:val="45"/>
          <w:sz w:val="24"/>
          <w:szCs w:val="24"/>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4"/>
          <w:szCs w:val="24"/>
          <w:lang w:val="en-US" w:eastAsia="zh-CN"/>
          <w14:textFill>
            <w14:solidFill>
              <w14:schemeClr w14:val="tx2">
                <w14:lumMod w14:val="75000"/>
                <w14:lumOff w14:val="25000"/>
              </w14:schemeClr>
            </w14:solidFill>
          </w14:textFill>
        </w:rPr>
        <w:t>19    星期三</w:t>
      </w:r>
      <w:r>
        <w:rPr>
          <w:rFonts w:hint="eastAsia" w:ascii="宋体" w:hAnsi="宋体" w:eastAsia="宋体" w:cs="宋体"/>
        </w:rPr>
        <w:t xml:space="preserve">                                    </w:t>
      </w:r>
      <w:r>
        <w:rPr>
          <w:rFonts w:hint="eastAsia" w:ascii="宋体" w:hAnsi="宋体" w:eastAsia="宋体" w:cs="宋体"/>
          <w:sz w:val="24"/>
          <w:szCs w:val="24"/>
        </w:rPr>
        <w:t xml:space="preserve">     </w:t>
      </w:r>
    </w:p>
    <w:p w14:paraId="1718C8BA">
      <w:pPr>
        <w:autoSpaceDE w:val="0"/>
        <w:autoSpaceDN w:val="0"/>
        <w:adjustRightInd w:val="0"/>
        <w:jc w:val="center"/>
        <w:rPr>
          <w:rFonts w:ascii="宋体" w:hAnsi="宋体" w:eastAsia="宋体"/>
        </w:rPr>
      </w:pP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4"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6"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14:paraId="6710F19F">
      <w:pPr>
        <w:keepNext w:val="0"/>
        <w:keepLines w:val="0"/>
        <w:pageBreakBefore w:val="0"/>
        <w:widowControl/>
        <w:kinsoku/>
        <w:wordWrap/>
        <w:overflowPunct/>
        <w:topLinePunct w:val="0"/>
        <w:autoSpaceDE/>
        <w:autoSpaceDN/>
        <w:bidi w:val="0"/>
        <w:adjustRightInd/>
        <w:snapToGrid/>
        <w:spacing w:line="360" w:lineRule="atLeast"/>
        <w:ind w:firstLine="482" w:firstLineChars="200"/>
        <w:textAlignment w:val="auto"/>
        <w:rPr>
          <w:rFonts w:hint="default" w:ascii="宋体" w:hAnsi="宋体" w:eastAsia="宋体"/>
          <w:lang w:val="en-US" w:eastAsia="zh-CN"/>
        </w:rPr>
      </w:pPr>
      <w:r>
        <w:rPr>
          <w:rFonts w:hint="eastAsia" w:ascii="宋体" w:hAnsi="宋体" w:eastAsia="宋体"/>
          <w:b/>
          <w:bCs/>
        </w:rPr>
        <w:t>入园情况：</w:t>
      </w:r>
      <w:r>
        <w:rPr>
          <w:rFonts w:hint="eastAsia" w:ascii="宋体" w:hAnsi="宋体" w:eastAsia="宋体"/>
        </w:rPr>
        <w:t>今天来了</w:t>
      </w:r>
      <w:r>
        <w:rPr>
          <w:rFonts w:hint="eastAsia" w:ascii="宋体" w:hAnsi="宋体" w:eastAsia="宋体"/>
          <w:lang w:val="en-US" w:eastAsia="zh-CN"/>
        </w:rPr>
        <w:t>24</w:t>
      </w:r>
      <w:r>
        <w:rPr>
          <w:rFonts w:hint="eastAsia" w:ascii="宋体" w:hAnsi="宋体" w:eastAsia="宋体"/>
        </w:rPr>
        <w:t>位小朋友，</w:t>
      </w:r>
      <w:r>
        <w:rPr>
          <w:rFonts w:hint="eastAsia" w:ascii="宋体" w:hAnsi="宋体" w:eastAsia="宋体"/>
          <w:lang w:val="en-US" w:eastAsia="zh-CN"/>
        </w:rPr>
        <w:t>没有小朋友请假！</w:t>
      </w:r>
    </w:p>
    <w:p w14:paraId="442C89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left="0" w:right="0" w:firstLine="480" w:firstLineChars="200"/>
        <w:jc w:val="both"/>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今天大部分幼儿能够准时来上学，个别幼儿来园较晚，其中有22人能主动与同伴老师打招呼，2人能在引导下礼貌问好。</w:t>
      </w:r>
    </w:p>
    <w:p w14:paraId="21CC50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 xml:space="preserve">               </w:t>
      </w:r>
      <w:r>
        <w:rPr>
          <w:rFonts w:hint="eastAsia" w:ascii="宋体" w:hAnsi="宋体" w:eastAsia="宋体" w:cs="宋体"/>
          <w:kern w:val="2"/>
          <w:sz w:val="24"/>
          <w:szCs w:val="24"/>
          <w:lang w:val="en-US" w:eastAsia="zh-CN" w:bidi="ar"/>
        </w:rPr>
        <w:drawing>
          <wp:inline distT="0" distB="0" distL="114300" distR="114300">
            <wp:extent cx="1920240" cy="1440180"/>
            <wp:effectExtent l="0" t="0" r="3810" b="7620"/>
            <wp:docPr id="2" name="图片 2" descr="IMG_20251119_08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51119_080018"/>
                    <pic:cNvPicPr>
                      <a:picLocks noChangeAspect="1"/>
                    </pic:cNvPicPr>
                  </pic:nvPicPr>
                  <pic:blipFill>
                    <a:blip r:embed="rId9"/>
                    <a:stretch>
                      <a:fillRect/>
                    </a:stretch>
                  </pic:blipFill>
                  <pic:spPr>
                    <a:xfrm>
                      <a:off x="0" y="0"/>
                      <a:ext cx="1920240" cy="1440180"/>
                    </a:xfrm>
                    <a:prstGeom prst="rect">
                      <a:avLst/>
                    </a:prstGeom>
                  </pic:spPr>
                </pic:pic>
              </a:graphicData>
            </a:graphic>
          </wp:inline>
        </w:drawing>
      </w:r>
      <w:r>
        <w:rPr>
          <w:rFonts w:hint="eastAsia" w:ascii="宋体" w:hAnsi="宋体" w:eastAsia="宋体" w:cs="宋体"/>
          <w:kern w:val="2"/>
          <w:sz w:val="24"/>
          <w:szCs w:val="24"/>
          <w:lang w:val="en-US" w:eastAsia="zh-CN" w:bidi="ar"/>
        </w:rPr>
        <w:t xml:space="preserve">     </w:t>
      </w:r>
      <w:r>
        <w:rPr>
          <w:rFonts w:hint="default" w:ascii="宋体" w:hAnsi="宋体" w:eastAsia="宋体" w:cs="宋体"/>
          <w:kern w:val="2"/>
          <w:sz w:val="24"/>
          <w:szCs w:val="24"/>
          <w:lang w:val="en-US" w:eastAsia="zh-CN" w:bidi="ar"/>
        </w:rPr>
        <w:drawing>
          <wp:inline distT="0" distB="0" distL="114300" distR="114300">
            <wp:extent cx="1920240" cy="1440180"/>
            <wp:effectExtent l="0" t="0" r="3810" b="7620"/>
            <wp:docPr id="5" name="图片 5" descr="IMG_20251119_08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51119_080236"/>
                    <pic:cNvPicPr>
                      <a:picLocks noChangeAspect="1"/>
                    </pic:cNvPicPr>
                  </pic:nvPicPr>
                  <pic:blipFill>
                    <a:blip r:embed="rId10"/>
                    <a:stretch>
                      <a:fillRect/>
                    </a:stretch>
                  </pic:blipFill>
                  <pic:spPr>
                    <a:xfrm>
                      <a:off x="0" y="0"/>
                      <a:ext cx="1920240" cy="1440180"/>
                    </a:xfrm>
                    <a:prstGeom prst="rect">
                      <a:avLst/>
                    </a:prstGeom>
                  </pic:spPr>
                </pic:pic>
              </a:graphicData>
            </a:graphic>
          </wp:inline>
        </w:drawing>
      </w:r>
    </w:p>
    <w:p w14:paraId="7E2F82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 xml:space="preserve">        </w:t>
      </w:r>
    </w:p>
    <w:p w14:paraId="1AEEBD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cs="宋体"/>
          <w:kern w:val="2"/>
          <w:sz w:val="24"/>
          <w:szCs w:val="24"/>
          <w:lang w:val="en-US" w:eastAsia="zh-CN" w:bidi="ar"/>
        </w:rPr>
      </w:pPr>
      <w:r>
        <w:rPr>
          <w:rFonts w:hint="eastAsia" w:asciiTheme="minorEastAsia" w:hAnsiTheme="minorEastAsia" w:cstheme="minorEastAsia"/>
          <w:b/>
          <w:color w:val="333333"/>
          <w:spacing w:val="8"/>
          <w:sz w:val="21"/>
          <w:szCs w:val="21"/>
        </w:rPr>
        <w:drawing>
          <wp:anchor distT="0" distB="0" distL="114300" distR="114300" simplePos="0" relativeHeight="251668480" behindDoc="1" locked="0" layoutInCell="1" allowOverlap="1">
            <wp:simplePos x="0" y="0"/>
            <wp:positionH relativeFrom="column">
              <wp:posOffset>4208780</wp:posOffset>
            </wp:positionH>
            <wp:positionV relativeFrom="paragraph">
              <wp:posOffset>22225</wp:posOffset>
            </wp:positionV>
            <wp:extent cx="311150" cy="384810"/>
            <wp:effectExtent l="0" t="0" r="8890" b="11430"/>
            <wp:wrapNone/>
            <wp:docPr id="22" name="图片 2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1150" cy="384810"/>
                    </a:xfrm>
                    <a:prstGeom prst="rect">
                      <a:avLst/>
                    </a:prstGeom>
                  </pic:spPr>
                </pic:pic>
              </a:graphicData>
            </a:graphic>
          </wp:anchor>
        </w:drawing>
      </w:r>
      <w:r>
        <w:rPr>
          <w:rFonts w:hint="eastAsia" w:asciiTheme="minorEastAsia" w:hAnsiTheme="minorEastAsia" w:cstheme="minorEastAsia"/>
          <w:b/>
          <w:color w:val="333333"/>
          <w:spacing w:val="8"/>
          <w:sz w:val="21"/>
          <w:szCs w:val="21"/>
        </w:rPr>
        <w:drawing>
          <wp:anchor distT="0" distB="0" distL="114300" distR="114300" simplePos="0" relativeHeight="251667456" behindDoc="1" locked="0" layoutInCell="1" allowOverlap="1">
            <wp:simplePos x="0" y="0"/>
            <wp:positionH relativeFrom="column">
              <wp:posOffset>2025015</wp:posOffset>
            </wp:positionH>
            <wp:positionV relativeFrom="paragraph">
              <wp:posOffset>18415</wp:posOffset>
            </wp:positionV>
            <wp:extent cx="311150" cy="384810"/>
            <wp:effectExtent l="0" t="0" r="8890" b="11430"/>
            <wp:wrapNone/>
            <wp:docPr id="21" name="图片 2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1150" cy="384810"/>
                    </a:xfrm>
                    <a:prstGeom prst="rect">
                      <a:avLst/>
                    </a:prstGeom>
                  </pic:spPr>
                </pic:pic>
              </a:graphicData>
            </a:graphic>
          </wp:anchor>
        </w:drawing>
      </w:r>
    </w:p>
    <w:p w14:paraId="1F8CF7C3">
      <w:pPr>
        <w:pStyle w:val="25"/>
        <w:spacing w:before="0" w:beforeAutospacing="0" w:after="0" w:afterAutospacing="0" w:line="340" w:lineRule="exact"/>
        <w:jc w:val="center"/>
        <w:rPr>
          <w:rFonts w:hint="default"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2区域游戏</w:t>
      </w:r>
    </w:p>
    <w:p w14:paraId="3ABDBB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cs="宋体"/>
          <w:kern w:val="2"/>
          <w:sz w:val="24"/>
          <w:szCs w:val="24"/>
          <w:lang w:val="en-US" w:eastAsia="zh-CN" w:bidi="ar"/>
        </w:rPr>
        <w:t xml:space="preserve">    </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561"/>
        <w:gridCol w:w="3561"/>
        <w:gridCol w:w="3561"/>
      </w:tblGrid>
      <w:tr w14:paraId="3FB5E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561" w:type="dxa"/>
          </w:tcPr>
          <w:p w14:paraId="1E07FB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drawing>
                <wp:inline distT="0" distB="0" distL="114300" distR="114300">
                  <wp:extent cx="2080895" cy="1560830"/>
                  <wp:effectExtent l="0" t="0" r="14605" b="1270"/>
                  <wp:docPr id="7" name="图片 7" descr="IMG_20251119_08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51119_082947"/>
                          <pic:cNvPicPr>
                            <a:picLocks noChangeAspect="1"/>
                          </pic:cNvPicPr>
                        </pic:nvPicPr>
                        <pic:blipFill>
                          <a:blip r:embed="rId12"/>
                          <a:stretch>
                            <a:fillRect/>
                          </a:stretch>
                        </pic:blipFill>
                        <pic:spPr>
                          <a:xfrm>
                            <a:off x="0" y="0"/>
                            <a:ext cx="2080895" cy="1560830"/>
                          </a:xfrm>
                          <a:prstGeom prst="rect">
                            <a:avLst/>
                          </a:prstGeom>
                        </pic:spPr>
                      </pic:pic>
                    </a:graphicData>
                  </a:graphic>
                </wp:inline>
              </w:drawing>
            </w:r>
          </w:p>
        </w:tc>
        <w:tc>
          <w:tcPr>
            <w:tcW w:w="3561" w:type="dxa"/>
          </w:tcPr>
          <w:p w14:paraId="4CAF71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drawing>
                <wp:inline distT="0" distB="0" distL="114300" distR="114300">
                  <wp:extent cx="2080895" cy="1560830"/>
                  <wp:effectExtent l="0" t="0" r="14605" b="1270"/>
                  <wp:docPr id="8" name="图片 8" descr="IMG_20251119_08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51119_083427"/>
                          <pic:cNvPicPr>
                            <a:picLocks noChangeAspect="1"/>
                          </pic:cNvPicPr>
                        </pic:nvPicPr>
                        <pic:blipFill>
                          <a:blip r:embed="rId13"/>
                          <a:stretch>
                            <a:fillRect/>
                          </a:stretch>
                        </pic:blipFill>
                        <pic:spPr>
                          <a:xfrm>
                            <a:off x="0" y="0"/>
                            <a:ext cx="2080895" cy="1560830"/>
                          </a:xfrm>
                          <a:prstGeom prst="rect">
                            <a:avLst/>
                          </a:prstGeom>
                        </pic:spPr>
                      </pic:pic>
                    </a:graphicData>
                  </a:graphic>
                </wp:inline>
              </w:drawing>
            </w:r>
          </w:p>
        </w:tc>
        <w:tc>
          <w:tcPr>
            <w:tcW w:w="3561" w:type="dxa"/>
          </w:tcPr>
          <w:p w14:paraId="203F07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drawing>
                <wp:inline distT="0" distB="0" distL="114300" distR="114300">
                  <wp:extent cx="2080895" cy="1560830"/>
                  <wp:effectExtent l="0" t="0" r="14605" b="1270"/>
                  <wp:docPr id="19" name="图片 19" descr="IMG_20251119_08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51119_083512"/>
                          <pic:cNvPicPr>
                            <a:picLocks noChangeAspect="1"/>
                          </pic:cNvPicPr>
                        </pic:nvPicPr>
                        <pic:blipFill>
                          <a:blip r:embed="rId14"/>
                          <a:stretch>
                            <a:fillRect/>
                          </a:stretch>
                        </pic:blipFill>
                        <pic:spPr>
                          <a:xfrm>
                            <a:off x="0" y="0"/>
                            <a:ext cx="2080895" cy="1560830"/>
                          </a:xfrm>
                          <a:prstGeom prst="rect">
                            <a:avLst/>
                          </a:prstGeom>
                        </pic:spPr>
                      </pic:pic>
                    </a:graphicData>
                  </a:graphic>
                </wp:inline>
              </w:drawing>
            </w:r>
          </w:p>
        </w:tc>
      </w:tr>
      <w:tr w14:paraId="30C62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561" w:type="dxa"/>
          </w:tcPr>
          <w:p w14:paraId="192793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t>益智区：</w:t>
            </w:r>
          </w:p>
          <w:p w14:paraId="545FF0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default" w:ascii="宋体" w:hAnsi="宋体" w:eastAsia="宋体"/>
                <w:u w:val="none"/>
                <w:vertAlign w:val="baseline"/>
                <w:lang w:val="en-US" w:eastAsia="zh-CN"/>
              </w:rPr>
            </w:pPr>
            <w:r>
              <w:rPr>
                <w:rFonts w:hint="eastAsia" w:ascii="宋体" w:hAnsi="宋体" w:eastAsia="宋体"/>
                <w:u w:val="none"/>
                <w:vertAlign w:val="baseline"/>
                <w:lang w:val="en-US" w:eastAsia="zh-CN"/>
              </w:rPr>
              <w:t>豆豆和彤彤在玩雪人总动员的游戏。</w:t>
            </w:r>
          </w:p>
        </w:tc>
        <w:tc>
          <w:tcPr>
            <w:tcW w:w="3561" w:type="dxa"/>
          </w:tcPr>
          <w:p w14:paraId="5A72B5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t>益智区：</w:t>
            </w:r>
          </w:p>
          <w:p w14:paraId="717D43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default" w:ascii="宋体" w:hAnsi="宋体" w:eastAsia="宋体"/>
                <w:u w:val="none"/>
                <w:vertAlign w:val="baseline"/>
                <w:lang w:val="en-US" w:eastAsia="zh-CN"/>
              </w:rPr>
            </w:pPr>
            <w:r>
              <w:rPr>
                <w:rFonts w:hint="eastAsia" w:ascii="宋体" w:hAnsi="宋体" w:eastAsia="宋体"/>
                <w:u w:val="none"/>
                <w:vertAlign w:val="baseline"/>
                <w:lang w:val="en-US" w:eastAsia="zh-CN"/>
              </w:rPr>
              <w:t>一一在玩小动物回家，汐汐在玩排一排。</w:t>
            </w:r>
          </w:p>
        </w:tc>
        <w:tc>
          <w:tcPr>
            <w:tcW w:w="3561" w:type="dxa"/>
          </w:tcPr>
          <w:p w14:paraId="127E98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t>自然材料区：</w:t>
            </w:r>
          </w:p>
          <w:p w14:paraId="4F9C1E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default" w:ascii="宋体" w:hAnsi="宋体" w:eastAsia="宋体"/>
                <w:u w:val="none"/>
                <w:vertAlign w:val="baseline"/>
                <w:lang w:val="en-US" w:eastAsia="zh-CN"/>
              </w:rPr>
            </w:pPr>
            <w:r>
              <w:rPr>
                <w:rFonts w:hint="eastAsia" w:ascii="宋体" w:hAnsi="宋体" w:eastAsia="宋体"/>
                <w:u w:val="none"/>
                <w:vertAlign w:val="baseline"/>
                <w:lang w:val="en-US" w:eastAsia="zh-CN"/>
              </w:rPr>
              <w:t>看，他们在拼搭树林。</w:t>
            </w:r>
          </w:p>
        </w:tc>
      </w:tr>
      <w:tr w14:paraId="4A44C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561" w:type="dxa"/>
          </w:tcPr>
          <w:p w14:paraId="5B0B44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drawing>
                <wp:inline distT="0" distB="0" distL="114300" distR="114300">
                  <wp:extent cx="2080895" cy="1560830"/>
                  <wp:effectExtent l="0" t="0" r="14605" b="1270"/>
                  <wp:docPr id="10" name="图片 10" descr="IMG_20251119_08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51119_083437"/>
                          <pic:cNvPicPr>
                            <a:picLocks noChangeAspect="1"/>
                          </pic:cNvPicPr>
                        </pic:nvPicPr>
                        <pic:blipFill>
                          <a:blip r:embed="rId15"/>
                          <a:stretch>
                            <a:fillRect/>
                          </a:stretch>
                        </pic:blipFill>
                        <pic:spPr>
                          <a:xfrm>
                            <a:off x="0" y="0"/>
                            <a:ext cx="2080895" cy="1560830"/>
                          </a:xfrm>
                          <a:prstGeom prst="rect">
                            <a:avLst/>
                          </a:prstGeom>
                        </pic:spPr>
                      </pic:pic>
                    </a:graphicData>
                  </a:graphic>
                </wp:inline>
              </w:drawing>
            </w:r>
          </w:p>
        </w:tc>
        <w:tc>
          <w:tcPr>
            <w:tcW w:w="3561" w:type="dxa"/>
          </w:tcPr>
          <w:p w14:paraId="49BCB3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drawing>
                <wp:inline distT="0" distB="0" distL="114300" distR="114300">
                  <wp:extent cx="2080895" cy="1560830"/>
                  <wp:effectExtent l="0" t="0" r="14605" b="1270"/>
                  <wp:docPr id="12" name="图片 12" descr="IMG_20251119_08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51119_083500"/>
                          <pic:cNvPicPr>
                            <a:picLocks noChangeAspect="1"/>
                          </pic:cNvPicPr>
                        </pic:nvPicPr>
                        <pic:blipFill>
                          <a:blip r:embed="rId16"/>
                          <a:stretch>
                            <a:fillRect/>
                          </a:stretch>
                        </pic:blipFill>
                        <pic:spPr>
                          <a:xfrm>
                            <a:off x="0" y="0"/>
                            <a:ext cx="2080895" cy="1560830"/>
                          </a:xfrm>
                          <a:prstGeom prst="rect">
                            <a:avLst/>
                          </a:prstGeom>
                        </pic:spPr>
                      </pic:pic>
                    </a:graphicData>
                  </a:graphic>
                </wp:inline>
              </w:drawing>
            </w:r>
          </w:p>
        </w:tc>
        <w:tc>
          <w:tcPr>
            <w:tcW w:w="3561" w:type="dxa"/>
          </w:tcPr>
          <w:p w14:paraId="30E0B9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drawing>
                <wp:inline distT="0" distB="0" distL="114300" distR="114300">
                  <wp:extent cx="2080895" cy="1560830"/>
                  <wp:effectExtent l="0" t="0" r="14605" b="1270"/>
                  <wp:docPr id="20" name="图片 20" descr="IMG_20251119_08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51119_083521"/>
                          <pic:cNvPicPr>
                            <a:picLocks noChangeAspect="1"/>
                          </pic:cNvPicPr>
                        </pic:nvPicPr>
                        <pic:blipFill>
                          <a:blip r:embed="rId17"/>
                          <a:stretch>
                            <a:fillRect/>
                          </a:stretch>
                        </pic:blipFill>
                        <pic:spPr>
                          <a:xfrm>
                            <a:off x="0" y="0"/>
                            <a:ext cx="2080895" cy="1560830"/>
                          </a:xfrm>
                          <a:prstGeom prst="rect">
                            <a:avLst/>
                          </a:prstGeom>
                        </pic:spPr>
                      </pic:pic>
                    </a:graphicData>
                  </a:graphic>
                </wp:inline>
              </w:drawing>
            </w:r>
          </w:p>
        </w:tc>
      </w:tr>
      <w:tr w14:paraId="12EE3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561" w:type="dxa"/>
          </w:tcPr>
          <w:p w14:paraId="333425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t>桌面建构：</w:t>
            </w:r>
          </w:p>
          <w:p w14:paraId="699D5A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default" w:ascii="宋体" w:hAnsi="宋体" w:eastAsia="宋体"/>
                <w:u w:val="none"/>
                <w:vertAlign w:val="baseline"/>
                <w:lang w:val="en-US" w:eastAsia="zh-CN"/>
              </w:rPr>
            </w:pPr>
            <w:r>
              <w:rPr>
                <w:rFonts w:hint="eastAsia" w:ascii="宋体" w:hAnsi="宋体" w:eastAsia="宋体"/>
                <w:u w:val="none"/>
                <w:vertAlign w:val="baseline"/>
                <w:lang w:val="en-US" w:eastAsia="zh-CN"/>
              </w:rPr>
              <w:t>他们正在建构坦克。</w:t>
            </w:r>
          </w:p>
        </w:tc>
        <w:tc>
          <w:tcPr>
            <w:tcW w:w="3561" w:type="dxa"/>
          </w:tcPr>
          <w:p w14:paraId="0693DC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t>地面建构：</w:t>
            </w:r>
          </w:p>
          <w:p w14:paraId="772E6F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default" w:ascii="宋体" w:hAnsi="宋体" w:eastAsia="宋体"/>
                <w:u w:val="none"/>
                <w:vertAlign w:val="baseline"/>
                <w:lang w:val="en-US" w:eastAsia="zh-CN"/>
              </w:rPr>
            </w:pPr>
            <w:r>
              <w:rPr>
                <w:rFonts w:hint="eastAsia" w:ascii="宋体" w:hAnsi="宋体" w:eastAsia="宋体"/>
                <w:u w:val="none"/>
                <w:vertAlign w:val="baseline"/>
                <w:lang w:val="en-US" w:eastAsia="zh-CN"/>
              </w:rPr>
              <w:t>他们今天建构了公园。</w:t>
            </w:r>
          </w:p>
        </w:tc>
        <w:tc>
          <w:tcPr>
            <w:tcW w:w="3561" w:type="dxa"/>
          </w:tcPr>
          <w:p w14:paraId="3D412C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vertAlign w:val="baseline"/>
                <w:lang w:val="en-US" w:eastAsia="zh-CN"/>
              </w:rPr>
            </w:pPr>
            <w:r>
              <w:rPr>
                <w:rFonts w:hint="eastAsia" w:ascii="宋体" w:hAnsi="宋体" w:eastAsia="宋体"/>
                <w:u w:val="none"/>
                <w:vertAlign w:val="baseline"/>
                <w:lang w:val="en-US" w:eastAsia="zh-CN"/>
              </w:rPr>
              <w:t>美工区：</w:t>
            </w:r>
          </w:p>
          <w:p w14:paraId="0AA901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default" w:ascii="宋体" w:hAnsi="宋体" w:eastAsia="宋体"/>
                <w:u w:val="none"/>
                <w:vertAlign w:val="baseline"/>
                <w:lang w:val="en-US" w:eastAsia="zh-CN"/>
              </w:rPr>
            </w:pPr>
            <w:r>
              <w:rPr>
                <w:rFonts w:hint="eastAsia" w:ascii="宋体" w:hAnsi="宋体" w:eastAsia="宋体"/>
                <w:u w:val="none"/>
                <w:vertAlign w:val="baseline"/>
                <w:lang w:val="en-US" w:eastAsia="zh-CN"/>
              </w:rPr>
              <w:t>他们在画机器人呢。</w:t>
            </w:r>
          </w:p>
        </w:tc>
      </w:tr>
    </w:tbl>
    <w:p w14:paraId="38FCCA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tLeast"/>
        <w:ind w:right="0"/>
        <w:jc w:val="both"/>
        <w:textAlignment w:val="auto"/>
        <w:rPr>
          <w:rFonts w:hint="eastAsia" w:ascii="宋体" w:hAnsi="宋体" w:eastAsia="宋体"/>
          <w:u w:val="none"/>
          <w:lang w:val="en-US" w:eastAsia="zh-CN"/>
        </w:rPr>
      </w:pPr>
    </w:p>
    <w:p w14:paraId="4988C9F6">
      <w:pPr>
        <w:pStyle w:val="25"/>
        <w:spacing w:before="0" w:beforeAutospacing="0" w:after="0" w:afterAutospacing="0" w:line="340" w:lineRule="exact"/>
        <w:jc w:val="center"/>
        <w:rPr>
          <w:rFonts w:hint="eastAsia" w:asciiTheme="minorEastAsia" w:hAnsiTheme="minorEastAsia" w:cstheme="minorEastAsia"/>
          <w:b/>
          <w:color w:val="9F2936" w:themeColor="accent2"/>
          <w:spacing w:val="8"/>
          <w:sz w:val="32"/>
          <w:szCs w:val="32"/>
          <w14:textFill>
            <w14:solidFill>
              <w14:schemeClr w14:val="accent2"/>
            </w14:solidFill>
          </w14:textFill>
        </w:rPr>
      </w:pPr>
      <w:r>
        <w:rPr>
          <w:rStyle w:val="30"/>
          <w:color w:val="9F2936" w:themeColor="accent2"/>
          <w:sz w:val="28"/>
          <w:szCs w:val="33"/>
          <w14:textFill>
            <w14:solidFill>
              <w14:schemeClr w14:val="accent2"/>
            </w14:solidFill>
          </w14:textFill>
        </w:rPr>
        <w:drawing>
          <wp:anchor distT="0" distB="0" distL="0" distR="0" simplePos="0" relativeHeight="251662336" behindDoc="0" locked="0" layoutInCell="1" allowOverlap="1">
            <wp:simplePos x="0" y="0"/>
            <wp:positionH relativeFrom="column">
              <wp:posOffset>5097780</wp:posOffset>
            </wp:positionH>
            <wp:positionV relativeFrom="paragraph">
              <wp:posOffset>51435</wp:posOffset>
            </wp:positionV>
            <wp:extent cx="307340" cy="311150"/>
            <wp:effectExtent l="0" t="0" r="12700" b="8890"/>
            <wp:wrapNone/>
            <wp:docPr id="819852048" name="图片 819852048"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52048" name="图片 819852048"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anchor>
        </w:drawing>
      </w:r>
      <w:r>
        <w:rPr>
          <w:rStyle w:val="30"/>
          <w:color w:val="9F2936" w:themeColor="accent2"/>
          <w:sz w:val="28"/>
          <w:szCs w:val="33"/>
          <w14:textFill>
            <w14:solidFill>
              <w14:schemeClr w14:val="accent2"/>
            </w14:solidFill>
          </w14:textFill>
        </w:rPr>
        <w:drawing>
          <wp:anchor distT="0" distB="0" distL="0" distR="0" simplePos="0" relativeHeight="251661312" behindDoc="0" locked="0" layoutInCell="1" allowOverlap="1">
            <wp:simplePos x="0" y="0"/>
            <wp:positionH relativeFrom="column">
              <wp:posOffset>1210310</wp:posOffset>
            </wp:positionH>
            <wp:positionV relativeFrom="paragraph">
              <wp:posOffset>88265</wp:posOffset>
            </wp:positionV>
            <wp:extent cx="307340" cy="288925"/>
            <wp:effectExtent l="0" t="0" r="12700" b="635"/>
            <wp:wrapNone/>
            <wp:docPr id="2081346210" name="图片 2081346210"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46210" name="图片 2081346210"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9178" cy="288925"/>
                    </a:xfrm>
                    <a:prstGeom prst="rect">
                      <a:avLst/>
                    </a:prstGeom>
                  </pic:spPr>
                </pic:pic>
              </a:graphicData>
            </a:graphic>
          </wp:anchor>
        </w:drawing>
      </w:r>
    </w:p>
    <w:p w14:paraId="5B67FF9A">
      <w:pPr>
        <w:pStyle w:val="25"/>
        <w:spacing w:before="0" w:beforeAutospacing="0" w:after="0" w:afterAutospacing="0" w:line="340" w:lineRule="exact"/>
        <w:jc w:val="center"/>
        <w:rPr>
          <w:rFonts w:hint="default"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3集体</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r>
        <w:rPr>
          <w:rFonts w:hint="eastAsia" w:asciiTheme="minorEastAsia" w:hAnsiTheme="minorEastAsia" w:cstheme="minorEastAsia"/>
          <w:b/>
          <w:color w:val="9F2936" w:themeColor="accent2"/>
          <w:spacing w:val="8"/>
          <w:sz w:val="32"/>
          <w:szCs w:val="32"/>
          <w:lang w:eastAsia="zh-CN"/>
          <w14:textFill>
            <w14:solidFill>
              <w14:schemeClr w14:val="accent2"/>
            </w14:solidFill>
          </w14:textFill>
        </w:rPr>
        <w:t>——</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语言：说颠倒</w:t>
      </w:r>
    </w:p>
    <w:p w14:paraId="0D386F13">
      <w:pPr>
        <w:spacing w:line="360" w:lineRule="exact"/>
        <w:rPr>
          <w:rFonts w:hint="eastAsia" w:ascii="宋体" w:hAnsi="宋体" w:cs="宋体"/>
          <w:szCs w:val="21"/>
        </w:rPr>
      </w:pPr>
      <w:r>
        <w:rPr>
          <w:rFonts w:hint="eastAsia" w:ascii="宋体" w:hAnsi="宋体" w:cs="宋体"/>
          <w:b/>
          <w:szCs w:val="21"/>
        </w:rPr>
        <w:t>主题</w:t>
      </w:r>
      <w:r>
        <w:rPr>
          <w:rFonts w:hint="eastAsia" w:ascii="宋体" w:hAnsi="宋体" w:cs="宋体"/>
          <w:b/>
          <w:szCs w:val="21"/>
          <w:lang w:val="en-US" w:eastAsia="zh-CN"/>
        </w:rPr>
        <w:t>资源</w:t>
      </w:r>
      <w:r>
        <w:rPr>
          <w:rFonts w:hint="eastAsia" w:ascii="宋体" w:hAnsi="宋体" w:cs="宋体"/>
          <w:b/>
          <w:szCs w:val="21"/>
        </w:rPr>
        <w:t>分析：</w:t>
      </w:r>
    </w:p>
    <w:p w14:paraId="11CAB493">
      <w:pPr>
        <w:spacing w:line="360" w:lineRule="exact"/>
        <w:ind w:firstLine="480" w:firstLineChars="200"/>
        <w:rPr>
          <w:rFonts w:ascii="宋体" w:hAnsi="宋体" w:cs="宋体"/>
          <w:kern w:val="0"/>
          <w:szCs w:val="21"/>
        </w:rPr>
      </w:pPr>
      <w:r>
        <w:rPr>
          <w:rFonts w:hint="eastAsia" w:ascii="宋体" w:hAnsi="宋体" w:cs="宋体"/>
          <w:kern w:val="0"/>
          <w:szCs w:val="21"/>
        </w:rPr>
        <w:t>童谣是我国民间艺术的文化之一，童谣的特点通俗易懂，活泼有趣，并有韵律感，深受幼儿的喜欢。颠倒歌是一首具有民间特色的童谣，这首童谣诙谐、幽默，并有韵律感，深受幼儿的喜欢。童谣的画面感很强，能开拓和激发幼儿的思维能力，也利于幼儿进行创编。</w:t>
      </w:r>
    </w:p>
    <w:p w14:paraId="612475F6">
      <w:pPr>
        <w:spacing w:line="360" w:lineRule="exact"/>
        <w:rPr>
          <w:rFonts w:hint="eastAsia" w:ascii="宋体" w:hAnsi="宋体" w:cs="宋体"/>
          <w:b/>
          <w:szCs w:val="21"/>
        </w:rPr>
      </w:pPr>
      <w:r>
        <w:rPr>
          <w:rFonts w:hint="eastAsia" w:ascii="宋体" w:hAnsi="宋体" w:cs="宋体"/>
          <w:b/>
          <w:szCs w:val="21"/>
        </w:rPr>
        <w:t>幼儿发展分析：</w:t>
      </w:r>
    </w:p>
    <w:p w14:paraId="6CB683EF">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
          <w:bCs/>
          <w:sz w:val="24"/>
          <w:szCs w:val="24"/>
          <w:u w:val="none"/>
          <w:lang w:val="en-US" w:eastAsia="zh-CN"/>
        </w:rPr>
      </w:pPr>
      <w:r>
        <w:rPr>
          <w:rFonts w:hint="eastAsia" w:ascii="宋体" w:hAnsi="宋体" w:cs="宋体"/>
          <w:kern w:val="0"/>
          <w:szCs w:val="21"/>
        </w:rPr>
        <w:t>中班幼儿在此之前接触过童谣，对此类童谣很感兴趣。幼儿有朗诵儿歌的经验，但部分幼儿对于童谣的韵律体验还存在一定困难。童谣中事物颠倒所带来的乐趣符合中班幼儿爱玩喜欢玩爱说反话的天性，这种活跃的思维有助于童谣的创编。</w:t>
      </w:r>
      <w:r>
        <w:rPr>
          <w:rFonts w:hint="eastAsia" w:ascii="宋体" w:hAnsi="宋体" w:eastAsia="宋体" w:cs="宋体"/>
          <w:b/>
          <w:bCs/>
          <w:sz w:val="24"/>
          <w:szCs w:val="24"/>
          <w:u w:val="none"/>
          <w:lang w:val="en-US" w:eastAsia="zh-CN" w:bidi="ar-SA"/>
        </w:rPr>
        <w:t xml:space="preserve"> </w:t>
      </w:r>
      <w:r>
        <w:rPr>
          <w:rFonts w:hint="eastAsia" w:ascii="宋体" w:hAnsi="宋体" w:eastAsia="宋体" w:cs="宋体"/>
          <w:b/>
          <w:bCs/>
          <w:sz w:val="24"/>
          <w:szCs w:val="24"/>
          <w:u w:val="none"/>
          <w:lang w:val="en-US" w:eastAsia="zh-CN"/>
        </w:rPr>
        <w:t xml:space="preserve">                  </w:t>
      </w:r>
    </w:p>
    <w:p w14:paraId="7D9EEDED">
      <w:pPr>
        <w:spacing w:line="360" w:lineRule="exact"/>
        <w:ind w:firstLine="480" w:firstLineChars="200"/>
        <w:rPr>
          <w:rFonts w:hint="default" w:eastAsiaTheme="minorEastAsia"/>
          <w:lang w:val="en-US" w:eastAsia="zh-CN"/>
        </w:rPr>
      </w:pPr>
      <w:r>
        <w:rPr>
          <w:rFonts w:hint="eastAsia" w:ascii="宋体" w:hAnsi="宋体" w:cs="宋体"/>
          <w:color w:val="000000"/>
          <w:szCs w:val="21"/>
          <w:lang w:eastAsia="zh-Hans"/>
        </w:rPr>
        <w:t>感受儿歌的幽默风格带来的乐趣，能有节奏地朗诵儿歌</w:t>
      </w:r>
      <w:r>
        <w:rPr>
          <w:rFonts w:hint="eastAsia" w:ascii="宋体" w:hAnsi="宋体" w:cs="宋体"/>
          <w:color w:val="000000"/>
          <w:szCs w:val="21"/>
          <w:lang w:eastAsia="zh-CN"/>
        </w:rPr>
        <w:t>，</w:t>
      </w:r>
      <w:r>
        <w:rPr>
          <w:rFonts w:hint="eastAsia" w:ascii="宋体" w:hAnsi="宋体" w:cs="宋体"/>
          <w:color w:val="000000"/>
          <w:szCs w:val="21"/>
          <w:lang w:eastAsia="zh-Hans"/>
        </w:rPr>
        <w:t>理解儿歌的内容，知道“颠倒”的含义，并尝试创编儿歌</w:t>
      </w:r>
      <w:r>
        <w:rPr>
          <w:rFonts w:hint="eastAsia"/>
          <w:lang w:eastAsia="zh-CN"/>
        </w:rPr>
        <w:t>：</w:t>
      </w:r>
      <w:r>
        <w:rPr>
          <w:rFonts w:hint="eastAsia"/>
          <w:b/>
          <w:bCs/>
          <w:u w:val="single"/>
          <w:lang w:val="en-US" w:eastAsia="zh-CN"/>
        </w:rPr>
        <w:t>杨筱希、薛安迪、吴宥昕、张伊冉、高沐泓、高若柠、丁梓彤、蒋昕乐、周茉、查欣珞、吴仲睿、林书妤、陈语汐、杨逸慧、程宇航、陈弈和、姜瑞、高星辰、于佳怡、崔正轩、岳念一、朱承恩。</w:t>
      </w:r>
    </w:p>
    <w:p w14:paraId="363C68AA">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b/>
          <w:bCs/>
          <w:u w:val="none"/>
          <w:lang w:val="en-US" w:eastAsia="zh-CN"/>
        </w:rPr>
      </w:pPr>
      <w:r>
        <w:rPr>
          <w:rFonts w:hint="eastAsia"/>
          <w:b/>
          <w:bCs/>
          <w:u w:val="none"/>
          <w:lang w:val="en-US" w:eastAsia="zh-CN"/>
        </w:rPr>
        <w:t xml:space="preserve">       </w:t>
      </w:r>
    </w:p>
    <w:p w14:paraId="01F81A94">
      <w:pPr>
        <w:spacing w:line="240" w:lineRule="auto"/>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 xml:space="preserve">                 </w:t>
      </w:r>
      <w:r>
        <w:rPr>
          <w:rFonts w:hint="eastAsia" w:asciiTheme="minorEastAsia" w:hAnsiTheme="minorEastAsia" w:cstheme="minorEastAsia"/>
          <w:b/>
          <w:color w:val="333333"/>
          <w:spacing w:val="8"/>
          <w:sz w:val="21"/>
          <w:szCs w:val="21"/>
        </w:rPr>
        <w:drawing>
          <wp:anchor distT="0" distB="0" distL="114300" distR="114300" simplePos="0" relativeHeight="251663360" behindDoc="1" locked="0" layoutInCell="1" allowOverlap="1">
            <wp:simplePos x="0" y="0"/>
            <wp:positionH relativeFrom="column">
              <wp:posOffset>3747135</wp:posOffset>
            </wp:positionH>
            <wp:positionV relativeFrom="paragraph">
              <wp:posOffset>126365</wp:posOffset>
            </wp:positionV>
            <wp:extent cx="311785" cy="392430"/>
            <wp:effectExtent l="0" t="0" r="8255" b="3810"/>
            <wp:wrapNone/>
            <wp:docPr id="23" name="图片 2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1785" cy="392430"/>
                    </a:xfrm>
                    <a:prstGeom prst="rect">
                      <a:avLst/>
                    </a:prstGeom>
                  </pic:spPr>
                </pic:pic>
              </a:graphicData>
            </a:graphic>
          </wp:anchor>
        </w:drawing>
      </w:r>
      <w:r>
        <w:rPr>
          <w:rFonts w:hint="eastAsia" w:asciiTheme="minorEastAsia" w:hAnsiTheme="minorEastAsia" w:cstheme="minorEastAsia"/>
          <w:b/>
          <w:color w:val="333333"/>
          <w:spacing w:val="8"/>
          <w:sz w:val="21"/>
          <w:szCs w:val="21"/>
        </w:rPr>
        <w:drawing>
          <wp:anchor distT="0" distB="0" distL="114300" distR="114300" simplePos="0" relativeHeight="251666432" behindDoc="1" locked="0" layoutInCell="1" allowOverlap="1">
            <wp:simplePos x="0" y="0"/>
            <wp:positionH relativeFrom="column">
              <wp:posOffset>2200275</wp:posOffset>
            </wp:positionH>
            <wp:positionV relativeFrom="paragraph">
              <wp:posOffset>133985</wp:posOffset>
            </wp:positionV>
            <wp:extent cx="311150" cy="384810"/>
            <wp:effectExtent l="0" t="0" r="8890" b="11430"/>
            <wp:wrapNone/>
            <wp:docPr id="11" name="图片 1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mmexport159093823608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1150" cy="384810"/>
                    </a:xfrm>
                    <a:prstGeom prst="rect">
                      <a:avLst/>
                    </a:prstGeom>
                  </pic:spPr>
                </pic:pic>
              </a:graphicData>
            </a:graphic>
          </wp:anchor>
        </w:drawing>
      </w:r>
    </w:p>
    <w:p w14:paraId="5C2C4E4E">
      <w:pPr>
        <w:numPr>
          <w:ilvl w:val="0"/>
          <w:numId w:val="0"/>
        </w:numPr>
        <w:autoSpaceDE w:val="0"/>
        <w:autoSpaceDN w:val="0"/>
        <w:adjustRightInd w:val="0"/>
        <w:spacing w:line="360" w:lineRule="exact"/>
        <w:ind w:firstLine="4034" w:firstLineChars="1200"/>
        <w:rPr>
          <w:rFonts w:hint="eastAsia" w:ascii="宋体" w:hAnsi="宋体" w:eastAsia="宋体" w:cs="宋体"/>
          <w:lang w:val="en-US" w:eastAsia="zh-CN"/>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4生活活动</w:t>
      </w:r>
    </w:p>
    <w:p w14:paraId="736EA0D3">
      <w:pPr>
        <w:numPr>
          <w:ilvl w:val="0"/>
          <w:numId w:val="0"/>
        </w:numPr>
        <w:autoSpaceDE w:val="0"/>
        <w:autoSpaceDN w:val="0"/>
        <w:adjustRightInd w:val="0"/>
        <w:spacing w:line="360" w:lineRule="exact"/>
        <w:ind w:firstLine="720" w:firstLineChars="300"/>
        <w:rPr>
          <w:rFonts w:hint="default" w:ascii="宋体" w:hAnsi="宋体" w:eastAsia="宋体" w:cs="宋体"/>
          <w:lang w:val="en-US" w:eastAsia="zh-CN"/>
        </w:rPr>
      </w:pPr>
      <w:r>
        <w:rPr>
          <w:rFonts w:hint="eastAsia" w:ascii="宋体" w:hAnsi="宋体" w:eastAsia="宋体" w:cs="宋体"/>
          <w:lang w:val="en-US" w:eastAsia="zh-CN"/>
        </w:rPr>
        <w:t>1.一日三点及水果：</w:t>
      </w:r>
    </w:p>
    <w:p w14:paraId="055C7EA6">
      <w:pPr>
        <w:numPr>
          <w:ilvl w:val="0"/>
          <w:numId w:val="0"/>
        </w:numPr>
        <w:autoSpaceDE w:val="0"/>
        <w:autoSpaceDN w:val="0"/>
        <w:adjustRightInd w:val="0"/>
        <w:spacing w:line="360" w:lineRule="exact"/>
        <w:ind w:firstLine="720" w:firstLineChars="300"/>
        <w:rPr>
          <w:rFonts w:hint="eastAsia" w:ascii="宋体" w:hAnsi="宋体" w:eastAsia="宋体" w:cs="宋体"/>
          <w:lang w:val="en-US" w:eastAsia="zh-CN"/>
        </w:rPr>
      </w:pPr>
      <w:r>
        <w:rPr>
          <w:rFonts w:hint="eastAsia" w:ascii="宋体" w:hAnsi="宋体" w:eastAsia="宋体" w:cs="宋体"/>
          <w:lang w:val="en-US" w:eastAsia="zh-CN"/>
        </w:rPr>
        <w:t>早点：鲜牛奶、玉米棒、坚果拼盘；</w:t>
      </w:r>
    </w:p>
    <w:p w14:paraId="282ECFD6">
      <w:pPr>
        <w:numPr>
          <w:ilvl w:val="0"/>
          <w:numId w:val="0"/>
        </w:numPr>
        <w:autoSpaceDE w:val="0"/>
        <w:autoSpaceDN w:val="0"/>
        <w:adjustRightInd w:val="0"/>
        <w:spacing w:line="360" w:lineRule="exact"/>
        <w:ind w:left="720" w:leftChars="300" w:firstLine="0" w:firstLineChars="0"/>
        <w:rPr>
          <w:rFonts w:hint="eastAsia" w:ascii="宋体" w:hAnsi="宋体" w:eastAsia="宋体" w:cs="宋体"/>
          <w:lang w:val="en-US" w:eastAsia="zh-CN"/>
        </w:rPr>
      </w:pPr>
      <w:r>
        <w:rPr>
          <w:rFonts w:hint="eastAsia" w:ascii="宋体" w:hAnsi="宋体" w:eastAsia="宋体" w:cs="宋体"/>
          <w:lang w:val="en-US" w:eastAsia="zh-CN"/>
        </w:rPr>
        <w:t>午餐：意大利面、山药仔排汤；</w:t>
      </w:r>
    </w:p>
    <w:p w14:paraId="1E1EB453">
      <w:pPr>
        <w:numPr>
          <w:ilvl w:val="0"/>
          <w:numId w:val="0"/>
        </w:numPr>
        <w:autoSpaceDE w:val="0"/>
        <w:autoSpaceDN w:val="0"/>
        <w:adjustRightInd w:val="0"/>
        <w:spacing w:line="360" w:lineRule="exact"/>
        <w:ind w:left="720" w:leftChars="300" w:firstLine="0" w:firstLineChars="0"/>
        <w:rPr>
          <w:rFonts w:hint="eastAsia" w:ascii="宋体" w:hAnsi="宋体" w:eastAsia="宋体" w:cs="宋体"/>
          <w:lang w:val="en-US" w:eastAsia="zh-CN"/>
        </w:rPr>
      </w:pPr>
      <w:r>
        <w:rPr>
          <w:rFonts w:hint="eastAsia" w:ascii="宋体" w:hAnsi="宋体" w:eastAsia="宋体" w:cs="宋体"/>
          <w:lang w:val="en-US" w:eastAsia="zh-CN"/>
        </w:rPr>
        <w:t>午点：生滚虾仁蔬菜粥、奶酪棒</w:t>
      </w:r>
      <w:bookmarkStart w:id="1" w:name="_GoBack"/>
      <w:bookmarkEnd w:id="1"/>
      <w:r>
        <w:rPr>
          <w:rFonts w:hint="eastAsia" w:ascii="宋体" w:hAnsi="宋体" w:eastAsia="宋体" w:cs="宋体"/>
          <w:lang w:val="en-US" w:eastAsia="zh-CN"/>
        </w:rPr>
        <w:t>；</w:t>
      </w:r>
    </w:p>
    <w:p w14:paraId="40EDCB2B">
      <w:pPr>
        <w:autoSpaceDE w:val="0"/>
        <w:autoSpaceDN w:val="0"/>
        <w:adjustRightInd w:val="0"/>
        <w:spacing w:line="360" w:lineRule="exact"/>
        <w:ind w:firstLine="720" w:firstLineChars="300"/>
        <w:rPr>
          <w:rFonts w:hint="eastAsia" w:ascii="宋体" w:hAnsi="宋体" w:eastAsia="宋体" w:cs="宋体"/>
          <w:lang w:val="en-US" w:eastAsia="zh-CN"/>
        </w:rPr>
      </w:pPr>
      <w:r>
        <w:rPr>
          <w:rFonts w:hint="eastAsia" w:ascii="宋体" w:hAnsi="宋体" w:eastAsia="宋体" w:cs="宋体"/>
          <w:lang w:val="en-US" w:eastAsia="zh-CN"/>
        </w:rPr>
        <w:t>水果：葡萄、甜橙。</w:t>
      </w:r>
    </w:p>
    <w:p w14:paraId="68251F01">
      <w:pPr>
        <w:autoSpaceDE w:val="0"/>
        <w:autoSpaceDN w:val="0"/>
        <w:adjustRightInd w:val="0"/>
        <w:spacing w:line="360" w:lineRule="exact"/>
        <w:ind w:firstLine="720" w:firstLineChars="300"/>
        <w:rPr>
          <w:rFonts w:hint="default" w:ascii="宋体" w:hAnsi="宋体" w:eastAsia="宋体" w:cs="宋体"/>
          <w:lang w:val="en-US" w:eastAsia="zh-CN"/>
        </w:rPr>
      </w:pPr>
      <w:r>
        <w:rPr>
          <w:rFonts w:hint="eastAsia" w:ascii="宋体" w:hAnsi="宋体" w:eastAsia="宋体" w:cs="宋体"/>
          <w:lang w:val="en-US" w:eastAsia="zh-CN"/>
        </w:rPr>
        <w:t>午餐情况：今天大部分孩子均能够全部吃完，个别幼儿菜未吃完，不爱吃胡萝卜。</w:t>
      </w:r>
    </w:p>
    <w:p w14:paraId="31AB5A23">
      <w:pPr>
        <w:numPr>
          <w:ilvl w:val="0"/>
          <w:numId w:val="0"/>
        </w:numPr>
        <w:autoSpaceDE w:val="0"/>
        <w:autoSpaceDN w:val="0"/>
        <w:adjustRightInd w:val="0"/>
        <w:spacing w:line="360" w:lineRule="exact"/>
        <w:ind w:leftChars="200" w:firstLine="240" w:firstLineChars="100"/>
        <w:rPr>
          <w:rFonts w:hint="eastAsia" w:ascii="宋体" w:hAnsi="宋体" w:eastAsia="宋体" w:cs="宋体"/>
          <w:lang w:val="en-US" w:eastAsia="zh-CN"/>
        </w:rPr>
      </w:pPr>
      <w:r>
        <w:rPr>
          <w:rFonts w:hint="eastAsia" w:ascii="宋体" w:hAnsi="宋体" w:eastAsia="宋体" w:cs="宋体"/>
          <w:lang w:val="en-US" w:eastAsia="zh-CN"/>
        </w:rPr>
        <w:t>2.午睡情况：所有孩子都能够在12:40前全部入睡。</w:t>
      </w:r>
    </w:p>
    <w:p w14:paraId="17470C67">
      <w:pPr>
        <w:numPr>
          <w:ilvl w:val="0"/>
          <w:numId w:val="0"/>
        </w:numPr>
        <w:autoSpaceDE w:val="0"/>
        <w:autoSpaceDN w:val="0"/>
        <w:adjustRightInd w:val="0"/>
        <w:spacing w:line="360" w:lineRule="exact"/>
        <w:ind w:firstLine="3362" w:firstLineChars="1200"/>
        <w:rPr>
          <w:rFonts w:hint="eastAsia" w:asciiTheme="minorEastAsia" w:hAnsiTheme="minorEastAsia" w:cstheme="minorEastAsia"/>
          <w:b/>
          <w:color w:val="9F2936" w:themeColor="accent2"/>
          <w:spacing w:val="8"/>
          <w:sz w:val="32"/>
          <w:szCs w:val="32"/>
          <w14:textFill>
            <w14:solidFill>
              <w14:schemeClr w14:val="accent2"/>
            </w14:solidFill>
          </w14:textFill>
        </w:rPr>
      </w:pPr>
      <w:r>
        <w:rPr>
          <w:rStyle w:val="30"/>
          <w:color w:val="9F2936" w:themeColor="accent2"/>
          <w:sz w:val="28"/>
          <w:szCs w:val="33"/>
          <w14:textFill>
            <w14:solidFill>
              <w14:schemeClr w14:val="accent2"/>
            </w14:solidFill>
          </w14:textFill>
        </w:rPr>
        <w:drawing>
          <wp:anchor distT="0" distB="0" distL="0" distR="0" simplePos="0" relativeHeight="251665408" behindDoc="0" locked="0" layoutInCell="1" allowOverlap="1">
            <wp:simplePos x="0" y="0"/>
            <wp:positionH relativeFrom="column">
              <wp:posOffset>3868420</wp:posOffset>
            </wp:positionH>
            <wp:positionV relativeFrom="paragraph">
              <wp:posOffset>152400</wp:posOffset>
            </wp:positionV>
            <wp:extent cx="307340" cy="281305"/>
            <wp:effectExtent l="0" t="0" r="12700" b="8255"/>
            <wp:wrapNone/>
            <wp:docPr id="15" name="图片 15"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7340" cy="281305"/>
                    </a:xfrm>
                    <a:prstGeom prst="rect">
                      <a:avLst/>
                    </a:prstGeom>
                  </pic:spPr>
                </pic:pic>
              </a:graphicData>
            </a:graphic>
          </wp:anchor>
        </w:drawing>
      </w:r>
      <w:r>
        <w:rPr>
          <w:rStyle w:val="30"/>
          <w:color w:val="9F2936" w:themeColor="accent2"/>
          <w:sz w:val="28"/>
          <w:szCs w:val="33"/>
          <w14:textFill>
            <w14:solidFill>
              <w14:schemeClr w14:val="accent2"/>
            </w14:solidFill>
          </w14:textFill>
        </w:rPr>
        <w:drawing>
          <wp:anchor distT="0" distB="0" distL="0" distR="0" simplePos="0" relativeHeight="251664384" behindDoc="0" locked="0" layoutInCell="1" allowOverlap="1">
            <wp:simplePos x="0" y="0"/>
            <wp:positionH relativeFrom="column">
              <wp:posOffset>2047240</wp:posOffset>
            </wp:positionH>
            <wp:positionV relativeFrom="paragraph">
              <wp:posOffset>129540</wp:posOffset>
            </wp:positionV>
            <wp:extent cx="307340" cy="288925"/>
            <wp:effectExtent l="0" t="0" r="12700" b="635"/>
            <wp:wrapNone/>
            <wp:docPr id="14" name="图片 1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包含 游戏机&#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7340" cy="288925"/>
                    </a:xfrm>
                    <a:prstGeom prst="rect">
                      <a:avLst/>
                    </a:prstGeom>
                  </pic:spPr>
                </pic:pic>
              </a:graphicData>
            </a:graphic>
          </wp:anchor>
        </w:drawing>
      </w:r>
    </w:p>
    <w:p w14:paraId="08AB41D0">
      <w:pPr>
        <w:numPr>
          <w:ilvl w:val="0"/>
          <w:numId w:val="0"/>
        </w:numPr>
        <w:autoSpaceDE w:val="0"/>
        <w:autoSpaceDN w:val="0"/>
        <w:adjustRightInd w:val="0"/>
        <w:spacing w:line="360" w:lineRule="exact"/>
        <w:ind w:firstLine="4034" w:firstLineChars="1200"/>
        <w:rPr>
          <w:rFonts w:hint="eastAsia" w:ascii="宋体" w:hAnsi="宋体" w:eastAsia="宋体" w:cs="宋体"/>
          <w:lang w:val="en-US" w:eastAsia="zh-CN"/>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5家园配合</w:t>
      </w:r>
    </w:p>
    <w:p w14:paraId="657982B8">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 xml:space="preserve">    亲爱的家长朋友们：</w:t>
      </w:r>
    </w:p>
    <w:p w14:paraId="6B05A079">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随着秋冬季来临，气温波动加大，幼儿免疫力较弱，为更好守护孩子们的健康，特此分享两点关键注意事项：</w:t>
      </w:r>
    </w:p>
    <w:p w14:paraId="0D889AD4">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一、“洋葱式穿衣”，灵活应对温差</w:t>
      </w:r>
    </w:p>
    <w:p w14:paraId="312170B0">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采用“内薄外厚、方便穿脱”的洋葱式穿搭法，帮助孩子适应温度变化：</w:t>
      </w:r>
    </w:p>
    <w:p w14:paraId="117C7112">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 内层：选择柔软透气的纯棉内衣，吸汗不闷汗；</w:t>
      </w:r>
    </w:p>
    <w:p w14:paraId="76BE0469">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 中层：搭配薄毛衣、卫衣或抓绒衣，保暖且轻便；</w:t>
      </w:r>
    </w:p>
    <w:p w14:paraId="7B2BD890">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 外层：穿防风、防水的外套（如薄羽绒服、冲锋衣），抵御冷风。</w:t>
      </w:r>
    </w:p>
    <w:p w14:paraId="388FFA55">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建议每天根据天气预报准备1-2件备用衣物，方便孩子在活动后及时增减，避免出汗后受凉。</w:t>
      </w:r>
    </w:p>
    <w:p w14:paraId="517051F8">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p>
    <w:p w14:paraId="5F6F41A2">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二、秋季传染病预防，做好这几点</w:t>
      </w:r>
    </w:p>
    <w:p w14:paraId="4DC323D1">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秋冬季是流感、诺如病毒、手足口病等传染病高发期，可从以下方面加强防护：</w:t>
      </w:r>
    </w:p>
    <w:p w14:paraId="4248A11C">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1. 培养良好卫生习惯：提醒孩子勤洗手（饭前便后、接触玩具后用七步洗手法），不用脏手揉眼睛、摸口鼻；</w:t>
      </w:r>
    </w:p>
    <w:p w14:paraId="05C8751C">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2. 增强身体抵抗力：保证孩子充足睡眠，饮食均衡（多吃蔬果、补充蛋白质），鼓励适当户外活动，增强免疫力；</w:t>
      </w:r>
    </w:p>
    <w:p w14:paraId="6415CC36">
      <w:pPr>
        <w:numPr>
          <w:ilvl w:val="0"/>
          <w:numId w:val="0"/>
        </w:numPr>
        <w:autoSpaceDE w:val="0"/>
        <w:autoSpaceDN w:val="0"/>
        <w:adjustRightInd w:val="0"/>
        <w:spacing w:line="240" w:lineRule="auto"/>
        <w:ind w:firstLine="480" w:firstLineChars="200"/>
        <w:rPr>
          <w:rFonts w:hint="eastAsia" w:ascii="宋体" w:hAnsi="宋体" w:eastAsia="宋体" w:cs="宋体"/>
          <w:lang w:val="en-US" w:eastAsia="zh-CN"/>
        </w:rPr>
      </w:pPr>
      <w:r>
        <w:rPr>
          <w:rFonts w:hint="eastAsia" w:ascii="宋体" w:hAnsi="宋体" w:eastAsia="宋体" w:cs="宋体"/>
          <w:lang w:val="en-US" w:eastAsia="zh-CN"/>
        </w:rPr>
        <w:t>3. 做好家庭与园内配合：若孩子出现发热、呕吐、腹泻、皮疹等症状，及时带医就诊并告知老师，痊愈后再返园；家庭定期开窗通风，保持室内空气流通。</w:t>
      </w:r>
    </w:p>
    <w:p w14:paraId="2B982D81">
      <w:pPr>
        <w:numPr>
          <w:ilvl w:val="0"/>
          <w:numId w:val="0"/>
        </w:numPr>
        <w:autoSpaceDE w:val="0"/>
        <w:autoSpaceDN w:val="0"/>
        <w:adjustRightInd w:val="0"/>
        <w:spacing w:line="240" w:lineRule="auto"/>
        <w:ind w:firstLine="480" w:firstLineChars="200"/>
        <w:rPr>
          <w:rFonts w:hint="default" w:ascii="宋体" w:hAnsi="宋体" w:eastAsia="宋体" w:cs="宋体"/>
          <w:lang w:val="en-US" w:eastAsia="zh-CN"/>
        </w:rPr>
      </w:pPr>
      <w:r>
        <w:rPr>
          <w:rFonts w:hint="eastAsia" w:ascii="宋体" w:hAnsi="宋体" w:eastAsia="宋体" w:cs="宋体"/>
          <w:lang w:val="en-US" w:eastAsia="zh-CN"/>
        </w:rPr>
        <w:t>孩子的健康需要家园共同守护，感谢您的理解与配合，让我们一起帮助孩子平稳度过秋冬季节！</w:t>
      </w: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howingPlcHdr/>
    </w:sdtPr>
    <w:sdtContent>
      <w:p w14:paraId="3DDA2814">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7CA7CE">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67D22F">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AFB0371">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AFB0371">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balanceSingleByteDoubleByteWidth/>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Y3YjU3OGJhNDBkZjNiYzJkMzE4YzJmMzNkM2RiOTAifQ=="/>
  </w:docVars>
  <w:rsids>
    <w:rsidRoot w:val="00BC6519"/>
    <w:rsid w:val="00000409"/>
    <w:rsid w:val="00000E0B"/>
    <w:rsid w:val="00001A52"/>
    <w:rsid w:val="00003103"/>
    <w:rsid w:val="00004BF0"/>
    <w:rsid w:val="00007796"/>
    <w:rsid w:val="0001118A"/>
    <w:rsid w:val="00011811"/>
    <w:rsid w:val="000129AC"/>
    <w:rsid w:val="000137C0"/>
    <w:rsid w:val="00014AF9"/>
    <w:rsid w:val="000155D3"/>
    <w:rsid w:val="00016838"/>
    <w:rsid w:val="0001725F"/>
    <w:rsid w:val="0002034A"/>
    <w:rsid w:val="0002296C"/>
    <w:rsid w:val="00024875"/>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36BB7"/>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0C2D"/>
    <w:rsid w:val="0018115D"/>
    <w:rsid w:val="00184B68"/>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40E7"/>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38B4"/>
    <w:rsid w:val="002058D6"/>
    <w:rsid w:val="0020765A"/>
    <w:rsid w:val="002077AB"/>
    <w:rsid w:val="002121F4"/>
    <w:rsid w:val="002122E5"/>
    <w:rsid w:val="0021620C"/>
    <w:rsid w:val="00220B3E"/>
    <w:rsid w:val="00220DC6"/>
    <w:rsid w:val="00226E72"/>
    <w:rsid w:val="002279CD"/>
    <w:rsid w:val="00231253"/>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570E"/>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630"/>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C6264"/>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0623"/>
    <w:rsid w:val="00421646"/>
    <w:rsid w:val="00422EC1"/>
    <w:rsid w:val="00423102"/>
    <w:rsid w:val="004235F6"/>
    <w:rsid w:val="00424181"/>
    <w:rsid w:val="00431720"/>
    <w:rsid w:val="00432C76"/>
    <w:rsid w:val="00434E87"/>
    <w:rsid w:val="004404E5"/>
    <w:rsid w:val="00440C63"/>
    <w:rsid w:val="004476B7"/>
    <w:rsid w:val="004479E1"/>
    <w:rsid w:val="004569EC"/>
    <w:rsid w:val="00457431"/>
    <w:rsid w:val="00460C9D"/>
    <w:rsid w:val="004627ED"/>
    <w:rsid w:val="00462A79"/>
    <w:rsid w:val="00462EAF"/>
    <w:rsid w:val="0047037D"/>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1CD3"/>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3EDF"/>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2C48"/>
    <w:rsid w:val="005C3600"/>
    <w:rsid w:val="005C74D2"/>
    <w:rsid w:val="005C7E8D"/>
    <w:rsid w:val="005D1EA6"/>
    <w:rsid w:val="005D42AA"/>
    <w:rsid w:val="005D4D9F"/>
    <w:rsid w:val="005D5DCA"/>
    <w:rsid w:val="005D6273"/>
    <w:rsid w:val="005D6CCF"/>
    <w:rsid w:val="005E1388"/>
    <w:rsid w:val="005E1FA0"/>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1503"/>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D662D"/>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5C2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3652"/>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019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44BE"/>
    <w:rsid w:val="008B56A7"/>
    <w:rsid w:val="008C1FD1"/>
    <w:rsid w:val="008C2D25"/>
    <w:rsid w:val="008D05C0"/>
    <w:rsid w:val="008D1700"/>
    <w:rsid w:val="008D483E"/>
    <w:rsid w:val="008D63EF"/>
    <w:rsid w:val="008D6C43"/>
    <w:rsid w:val="008E18BF"/>
    <w:rsid w:val="008E2B4C"/>
    <w:rsid w:val="008E30C5"/>
    <w:rsid w:val="008E3261"/>
    <w:rsid w:val="008E4529"/>
    <w:rsid w:val="008E6020"/>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5E06"/>
    <w:rsid w:val="0091727E"/>
    <w:rsid w:val="00921001"/>
    <w:rsid w:val="00924646"/>
    <w:rsid w:val="00924F35"/>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66B7"/>
    <w:rsid w:val="009A75EA"/>
    <w:rsid w:val="009B2600"/>
    <w:rsid w:val="009B296F"/>
    <w:rsid w:val="009B42AE"/>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345A2"/>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0E7B"/>
    <w:rsid w:val="00A9708F"/>
    <w:rsid w:val="00AA0938"/>
    <w:rsid w:val="00AA1344"/>
    <w:rsid w:val="00AA30A9"/>
    <w:rsid w:val="00AA336F"/>
    <w:rsid w:val="00AA40DC"/>
    <w:rsid w:val="00AA4FFD"/>
    <w:rsid w:val="00AA5270"/>
    <w:rsid w:val="00AA6051"/>
    <w:rsid w:val="00AA7AA5"/>
    <w:rsid w:val="00AB1A7C"/>
    <w:rsid w:val="00AB2F76"/>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4502"/>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1C80"/>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4694"/>
    <w:rsid w:val="00C2531D"/>
    <w:rsid w:val="00C25D70"/>
    <w:rsid w:val="00C262B1"/>
    <w:rsid w:val="00C27B92"/>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1AC9"/>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5ECC"/>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39B4"/>
    <w:rsid w:val="00CF4FBD"/>
    <w:rsid w:val="00CF77EF"/>
    <w:rsid w:val="00D00C14"/>
    <w:rsid w:val="00D017A5"/>
    <w:rsid w:val="00D01AF2"/>
    <w:rsid w:val="00D02223"/>
    <w:rsid w:val="00D02417"/>
    <w:rsid w:val="00D07DDC"/>
    <w:rsid w:val="00D118CE"/>
    <w:rsid w:val="00D128EC"/>
    <w:rsid w:val="00D14FE0"/>
    <w:rsid w:val="00D16625"/>
    <w:rsid w:val="00D17F53"/>
    <w:rsid w:val="00D20FA4"/>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4FC2"/>
    <w:rsid w:val="00D765EF"/>
    <w:rsid w:val="00D81928"/>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65"/>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B726E"/>
    <w:rsid w:val="00EC543F"/>
    <w:rsid w:val="00ED1CD9"/>
    <w:rsid w:val="00ED21DF"/>
    <w:rsid w:val="00ED2AEB"/>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2D59"/>
    <w:rsid w:val="00EF35A7"/>
    <w:rsid w:val="00EF46ED"/>
    <w:rsid w:val="00EF5783"/>
    <w:rsid w:val="00EF66A6"/>
    <w:rsid w:val="00F00AA1"/>
    <w:rsid w:val="00F01421"/>
    <w:rsid w:val="00F079E0"/>
    <w:rsid w:val="00F07B61"/>
    <w:rsid w:val="00F10270"/>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C81"/>
    <w:rsid w:val="00F45F6C"/>
    <w:rsid w:val="00F4645A"/>
    <w:rsid w:val="00F478E8"/>
    <w:rsid w:val="00F47D1B"/>
    <w:rsid w:val="00F508CE"/>
    <w:rsid w:val="00F509B1"/>
    <w:rsid w:val="00F523E2"/>
    <w:rsid w:val="00F52C22"/>
    <w:rsid w:val="00F546B3"/>
    <w:rsid w:val="00F54F59"/>
    <w:rsid w:val="00F601E4"/>
    <w:rsid w:val="00F6136B"/>
    <w:rsid w:val="00F62152"/>
    <w:rsid w:val="00F6242F"/>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A53B4"/>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41A3535"/>
    <w:rsid w:val="04390FDD"/>
    <w:rsid w:val="05700666"/>
    <w:rsid w:val="058065E5"/>
    <w:rsid w:val="05953718"/>
    <w:rsid w:val="06606AF8"/>
    <w:rsid w:val="06677045"/>
    <w:rsid w:val="07B93F81"/>
    <w:rsid w:val="08EA74EC"/>
    <w:rsid w:val="096173C6"/>
    <w:rsid w:val="0A0528E4"/>
    <w:rsid w:val="0A275B23"/>
    <w:rsid w:val="0AAF6755"/>
    <w:rsid w:val="0ADB4113"/>
    <w:rsid w:val="0B101835"/>
    <w:rsid w:val="0B6659A6"/>
    <w:rsid w:val="0C550A02"/>
    <w:rsid w:val="0D745EB7"/>
    <w:rsid w:val="0DE1400C"/>
    <w:rsid w:val="0E0464F8"/>
    <w:rsid w:val="0E573889"/>
    <w:rsid w:val="0F0C578A"/>
    <w:rsid w:val="0F411DD8"/>
    <w:rsid w:val="0F5120FC"/>
    <w:rsid w:val="1105361F"/>
    <w:rsid w:val="12AD7AA8"/>
    <w:rsid w:val="13BB4C90"/>
    <w:rsid w:val="14861FBB"/>
    <w:rsid w:val="149A0C5C"/>
    <w:rsid w:val="154D28B1"/>
    <w:rsid w:val="1592109E"/>
    <w:rsid w:val="16207E2A"/>
    <w:rsid w:val="17413DF3"/>
    <w:rsid w:val="174C1401"/>
    <w:rsid w:val="17902DBA"/>
    <w:rsid w:val="179B0F02"/>
    <w:rsid w:val="18366DB7"/>
    <w:rsid w:val="190C34C2"/>
    <w:rsid w:val="19215DB7"/>
    <w:rsid w:val="19414D9E"/>
    <w:rsid w:val="197B15B3"/>
    <w:rsid w:val="19C37288"/>
    <w:rsid w:val="1B6437FD"/>
    <w:rsid w:val="1C2B4F71"/>
    <w:rsid w:val="1D620C3A"/>
    <w:rsid w:val="1F027720"/>
    <w:rsid w:val="1F433298"/>
    <w:rsid w:val="1FB24C1D"/>
    <w:rsid w:val="1FCE4F8F"/>
    <w:rsid w:val="1FFB63B2"/>
    <w:rsid w:val="20D437E4"/>
    <w:rsid w:val="215E0FE1"/>
    <w:rsid w:val="22180357"/>
    <w:rsid w:val="226C280C"/>
    <w:rsid w:val="226E2575"/>
    <w:rsid w:val="22C2148B"/>
    <w:rsid w:val="22F3666C"/>
    <w:rsid w:val="232932BF"/>
    <w:rsid w:val="233E2389"/>
    <w:rsid w:val="24B46288"/>
    <w:rsid w:val="26D518A7"/>
    <w:rsid w:val="271B31C9"/>
    <w:rsid w:val="28714810"/>
    <w:rsid w:val="28865E4C"/>
    <w:rsid w:val="28C21C45"/>
    <w:rsid w:val="2B2D1B1B"/>
    <w:rsid w:val="2B7F355D"/>
    <w:rsid w:val="2B9A0B94"/>
    <w:rsid w:val="2C980689"/>
    <w:rsid w:val="2CCA0E09"/>
    <w:rsid w:val="2EB43D5F"/>
    <w:rsid w:val="30795284"/>
    <w:rsid w:val="30A86308"/>
    <w:rsid w:val="30CD1622"/>
    <w:rsid w:val="31E10042"/>
    <w:rsid w:val="324A3C1B"/>
    <w:rsid w:val="3344262C"/>
    <w:rsid w:val="33C80147"/>
    <w:rsid w:val="344C6AD7"/>
    <w:rsid w:val="349D3757"/>
    <w:rsid w:val="352B0F83"/>
    <w:rsid w:val="359E43DC"/>
    <w:rsid w:val="35B801D6"/>
    <w:rsid w:val="36744066"/>
    <w:rsid w:val="37880992"/>
    <w:rsid w:val="390D79B2"/>
    <w:rsid w:val="392211B5"/>
    <w:rsid w:val="3ACF71FE"/>
    <w:rsid w:val="3D595BF0"/>
    <w:rsid w:val="3DFC6157"/>
    <w:rsid w:val="3E666373"/>
    <w:rsid w:val="3E6729EA"/>
    <w:rsid w:val="3EC75ECE"/>
    <w:rsid w:val="3F3F1181"/>
    <w:rsid w:val="40F90DAC"/>
    <w:rsid w:val="410E5EFC"/>
    <w:rsid w:val="41C17D47"/>
    <w:rsid w:val="43035213"/>
    <w:rsid w:val="43FF49E1"/>
    <w:rsid w:val="442B7738"/>
    <w:rsid w:val="45421516"/>
    <w:rsid w:val="456B5473"/>
    <w:rsid w:val="45B00F97"/>
    <w:rsid w:val="463E4C17"/>
    <w:rsid w:val="464962C9"/>
    <w:rsid w:val="466F6125"/>
    <w:rsid w:val="47622AE4"/>
    <w:rsid w:val="47B05A05"/>
    <w:rsid w:val="47ED4883"/>
    <w:rsid w:val="48357598"/>
    <w:rsid w:val="48535CFB"/>
    <w:rsid w:val="49CB58FE"/>
    <w:rsid w:val="4BE035D2"/>
    <w:rsid w:val="4D1E70AC"/>
    <w:rsid w:val="4D81596D"/>
    <w:rsid w:val="4E5E4B48"/>
    <w:rsid w:val="4EA5603D"/>
    <w:rsid w:val="4EFA1BB0"/>
    <w:rsid w:val="513636F8"/>
    <w:rsid w:val="51692224"/>
    <w:rsid w:val="525E2192"/>
    <w:rsid w:val="52B02670"/>
    <w:rsid w:val="55662FCA"/>
    <w:rsid w:val="568231D1"/>
    <w:rsid w:val="5752020D"/>
    <w:rsid w:val="5831379E"/>
    <w:rsid w:val="59062ED8"/>
    <w:rsid w:val="59177F14"/>
    <w:rsid w:val="594E76CC"/>
    <w:rsid w:val="59701DD9"/>
    <w:rsid w:val="59DA3678"/>
    <w:rsid w:val="5ABC0012"/>
    <w:rsid w:val="5BA22237"/>
    <w:rsid w:val="5BC677C6"/>
    <w:rsid w:val="5BDB7A38"/>
    <w:rsid w:val="5C495A77"/>
    <w:rsid w:val="5CE967E8"/>
    <w:rsid w:val="5D664BCA"/>
    <w:rsid w:val="5D8D7329"/>
    <w:rsid w:val="5EDB2A7E"/>
    <w:rsid w:val="623F690D"/>
    <w:rsid w:val="628C289B"/>
    <w:rsid w:val="64A26FAE"/>
    <w:rsid w:val="666F0F37"/>
    <w:rsid w:val="66F8422E"/>
    <w:rsid w:val="67911674"/>
    <w:rsid w:val="68404579"/>
    <w:rsid w:val="69292B84"/>
    <w:rsid w:val="69B04EA2"/>
    <w:rsid w:val="69C427FF"/>
    <w:rsid w:val="69FF205F"/>
    <w:rsid w:val="6A5506F6"/>
    <w:rsid w:val="6C9D0B3F"/>
    <w:rsid w:val="6D094565"/>
    <w:rsid w:val="6D4D5460"/>
    <w:rsid w:val="6EC87ECA"/>
    <w:rsid w:val="6EE87DF0"/>
    <w:rsid w:val="6F986A4D"/>
    <w:rsid w:val="701B1472"/>
    <w:rsid w:val="70F6046D"/>
    <w:rsid w:val="71CA52EE"/>
    <w:rsid w:val="71EE30A5"/>
    <w:rsid w:val="72120633"/>
    <w:rsid w:val="72381269"/>
    <w:rsid w:val="723E69EA"/>
    <w:rsid w:val="73D02E4D"/>
    <w:rsid w:val="741B7D8C"/>
    <w:rsid w:val="74FE3202"/>
    <w:rsid w:val="75281956"/>
    <w:rsid w:val="75AD66F1"/>
    <w:rsid w:val="75CF64A9"/>
    <w:rsid w:val="76FB26C3"/>
    <w:rsid w:val="78317C5B"/>
    <w:rsid w:val="78D15193"/>
    <w:rsid w:val="79146E61"/>
    <w:rsid w:val="79426729"/>
    <w:rsid w:val="7A272F4B"/>
    <w:rsid w:val="7A8B49B7"/>
    <w:rsid w:val="7B5D74C6"/>
    <w:rsid w:val="7BB205F9"/>
    <w:rsid w:val="7BDD4EB7"/>
    <w:rsid w:val="7C2E3D5F"/>
    <w:rsid w:val="7D6D1E64"/>
    <w:rsid w:val="7DF419DC"/>
    <w:rsid w:val="7E861604"/>
    <w:rsid w:val="7EA20972"/>
    <w:rsid w:val="7F331495"/>
    <w:rsid w:val="7F425DE0"/>
    <w:rsid w:val="7F5403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qFormat="1"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autoRedefine/>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autoRedefine/>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autoRedefine/>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9">
    <w:name w:val="Default Paragraph Font"/>
    <w:semiHidden/>
    <w:unhideWhenUsed/>
    <w:qFormat/>
    <w:uiPriority w:val="1"/>
  </w:style>
  <w:style w:type="table" w:default="1" w:styleId="27">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autoRedefine/>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autoRedefine/>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autoRedefine/>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autoRedefine/>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7"/>
    <w:autoRedefine/>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81"/>
    <w:autoRedefine/>
    <w:semiHidden/>
    <w:unhideWhenUsed/>
    <w:qFormat/>
    <w:uiPriority w:val="99"/>
    <w:rPr>
      <w:sz w:val="18"/>
      <w:szCs w:val="18"/>
    </w:rPr>
  </w:style>
  <w:style w:type="paragraph" w:styleId="21">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4"/>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4"/>
    <w:autoRedefine/>
    <w:semiHidden/>
    <w:unhideWhenUsed/>
    <w:qFormat/>
    <w:uiPriority w:val="10"/>
    <w:pPr>
      <w:spacing w:after="540" w:line="288" w:lineRule="auto"/>
      <w:ind w:right="2880"/>
      <w:contextualSpacing/>
    </w:pPr>
    <w:rPr>
      <w:spacing w:val="15"/>
      <w:szCs w:val="22"/>
    </w:rPr>
  </w:style>
  <w:style w:type="paragraph" w:styleId="24">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25">
    <w:name w:val="Normal (Web)"/>
    <w:basedOn w:val="1"/>
    <w:autoRedefine/>
    <w:unhideWhenUsed/>
    <w:qFormat/>
    <w:uiPriority w:val="99"/>
    <w:pPr>
      <w:spacing w:before="100" w:beforeAutospacing="1" w:after="100" w:afterAutospacing="1"/>
    </w:pPr>
    <w:rPr>
      <w:kern w:val="2"/>
    </w:rPr>
  </w:style>
  <w:style w:type="paragraph" w:styleId="26">
    <w:name w:val="Title"/>
    <w:basedOn w:val="1"/>
    <w:link w:val="51"/>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8">
    <w:name w:val="Table Grid"/>
    <w:basedOn w:val="2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1">
    <w:name w:val="FollowedHyperlink"/>
    <w:basedOn w:val="29"/>
    <w:autoRedefine/>
    <w:semiHidden/>
    <w:unhideWhenUsed/>
    <w:qFormat/>
    <w:uiPriority w:val="99"/>
    <w:rPr>
      <w:color w:val="954F72"/>
      <w:u w:val="single"/>
    </w:rPr>
  </w:style>
  <w:style w:type="character" w:styleId="32">
    <w:name w:val="Emphasis"/>
    <w:basedOn w:val="29"/>
    <w:autoRedefine/>
    <w:unhideWhenUsed/>
    <w:qFormat/>
    <w:uiPriority w:val="20"/>
    <w:rPr>
      <w:iCs/>
      <w:color w:val="F07F09" w:themeColor="accent1"/>
      <w14:textFill>
        <w14:solidFill>
          <w14:schemeClr w14:val="accent1"/>
        </w14:solidFill>
      </w14:textFill>
    </w:rPr>
  </w:style>
  <w:style w:type="character" w:styleId="33">
    <w:name w:val="Hyperlink"/>
    <w:basedOn w:val="29"/>
    <w:autoRedefine/>
    <w:unhideWhenUsed/>
    <w:qFormat/>
    <w:uiPriority w:val="0"/>
    <w:rPr>
      <w:color w:val="0000FF"/>
      <w:u w:val="single"/>
    </w:rPr>
  </w:style>
  <w:style w:type="character" w:customStyle="1" w:styleId="34">
    <w:name w:val="书籍标题1"/>
    <w:basedOn w:val="29"/>
    <w:autoRedefine/>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29"/>
    <w:link w:val="16"/>
    <w:autoRedefine/>
    <w:qFormat/>
    <w:uiPriority w:val="5"/>
    <w:rPr>
      <w:rFonts w:eastAsiaTheme="minorEastAsia"/>
      <w:bCs/>
      <w:szCs w:val="18"/>
    </w:rPr>
  </w:style>
  <w:style w:type="character" w:customStyle="1" w:styleId="36">
    <w:name w:val="签名 字符"/>
    <w:basedOn w:val="29"/>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29"/>
    <w:link w:val="18"/>
    <w:autoRedefine/>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29"/>
    <w:link w:val="21"/>
    <w:autoRedefine/>
    <w:qFormat/>
    <w:uiPriority w:val="99"/>
    <w:rPr>
      <w:color w:val="323232" w:themeColor="text2"/>
      <w:sz w:val="24"/>
      <w14:textFill>
        <w14:solidFill>
          <w14:schemeClr w14:val="tx2"/>
        </w14:solidFill>
      </w14:textFill>
    </w:rPr>
  </w:style>
  <w:style w:type="character" w:customStyle="1" w:styleId="39">
    <w:name w:val="称呼 字符"/>
    <w:basedOn w:val="29"/>
    <w:link w:val="15"/>
    <w:autoRedefine/>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29"/>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29"/>
    <w:autoRedefine/>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29"/>
    <w:link w:val="44"/>
    <w:autoRedefine/>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29"/>
    <w:autoRedefine/>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autoRedefine/>
    <w:unhideWhenUsed/>
    <w:qFormat/>
    <w:uiPriority w:val="1"/>
    <w:pPr>
      <w:ind w:left="216"/>
      <w:contextualSpacing/>
    </w:pPr>
    <w:rPr>
      <w:kern w:val="2"/>
    </w:rPr>
  </w:style>
  <w:style w:type="character" w:styleId="48">
    <w:name w:val="Placeholder Text"/>
    <w:basedOn w:val="29"/>
    <w:autoRedefine/>
    <w:semiHidden/>
    <w:qFormat/>
    <w:uiPriority w:val="99"/>
    <w:rPr>
      <w:color w:val="808080"/>
    </w:rPr>
  </w:style>
  <w:style w:type="paragraph" w:styleId="49">
    <w:name w:val="Quote"/>
    <w:basedOn w:val="1"/>
    <w:next w:val="1"/>
    <w:link w:val="50"/>
    <w:autoRedefine/>
    <w:semiHidden/>
    <w:unhideWhenUsed/>
    <w:qFormat/>
    <w:uiPriority w:val="29"/>
    <w:pPr>
      <w:spacing w:before="360" w:after="360"/>
    </w:pPr>
    <w:rPr>
      <w:iCs/>
      <w:sz w:val="26"/>
    </w:rPr>
  </w:style>
  <w:style w:type="character" w:customStyle="1" w:styleId="50">
    <w:name w:val="引用 字符"/>
    <w:basedOn w:val="29"/>
    <w:link w:val="49"/>
    <w:autoRedefine/>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29"/>
    <w:link w:val="26"/>
    <w:autoRedefine/>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29"/>
    <w:autoRedefine/>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29"/>
    <w:autoRedefine/>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29"/>
    <w:link w:val="23"/>
    <w:autoRedefine/>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29"/>
    <w:link w:val="3"/>
    <w:autoRedefine/>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autoRedefine/>
    <w:semiHidden/>
    <w:unhideWhenUsed/>
    <w:qFormat/>
    <w:uiPriority w:val="39"/>
    <w:pPr>
      <w:outlineLvl w:val="9"/>
    </w:pPr>
  </w:style>
  <w:style w:type="character" w:customStyle="1" w:styleId="57">
    <w:name w:val="标题 3 字符"/>
    <w:basedOn w:val="29"/>
    <w:link w:val="4"/>
    <w:autoRedefine/>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29"/>
    <w:link w:val="5"/>
    <w:autoRedefine/>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29"/>
    <w:link w:val="6"/>
    <w:autoRedefine/>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29"/>
    <w:link w:val="7"/>
    <w:autoRedefine/>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29"/>
    <w:link w:val="8"/>
    <w:autoRedefine/>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29"/>
    <w:link w:val="9"/>
    <w:autoRedefine/>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29"/>
    <w:link w:val="10"/>
    <w:autoRedefine/>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29"/>
    <w:link w:val="22"/>
    <w:autoRedefine/>
    <w:qFormat/>
    <w:uiPriority w:val="99"/>
  </w:style>
  <w:style w:type="table" w:customStyle="1" w:styleId="65">
    <w:name w:val="网格表 1 浅色 - 着色 41"/>
    <w:basedOn w:val="27"/>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7"/>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7"/>
    <w:autoRedefine/>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7"/>
    <w:autoRedefine/>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29"/>
    <w:autoRedefine/>
    <w:qFormat/>
    <w:uiPriority w:val="0"/>
  </w:style>
  <w:style w:type="table" w:customStyle="1" w:styleId="70">
    <w:name w:val="无格式表格 11"/>
    <w:basedOn w:val="27"/>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7"/>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7"/>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7"/>
    <w:autoRedefine/>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7"/>
    <w:autoRedefine/>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29"/>
    <w:autoRedefine/>
    <w:qFormat/>
    <w:uiPriority w:val="0"/>
  </w:style>
  <w:style w:type="table" w:customStyle="1" w:styleId="76">
    <w:name w:val="网格表 6 彩色 - 着色 41"/>
    <w:basedOn w:val="27"/>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autoRedefine/>
    <w:qFormat/>
    <w:uiPriority w:val="0"/>
    <w:pPr>
      <w:spacing w:before="100" w:beforeAutospacing="1" w:after="100" w:afterAutospacing="1"/>
    </w:pPr>
  </w:style>
  <w:style w:type="character" w:customStyle="1" w:styleId="78">
    <w:name w:val="bjh-strong"/>
    <w:basedOn w:val="29"/>
    <w:autoRedefine/>
    <w:qFormat/>
    <w:uiPriority w:val="0"/>
  </w:style>
  <w:style w:type="character" w:customStyle="1" w:styleId="79">
    <w:name w:val="bjh-p"/>
    <w:basedOn w:val="29"/>
    <w:autoRedefine/>
    <w:qFormat/>
    <w:uiPriority w:val="0"/>
  </w:style>
  <w:style w:type="paragraph" w:customStyle="1" w:styleId="80">
    <w:name w:val="p16"/>
    <w:basedOn w:val="1"/>
    <w:autoRedefine/>
    <w:qFormat/>
    <w:uiPriority w:val="0"/>
    <w:pPr>
      <w:spacing w:before="100" w:beforeAutospacing="1" w:after="100" w:afterAutospacing="1"/>
    </w:pPr>
    <w:rPr>
      <w:rFonts w:ascii="宋体" w:hAnsi="宋体" w:cs="宋体"/>
    </w:rPr>
  </w:style>
  <w:style w:type="character" w:customStyle="1" w:styleId="81">
    <w:name w:val="批注框文本 字符"/>
    <w:basedOn w:val="29"/>
    <w:link w:val="20"/>
    <w:autoRedefine/>
    <w:semiHidden/>
    <w:qFormat/>
    <w:uiPriority w:val="99"/>
    <w:rPr>
      <w:rFonts w:eastAsiaTheme="minorEastAsia"/>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1258</Words>
  <Characters>1285</Characters>
  <Lines>5</Lines>
  <Paragraphs>1</Paragraphs>
  <TotalTime>2</TotalTime>
  <ScaleCrop>false</ScaleCrop>
  <LinksUpToDate>false</LinksUpToDate>
  <CharactersWithSpaces>1420</CharactersWithSpaces>
  <Application>WPS Office_12.1.0.22175_F1E327BC-269C-435d-A152-05C5408002CA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2023-10-17T21:12:00Z</dcterms:created>
  <dc:creator>Microsoft Office 用户</dc:creator>
  <cp:lastModifiedBy>x喵p</cp:lastModifiedBy>
  <cp:lastPrinted>2024-10-09T09:36:00Z</cp:lastPrinted>
  <dcterms:modified xsi:type="dcterms:W3CDTF">2025-11-19T10:36:43Z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2052-12.1.0.22175</vt:lpwstr>
  </property>
  <property fmtid="{D5CDD505-2E9C-101B-9397-08002B2CF9AE}" pid="3" name="ICV">
    <vt:lpwstr>D21B8810C7CF49FB89BE698079736FA6_13</vt:lpwstr>
  </property>
  <property fmtid="{D5CDD505-2E9C-101B-9397-08002B2CF9AE}" pid="4" name="_DocHome">
    <vt:i4>-1970227640</vt:i4>
  </property>
  <property fmtid="{D5CDD505-2E9C-101B-9397-08002B2CF9AE}" pid="5" name="KSOTemplateDocerSaveRecord">
    <vt:lpwstr>eyJoZGlkIjoiZDVjN2Q2ODEwYWU3MzZkY2I0OGZlNGMyY2Y2ODZiYWYiLCJ1c2VySWQiOiIzOTU2ODU0MTQifQ==</vt:lpwstr>
  </property>
</Properties>
</file>