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AFF299C">
      <w:pPr>
        <w:spacing w:line="360" w:lineRule="exact"/>
        <w:jc w:val="center"/>
        <w:rPr>
          <w:rFonts w:eastAsia="黑体"/>
          <w:b/>
          <w:bCs/>
          <w:color w:val="000000"/>
          <w:sz w:val="32"/>
        </w:rPr>
      </w:pPr>
      <w:r>
        <w:rPr>
          <w:rFonts w:hint="eastAsia" w:eastAsia="黑体"/>
          <w:b/>
          <w:bCs/>
          <w:color w:val="000000"/>
          <w:sz w:val="32"/>
        </w:rPr>
        <w:t>常州市新北区新桥街道中心幼儿园新龙湖园区周日活动安排</w:t>
      </w:r>
    </w:p>
    <w:p w14:paraId="6BCA2774">
      <w:pPr>
        <w:keepNext w:val="0"/>
        <w:keepLines w:val="0"/>
        <w:pageBreakBefore w:val="0"/>
        <w:widowControl w:val="0"/>
        <w:kinsoku/>
        <w:wordWrap/>
        <w:overflowPunct/>
        <w:topLinePunct w:val="0"/>
        <w:autoSpaceDE/>
        <w:autoSpaceDN/>
        <w:bidi w:val="0"/>
        <w:adjustRightInd/>
        <w:snapToGrid/>
        <w:spacing w:line="360" w:lineRule="exact"/>
        <w:ind w:firstLine="1461" w:firstLineChars="696"/>
        <w:jc w:val="right"/>
        <w:textAlignment w:val="auto"/>
        <w:rPr>
          <w:rFonts w:hint="eastAsia" w:asciiTheme="minorEastAsia" w:hAnsiTheme="minorEastAsia" w:eastAsiaTheme="minorEastAsia" w:cstheme="minorEastAsia"/>
          <w:color w:val="000000"/>
          <w:szCs w:val="21"/>
        </w:rPr>
      </w:pPr>
      <w:r>
        <w:rPr>
          <w:rFonts w:hint="eastAsia" w:asciiTheme="minorEastAsia" w:hAnsiTheme="minorEastAsia" w:eastAsiaTheme="minorEastAsia" w:cstheme="minorEastAsia"/>
          <w:color w:val="000000"/>
          <w:szCs w:val="21"/>
        </w:rPr>
        <w:t>大</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lang w:val="en-US" w:eastAsia="zh-CN"/>
        </w:rPr>
        <w:t>四</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班    </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lang w:val="en-US" w:eastAsia="zh-CN"/>
        </w:rPr>
        <w:t>2025</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 xml:space="preserve"> </w:t>
      </w:r>
      <w:r>
        <w:rPr>
          <w:rFonts w:hint="eastAsia" w:asciiTheme="minorEastAsia" w:hAnsiTheme="minorEastAsia" w:eastAsiaTheme="minorEastAsia" w:cstheme="minorEastAsia"/>
          <w:color w:val="000000"/>
        </w:rPr>
        <w:t>年</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u w:val="single"/>
          <w:lang w:val="en-US" w:eastAsia="zh-CN"/>
        </w:rPr>
        <w:t xml:space="preserve">11 </w:t>
      </w:r>
      <w:r>
        <w:rPr>
          <w:rFonts w:hint="eastAsia" w:asciiTheme="minorEastAsia" w:hAnsiTheme="minorEastAsia" w:eastAsiaTheme="minorEastAsia" w:cstheme="minorEastAsia"/>
          <w:color w:val="000000"/>
        </w:rPr>
        <w:t xml:space="preserve">月 </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u w:val="single"/>
          <w:lang w:val="en-US" w:eastAsia="zh-CN"/>
        </w:rPr>
        <w:t>17</w:t>
      </w:r>
      <w:r>
        <w:rPr>
          <w:rFonts w:hint="eastAsia" w:asciiTheme="minorEastAsia" w:hAnsiTheme="minorEastAsia" w:eastAsiaTheme="minorEastAsia" w:cstheme="minorEastAsia"/>
          <w:color w:val="000000"/>
        </w:rPr>
        <w:t>日—</w:t>
      </w:r>
      <w:r>
        <w:rPr>
          <w:rFonts w:hint="eastAsia" w:asciiTheme="minorEastAsia" w:hAnsiTheme="minorEastAsia" w:eastAsiaTheme="minorEastAsia" w:cstheme="minorEastAsia"/>
          <w:color w:val="000000"/>
          <w:u w:val="single"/>
        </w:rPr>
        <w:t xml:space="preserve"> </w:t>
      </w:r>
      <w:r>
        <w:rPr>
          <w:rFonts w:hint="eastAsia" w:asciiTheme="minorEastAsia" w:hAnsiTheme="minorEastAsia" w:eastAsiaTheme="minorEastAsia" w:cstheme="minorEastAsia"/>
          <w:color w:val="000000"/>
          <w:u w:val="single"/>
          <w:lang w:val="en-US" w:eastAsia="zh-CN"/>
        </w:rPr>
        <w:t xml:space="preserve">11 </w:t>
      </w:r>
      <w:r>
        <w:rPr>
          <w:rFonts w:hint="eastAsia" w:asciiTheme="minorEastAsia" w:hAnsiTheme="minorEastAsia" w:eastAsiaTheme="minorEastAsia" w:cstheme="minorEastAsia"/>
          <w:color w:val="000000"/>
        </w:rPr>
        <w:t xml:space="preserve">月 </w:t>
      </w:r>
      <w:r>
        <w:rPr>
          <w:rFonts w:hint="eastAsia" w:asciiTheme="minorEastAsia" w:hAnsiTheme="minorEastAsia" w:eastAsiaTheme="minorEastAsia" w:cstheme="minorEastAsia"/>
          <w:color w:val="000000"/>
          <w:lang w:val="en-US" w:eastAsia="zh-CN"/>
        </w:rPr>
        <w:t>21</w:t>
      </w:r>
      <w:r>
        <w:rPr>
          <w:rFonts w:hint="eastAsia" w:asciiTheme="minorEastAsia" w:hAnsiTheme="minorEastAsia" w:eastAsiaTheme="minorEastAsia" w:cstheme="minorEastAsia"/>
          <w:color w:val="000000"/>
        </w:rPr>
        <w:t xml:space="preserve">日    </w:t>
      </w:r>
      <w:r>
        <w:rPr>
          <w:rFonts w:hint="eastAsia" w:asciiTheme="minorEastAsia" w:hAnsiTheme="minorEastAsia" w:eastAsiaTheme="minorEastAsia" w:cstheme="minorEastAsia"/>
          <w:color w:val="000000"/>
          <w:szCs w:val="21"/>
        </w:rPr>
        <w:t>第</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u w:val="single"/>
          <w:lang w:val="en-US" w:eastAsia="zh-CN"/>
        </w:rPr>
        <w:t>十二</w:t>
      </w:r>
      <w:r>
        <w:rPr>
          <w:rFonts w:hint="eastAsia" w:asciiTheme="minorEastAsia" w:hAnsiTheme="minorEastAsia" w:eastAsiaTheme="minorEastAsia" w:cstheme="minorEastAsia"/>
          <w:color w:val="000000"/>
          <w:szCs w:val="21"/>
          <w:u w:val="single"/>
        </w:rPr>
        <w:t xml:space="preserve"> </w:t>
      </w:r>
      <w:r>
        <w:rPr>
          <w:rFonts w:hint="eastAsia" w:asciiTheme="minorEastAsia" w:hAnsiTheme="minorEastAsia" w:eastAsiaTheme="minorEastAsia" w:cstheme="minorEastAsia"/>
          <w:color w:val="000000"/>
          <w:szCs w:val="21"/>
        </w:rPr>
        <w:t>周</w:t>
      </w:r>
    </w:p>
    <w:tbl>
      <w:tblPr>
        <w:tblStyle w:val="9"/>
        <w:tblpPr w:leftFromText="180" w:rightFromText="180" w:vertAnchor="text" w:horzAnchor="margin" w:tblpY="26"/>
        <w:tblW w:w="988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34"/>
        <w:gridCol w:w="943"/>
        <w:gridCol w:w="8512"/>
      </w:tblGrid>
      <w:tr w14:paraId="157451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557" w:hRule="atLeast"/>
        </w:trPr>
        <w:tc>
          <w:tcPr>
            <w:tcW w:w="1377" w:type="dxa"/>
            <w:gridSpan w:val="2"/>
            <w:vMerge w:val="restart"/>
            <w:tcBorders>
              <w:top w:val="single" w:color="auto" w:sz="4" w:space="0"/>
              <w:right w:val="single" w:color="auto" w:sz="4" w:space="0"/>
            </w:tcBorders>
            <w:vAlign w:val="center"/>
          </w:tcPr>
          <w:p w14:paraId="20BBD927">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kern w:val="2"/>
                <w:sz w:val="21"/>
                <w:szCs w:val="21"/>
                <w14:textFill>
                  <w14:solidFill>
                    <w14:schemeClr w14:val="tx1"/>
                  </w14:solidFill>
                </w14:textFill>
              </w:rPr>
              <w:t>本周主题：</w:t>
            </w:r>
          </w:p>
          <w:p w14:paraId="65948B54">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b/>
                <w:color w:val="000000" w:themeColor="text1"/>
                <w:kern w:val="2"/>
                <w:sz w:val="21"/>
                <w:szCs w:val="21"/>
                <w:lang w:val="en-US" w:eastAsia="zh-CN"/>
                <w14:textFill>
                  <w14:solidFill>
                    <w14:schemeClr w14:val="tx1"/>
                  </w14:solidFill>
                </w14:textFill>
              </w:rPr>
              <w:t>神奇的力</w:t>
            </w: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w:t>
            </w:r>
            <w:r>
              <w:rPr>
                <w:rFonts w:hint="eastAsia" w:asciiTheme="minorEastAsia" w:hAnsiTheme="minorEastAsia" w:eastAsiaTheme="minorEastAsia" w:cstheme="minorEastAsia"/>
                <w:b/>
                <w:color w:val="000000" w:themeColor="text1"/>
                <w:kern w:val="2"/>
                <w:sz w:val="21"/>
                <w:szCs w:val="21"/>
                <w:lang w:val="en-US" w:eastAsia="zh-CN"/>
                <w14:textFill>
                  <w14:solidFill>
                    <w14:schemeClr w14:val="tx1"/>
                  </w14:solidFill>
                </w14:textFill>
              </w:rPr>
              <w:t>一</w:t>
            </w:r>
            <w:r>
              <w:rPr>
                <w:rFonts w:hint="eastAsia" w:asciiTheme="minorEastAsia" w:hAnsiTheme="minorEastAsia" w:eastAsiaTheme="minorEastAsia" w:cstheme="minorEastAsia"/>
                <w:b/>
                <w:color w:val="000000" w:themeColor="text1"/>
                <w:kern w:val="2"/>
                <w:sz w:val="21"/>
                <w:szCs w:val="21"/>
                <w14:textFill>
                  <w14:solidFill>
                    <w14:schemeClr w14:val="tx1"/>
                  </w14:solidFill>
                </w14:textFill>
              </w:rPr>
              <w:t>）</w:t>
            </w:r>
          </w:p>
          <w:p w14:paraId="5DD682E8">
            <w:pPr>
              <w:pStyle w:val="2"/>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Theme="minorEastAsia" w:hAnsiTheme="minorEastAsia" w:eastAsiaTheme="minorEastAsia" w:cstheme="minorEastAsia"/>
                <w:b/>
                <w:color w:val="000000" w:themeColor="text1"/>
                <w:kern w:val="2"/>
                <w:sz w:val="24"/>
                <w:szCs w:val="24"/>
                <w14:textFill>
                  <w14:solidFill>
                    <w14:schemeClr w14:val="tx1"/>
                  </w14:solidFill>
                </w14:textFill>
              </w:rPr>
            </w:pPr>
          </w:p>
        </w:tc>
        <w:tc>
          <w:tcPr>
            <w:tcW w:w="8512" w:type="dxa"/>
            <w:tcBorders>
              <w:top w:val="single" w:color="auto" w:sz="4" w:space="0"/>
              <w:left w:val="single" w:color="auto" w:sz="4" w:space="0"/>
              <w:bottom w:val="single" w:color="auto" w:sz="4" w:space="0"/>
            </w:tcBorders>
          </w:tcPr>
          <w:p w14:paraId="5F17B522">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幼儿基础分析：</w:t>
            </w:r>
          </w:p>
          <w:p w14:paraId="56FF5EA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firstLineChars="200"/>
              <w:textAlignment w:val="auto"/>
              <w:rPr>
                <w:rFonts w:hint="default"/>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在孩子们的日常生活和游戏中，蕴含着很多的物理现象，“为什么树叶飘起来最后总是落在地上？”“为什么潜水艇可以潜到水底下去？”“为什么大轮船能在水里开？” 他们对此充满好奇，这些都说明幼儿开始能从内在的隐蔽的原因来探寻各种现象的产生。当老师给孩子们介绍这些都是力的作用时，孩子们又会产生新的问题：“什么是力？”“力在哪里？”“为什么力能让气球飞上天？”……力在孩子的眼中是未知的，是神奇的，孩子们对了解神奇的力充满向往。</w:t>
            </w:r>
          </w:p>
          <w:p w14:paraId="68E829B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firstLine="420"/>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color w:val="000000" w:themeColor="text1"/>
                <w:szCs w:val="21"/>
                <w14:textFill>
                  <w14:solidFill>
                    <w14:schemeClr w14:val="tx1"/>
                  </w14:solidFill>
                </w14:textFill>
              </w:rPr>
              <w:t>为了能让孩子在动手的过程中感受科学的奥妙，我们将从物理现象中的力学出发，来引导幼儿观察、探索和感受，从而对科学产生好奇，形成主动探索的愿望。</w:t>
            </w:r>
            <w:r>
              <w:rPr>
                <w:rFonts w:hint="eastAsia"/>
                <w:color w:val="000000" w:themeColor="text1"/>
                <w:szCs w:val="20"/>
                <w14:textFill>
                  <w14:solidFill>
                    <w14:schemeClr w14:val="tx1"/>
                  </w14:solidFill>
                </w14:textFill>
              </w:rPr>
              <w:t>经调查，</w:t>
            </w:r>
            <w:r>
              <w:rPr>
                <w:rFonts w:hint="eastAsia"/>
                <w:color w:val="000000" w:themeColor="text1"/>
                <w:szCs w:val="20"/>
                <w:lang w:val="en-US" w:eastAsia="zh-CN"/>
                <w14:textFill>
                  <w14:solidFill>
                    <w14:schemeClr w14:val="tx1"/>
                  </w14:solidFill>
                </w14:textFill>
              </w:rPr>
              <w:t>22</w:t>
            </w:r>
            <w:r>
              <w:rPr>
                <w:rFonts w:hint="eastAsia"/>
                <w:color w:val="000000" w:themeColor="text1"/>
                <w:szCs w:val="20"/>
                <w14:textFill>
                  <w14:solidFill>
                    <w14:schemeClr w14:val="tx1"/>
                  </w14:solidFill>
                </w14:textFill>
              </w:rPr>
              <w:t>名幼儿对于力是什么这个问题很感兴趣；1</w:t>
            </w:r>
            <w:r>
              <w:rPr>
                <w:rFonts w:hint="eastAsia"/>
                <w:color w:val="000000" w:themeColor="text1"/>
                <w:szCs w:val="20"/>
                <w:lang w:val="en-US" w:eastAsia="zh-CN"/>
                <w14:textFill>
                  <w14:solidFill>
                    <w14:schemeClr w14:val="tx1"/>
                  </w14:solidFill>
                </w14:textFill>
              </w:rPr>
              <w:t>8</w:t>
            </w:r>
            <w:r>
              <w:rPr>
                <w:rFonts w:hint="eastAsia"/>
                <w:color w:val="000000" w:themeColor="text1"/>
                <w:szCs w:val="20"/>
                <w14:textFill>
                  <w14:solidFill>
                    <w14:schemeClr w14:val="tx1"/>
                  </w14:solidFill>
                </w14:textFill>
              </w:rPr>
              <w:t>名幼儿想知道力在哪里？</w:t>
            </w:r>
            <w:r>
              <w:rPr>
                <w:rFonts w:hint="eastAsia"/>
                <w:color w:val="000000" w:themeColor="text1"/>
                <w:szCs w:val="20"/>
                <w:lang w:val="en-US" w:eastAsia="zh-CN"/>
                <w14:textFill>
                  <w14:solidFill>
                    <w14:schemeClr w14:val="tx1"/>
                  </w14:solidFill>
                </w14:textFill>
              </w:rPr>
              <w:t>17</w:t>
            </w:r>
            <w:r>
              <w:rPr>
                <w:rFonts w:hint="eastAsia"/>
                <w:color w:val="000000" w:themeColor="text1"/>
                <w:szCs w:val="20"/>
                <w14:textFill>
                  <w14:solidFill>
                    <w14:schemeClr w14:val="tx1"/>
                  </w14:solidFill>
                </w14:textFill>
              </w:rPr>
              <w:t>名幼儿想了解物体坠落是什么力的原因？因此，</w:t>
            </w:r>
            <w:r>
              <w:rPr>
                <w:rFonts w:hint="eastAsia"/>
                <w:color w:val="000000" w:themeColor="text1"/>
                <w:szCs w:val="21"/>
                <w14:textFill>
                  <w14:solidFill>
                    <w14:schemeClr w14:val="tx1"/>
                  </w14:solidFill>
                </w14:textFill>
              </w:rPr>
              <w:t>本周我们主要从重力这一方面来感受它的特点和在生活中的应用</w:t>
            </w:r>
            <w:r>
              <w:rPr>
                <w:rFonts w:hint="eastAsia"/>
                <w:color w:val="000000" w:themeColor="text1"/>
                <w:szCs w:val="20"/>
                <w14:textFill>
                  <w14:solidFill>
                    <w14:schemeClr w14:val="tx1"/>
                  </w14:solidFill>
                </w14:textFill>
              </w:rPr>
              <w:t>。</w:t>
            </w:r>
          </w:p>
        </w:tc>
      </w:tr>
      <w:tr w14:paraId="02C82A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00" w:hRule="atLeast"/>
        </w:trPr>
        <w:tc>
          <w:tcPr>
            <w:tcW w:w="1377" w:type="dxa"/>
            <w:gridSpan w:val="2"/>
            <w:vMerge w:val="continue"/>
            <w:tcBorders>
              <w:bottom w:val="single" w:color="auto" w:sz="4" w:space="0"/>
              <w:right w:val="single" w:color="auto" w:sz="4" w:space="0"/>
            </w:tcBorders>
            <w:vAlign w:val="center"/>
          </w:tcPr>
          <w:p w14:paraId="166FFC8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8512" w:type="dxa"/>
            <w:tcBorders>
              <w:top w:val="single" w:color="auto" w:sz="4" w:space="0"/>
              <w:left w:val="single" w:color="auto" w:sz="4" w:space="0"/>
              <w:bottom w:val="single" w:color="auto" w:sz="4" w:space="0"/>
            </w:tcBorders>
            <w:vAlign w:val="top"/>
          </w:tcPr>
          <w:p w14:paraId="5A1A02E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Theme="minorEastAsia" w:hAnsiTheme="minorEastAsia" w:eastAsiaTheme="minorEastAsia" w:cstheme="minorEastAsia"/>
                <w:color w:val="000000" w:themeColor="text1"/>
                <w:szCs w:val="20"/>
                <w14:textFill>
                  <w14:solidFill>
                    <w14:schemeClr w14:val="tx1"/>
                  </w14:solidFill>
                </w14:textFill>
              </w:rPr>
            </w:pPr>
            <w:r>
              <w:rPr>
                <w:rFonts w:hint="eastAsia" w:asciiTheme="minorEastAsia" w:hAnsiTheme="minorEastAsia" w:eastAsiaTheme="minorEastAsia" w:cstheme="minorEastAsia"/>
                <w:color w:val="000000" w:themeColor="text1"/>
                <w:szCs w:val="20"/>
                <w14:textFill>
                  <w14:solidFill>
                    <w14:schemeClr w14:val="tx1"/>
                  </w14:solidFill>
                </w14:textFill>
              </w:rPr>
              <w:t>活动目标：</w:t>
            </w:r>
          </w:p>
          <w:p w14:paraId="42072C62">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themeColor="text1"/>
                <w:szCs w:val="21"/>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w:t>
            </w:r>
            <w:r>
              <w:rPr>
                <w:rFonts w:hint="eastAsia" w:ascii="宋体" w:hAnsi="宋体" w:eastAsia="宋体" w:cs="宋体"/>
                <w:color w:val="000000" w:themeColor="text1"/>
                <w:szCs w:val="21"/>
                <w14:textFill>
                  <w14:solidFill>
                    <w14:schemeClr w14:val="tx1"/>
                  </w14:solidFill>
                </w14:textFill>
              </w:rPr>
              <w:t>乐于关注日常生活中的力学现象，对探索内在的原因产生兴趣。</w:t>
            </w:r>
          </w:p>
          <w:p w14:paraId="4D812B8C">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2.在探究“力”的过程中能与他人合作，并记录自己的发现。</w:t>
            </w:r>
          </w:p>
          <w:p w14:paraId="4C9D84A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default" w:asciiTheme="minorEastAsia" w:hAnsiTheme="minorEastAsia" w:eastAsiaTheme="minorEastAsia" w:cstheme="minorEastAsia"/>
                <w:color w:val="000000" w:themeColor="text1"/>
                <w:szCs w:val="20"/>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3.能大胆在集体中有序、连贯、清楚地交流小游戏、小实验中的简单力学原理。</w:t>
            </w:r>
          </w:p>
        </w:tc>
      </w:tr>
      <w:tr w14:paraId="3004288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481" w:hRule="atLeast"/>
        </w:trPr>
        <w:tc>
          <w:tcPr>
            <w:tcW w:w="1377" w:type="dxa"/>
            <w:gridSpan w:val="2"/>
            <w:tcBorders>
              <w:top w:val="single" w:color="auto" w:sz="4" w:space="0"/>
              <w:bottom w:val="single" w:color="auto" w:sz="4" w:space="0"/>
              <w:right w:val="single" w:color="auto" w:sz="4" w:space="0"/>
            </w:tcBorders>
            <w:vAlign w:val="center"/>
          </w:tcPr>
          <w:p w14:paraId="5AF280F4">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环境创设</w:t>
            </w:r>
          </w:p>
        </w:tc>
        <w:tc>
          <w:tcPr>
            <w:tcW w:w="8512" w:type="dxa"/>
            <w:tcBorders>
              <w:top w:val="single" w:color="auto" w:sz="4" w:space="0"/>
              <w:left w:val="single" w:color="auto" w:sz="4" w:space="0"/>
              <w:bottom w:val="single" w:color="auto" w:sz="4" w:space="0"/>
            </w:tcBorders>
            <w:vAlign w:val="center"/>
          </w:tcPr>
          <w:p w14:paraId="72748303">
            <w:pPr>
              <w:keepNext w:val="0"/>
              <w:keepLines w:val="0"/>
              <w:pageBreakBefore w:val="0"/>
              <w:suppressLineNumbers w:val="0"/>
              <w:kinsoku/>
              <w:wordWrap/>
              <w:overflowPunct/>
              <w:topLinePunct w:val="0"/>
              <w:autoSpaceDE/>
              <w:autoSpaceDN/>
              <w:bidi w:val="0"/>
              <w:adjustRightInd/>
              <w:spacing w:before="0" w:beforeAutospacing="0" w:after="0" w:afterAutospacing="0" w:line="340" w:lineRule="exact"/>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1.根据主题开展的进程，丰富</w:t>
            </w:r>
            <w:r>
              <w:rPr>
                <w:rFonts w:hint="eastAsia" w:ascii="宋体" w:hAnsi="宋体" w:cs="宋体"/>
                <w:color w:val="000000" w:themeColor="text1"/>
                <w:szCs w:val="21"/>
                <w:lang w:val="en-US" w:eastAsia="zh-CN"/>
                <w14:textFill>
                  <w14:solidFill>
                    <w14:schemeClr w14:val="tx1"/>
                  </w14:solidFill>
                </w14:textFill>
              </w:rPr>
              <w:t>科技节</w:t>
            </w:r>
            <w:r>
              <w:rPr>
                <w:rFonts w:hint="eastAsia" w:ascii="宋体" w:hAnsi="宋体" w:cs="宋体"/>
                <w:color w:val="000000" w:themeColor="text1"/>
                <w:szCs w:val="21"/>
                <w14:textFill>
                  <w14:solidFill>
                    <w14:schemeClr w14:val="tx1"/>
                  </w14:solidFill>
                </w14:textFill>
              </w:rPr>
              <w:t>主题环境。</w:t>
            </w:r>
          </w:p>
          <w:p w14:paraId="7B8A9186">
            <w:pPr>
              <w:keepNext w:val="0"/>
              <w:keepLines w:val="0"/>
              <w:pageBreakBefore w:val="0"/>
              <w:suppressLineNumbers w:val="0"/>
              <w:kinsoku/>
              <w:wordWrap/>
              <w:overflowPunct/>
              <w:topLinePunct w:val="0"/>
              <w:autoSpaceDE/>
              <w:autoSpaceDN/>
              <w:bidi w:val="0"/>
              <w:adjustRightInd/>
              <w:snapToGrid w:val="0"/>
              <w:spacing w:before="0" w:beforeAutospacing="0" w:after="0" w:afterAutospacing="0" w:line="340" w:lineRule="exact"/>
              <w:ind w:left="0" w:right="0"/>
              <w:textAlignment w:val="baseline"/>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2.丰富区域材料：美工区提供自然材料（</w:t>
            </w:r>
            <w:r>
              <w:rPr>
                <w:rFonts w:hint="eastAsia" w:ascii="宋体" w:hAnsi="宋体" w:cs="宋体"/>
                <w:color w:val="000000" w:themeColor="text1"/>
                <w:szCs w:val="21"/>
                <w:lang w:val="en-US" w:eastAsia="zh-CN"/>
                <w14:textFill>
                  <w14:solidFill>
                    <w14:schemeClr w14:val="tx1"/>
                  </w14:solidFill>
                </w14:textFill>
              </w:rPr>
              <w:t>长短不一的</w:t>
            </w:r>
            <w:r>
              <w:rPr>
                <w:rFonts w:hint="eastAsia" w:ascii="宋体" w:hAnsi="宋体" w:cs="宋体"/>
                <w:color w:val="000000" w:themeColor="text1"/>
                <w:szCs w:val="21"/>
                <w14:textFill>
                  <w14:solidFill>
                    <w14:schemeClr w14:val="tx1"/>
                  </w14:solidFill>
                </w14:textFill>
              </w:rPr>
              <w:t>树枝</w:t>
            </w:r>
            <w:r>
              <w:rPr>
                <w:rFonts w:hint="eastAsia" w:ascii="宋体" w:hAnsi="宋体" w:cs="宋体"/>
                <w:color w:val="000000" w:themeColor="text1"/>
                <w:szCs w:val="21"/>
                <w:lang w:eastAsia="zh-CN"/>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大小木片、果核</w:t>
            </w:r>
            <w:r>
              <w:rPr>
                <w:rFonts w:hint="eastAsia" w:ascii="宋体" w:hAnsi="宋体" w:cs="宋体"/>
                <w:color w:val="000000" w:themeColor="text1"/>
                <w:szCs w:val="21"/>
                <w14:textFill>
                  <w14:solidFill>
                    <w14:schemeClr w14:val="tx1"/>
                  </w14:solidFill>
                </w14:textFill>
              </w:rPr>
              <w:t>等）、美工材料（颜料、各种纸、油画棒等）、美工工具等，引导幼儿自主表现科技想象有关元素作品。阅读区提供</w:t>
            </w:r>
            <w:r>
              <w:rPr>
                <w:rFonts w:hint="eastAsia"/>
                <w:color w:val="000000" w:themeColor="text1"/>
                <w:szCs w:val="21"/>
                <w14:textFill>
                  <w14:solidFill>
                    <w14:schemeClr w14:val="tx1"/>
                  </w14:solidFill>
                </w14:textFill>
              </w:rPr>
              <w:t>《</w:t>
            </w:r>
            <w:r>
              <w:rPr>
                <w:rFonts w:hint="eastAsia"/>
                <w:color w:val="000000" w:themeColor="text1"/>
                <w:szCs w:val="21"/>
                <w:lang w:val="en-US" w:eastAsia="zh-CN"/>
                <w14:textFill>
                  <w14:solidFill>
                    <w14:schemeClr w14:val="tx1"/>
                  </w14:solidFill>
                </w14:textFill>
              </w:rPr>
              <w:t>处处都有力</w:t>
            </w:r>
            <w:r>
              <w:rPr>
                <w:rFonts w:hint="eastAsia"/>
                <w:color w:val="000000" w:themeColor="text1"/>
                <w:szCs w:val="21"/>
                <w14:textFill>
                  <w14:solidFill>
                    <w14:schemeClr w14:val="tx1"/>
                  </w14:solidFill>
                </w14:textFill>
              </w:rPr>
              <w:t>》、《十万个为什么》</w:t>
            </w:r>
            <w:r>
              <w:rPr>
                <w:rFonts w:hint="eastAsia" w:ascii="宋体" w:hAnsi="宋体" w:cs="宋体"/>
                <w:color w:val="000000" w:themeColor="text1"/>
                <w:szCs w:val="20"/>
                <w14:textFill>
                  <w14:solidFill>
                    <w14:schemeClr w14:val="tx1"/>
                  </w14:solidFill>
                </w14:textFill>
              </w:rPr>
              <w:t>等绘本</w:t>
            </w:r>
            <w:r>
              <w:rPr>
                <w:rFonts w:hint="eastAsia" w:ascii="宋体" w:hAnsi="宋体" w:cs="宋体"/>
                <w:color w:val="000000" w:themeColor="text1"/>
                <w:szCs w:val="21"/>
                <w14:textFill>
                  <w14:solidFill>
                    <w14:schemeClr w14:val="tx1"/>
                  </w14:solidFill>
                </w14:textFill>
              </w:rPr>
              <w:t>，幼儿自主阅读丰富经验，轻声与同伴交流自己的发现。建构区提供各种雪花片建构比萨斜塔、</w:t>
            </w:r>
            <w:r>
              <w:rPr>
                <w:rFonts w:hint="eastAsia" w:ascii="宋体" w:hAnsi="宋体" w:cs="宋体"/>
                <w:color w:val="000000" w:themeColor="text1"/>
                <w:szCs w:val="21"/>
                <w:lang w:val="en-US" w:eastAsia="zh-CN"/>
                <w14:textFill>
                  <w14:solidFill>
                    <w14:schemeClr w14:val="tx1"/>
                  </w14:solidFill>
                </w14:textFill>
              </w:rPr>
              <w:t>龙宫</w:t>
            </w:r>
            <w:r>
              <w:rPr>
                <w:rFonts w:hint="eastAsia" w:ascii="宋体" w:hAnsi="宋体" w:cs="宋体"/>
                <w:color w:val="000000" w:themeColor="text1"/>
                <w:szCs w:val="21"/>
                <w14:textFill>
                  <w14:solidFill>
                    <w14:schemeClr w14:val="tx1"/>
                  </w14:solidFill>
                </w14:textFill>
              </w:rPr>
              <w:t>等。科探区提供</w:t>
            </w:r>
            <w:r>
              <w:rPr>
                <w:rFonts w:hint="eastAsia" w:ascii="宋体" w:hAnsi="宋体" w:cs="宋体"/>
                <w:color w:val="000000" w:themeColor="text1"/>
                <w:szCs w:val="21"/>
                <w:lang w:val="en-US" w:eastAsia="zh-CN"/>
                <w14:textFill>
                  <w14:solidFill>
                    <w14:schemeClr w14:val="tx1"/>
                  </w14:solidFill>
                </w14:textFill>
              </w:rPr>
              <w:t>电路玩具</w:t>
            </w:r>
            <w:r>
              <w:rPr>
                <w:rFonts w:hint="eastAsia" w:ascii="宋体" w:hAnsi="宋体" w:cs="宋体"/>
                <w:color w:val="000000" w:themeColor="text1"/>
                <w:szCs w:val="21"/>
                <w14:textFill>
                  <w14:solidFill>
                    <w14:schemeClr w14:val="tx1"/>
                  </w14:solidFill>
                </w14:textFill>
              </w:rPr>
              <w:t>等供幼儿自主探索，尝试记录。益智区投放</w:t>
            </w:r>
            <w:r>
              <w:rPr>
                <w:rFonts w:hint="eastAsia" w:ascii="宋体" w:hAnsi="宋体" w:cs="宋体"/>
                <w:color w:val="000000" w:themeColor="text1"/>
                <w:szCs w:val="21"/>
                <w:lang w:val="en-US" w:eastAsia="zh-CN"/>
                <w14:textFill>
                  <w14:solidFill>
                    <w14:schemeClr w14:val="tx1"/>
                  </w14:solidFill>
                </w14:textFill>
              </w:rPr>
              <w:t>飞行</w:t>
            </w:r>
            <w:r>
              <w:rPr>
                <w:rFonts w:hint="eastAsia" w:ascii="宋体" w:hAnsi="宋体" w:cs="宋体"/>
                <w:color w:val="000000" w:themeColor="text1"/>
                <w:szCs w:val="21"/>
                <w14:textFill>
                  <w14:solidFill>
                    <w14:schemeClr w14:val="tx1"/>
                  </w14:solidFill>
                </w14:textFill>
              </w:rPr>
              <w:t>棋、</w:t>
            </w:r>
            <w:r>
              <w:rPr>
                <w:rFonts w:hint="eastAsia" w:ascii="宋体" w:hAnsi="宋体" w:cs="宋体"/>
                <w:color w:val="000000" w:themeColor="text1"/>
                <w:szCs w:val="21"/>
                <w:lang w:val="en-US" w:eastAsia="zh-CN"/>
                <w14:textFill>
                  <w14:solidFill>
                    <w14:schemeClr w14:val="tx1"/>
                  </w14:solidFill>
                </w14:textFill>
              </w:rPr>
              <w:t>五子棋、数独</w:t>
            </w:r>
            <w:r>
              <w:rPr>
                <w:rFonts w:hint="eastAsia" w:ascii="宋体" w:hAnsi="宋体" w:cs="宋体"/>
                <w:color w:val="000000" w:themeColor="text1"/>
                <w:szCs w:val="21"/>
                <w14:textFill>
                  <w14:solidFill>
                    <w14:schemeClr w14:val="tx1"/>
                  </w14:solidFill>
                </w14:textFill>
              </w:rPr>
              <w:t>等玩具等材料支持幼儿游戏。</w:t>
            </w:r>
          </w:p>
        </w:tc>
      </w:tr>
      <w:tr w14:paraId="43453F1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19" w:hRule="atLeast"/>
        </w:trPr>
        <w:tc>
          <w:tcPr>
            <w:tcW w:w="1377" w:type="dxa"/>
            <w:gridSpan w:val="2"/>
            <w:tcBorders>
              <w:top w:val="single" w:color="auto" w:sz="4" w:space="0"/>
              <w:bottom w:val="single" w:color="auto" w:sz="4" w:space="0"/>
              <w:right w:val="single" w:color="auto" w:sz="4" w:space="0"/>
            </w:tcBorders>
            <w:vAlign w:val="center"/>
          </w:tcPr>
          <w:p w14:paraId="5E0D9E2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2"/>
                <w14:textFill>
                  <w14:solidFill>
                    <w14:schemeClr w14:val="tx1"/>
                  </w14:solidFill>
                </w14:textFill>
              </w:rPr>
            </w:pPr>
            <w:r>
              <w:rPr>
                <w:rFonts w:hint="eastAsia" w:asciiTheme="minorEastAsia" w:hAnsiTheme="minorEastAsia" w:eastAsiaTheme="minorEastAsia" w:cstheme="minorEastAsia"/>
                <w:color w:val="000000" w:themeColor="text1"/>
                <w:szCs w:val="22"/>
                <w14:textFill>
                  <w14:solidFill>
                    <w14:schemeClr w14:val="tx1"/>
                  </w14:solidFill>
                </w14:textFill>
              </w:rPr>
              <w:t>自我服务与自主管理</w:t>
            </w:r>
          </w:p>
        </w:tc>
        <w:tc>
          <w:tcPr>
            <w:tcW w:w="8512" w:type="dxa"/>
            <w:tcBorders>
              <w:top w:val="single" w:color="auto" w:sz="4" w:space="0"/>
              <w:left w:val="single" w:color="auto" w:sz="4" w:space="0"/>
              <w:bottom w:val="single" w:color="auto" w:sz="4" w:space="0"/>
            </w:tcBorders>
            <w:vAlign w:val="top"/>
          </w:tcPr>
          <w:p w14:paraId="46988592">
            <w:pPr>
              <w:keepNext w:val="0"/>
              <w:keepLines w:val="0"/>
              <w:pageBreakBefore w:val="0"/>
              <w:suppressLineNumbers w:val="0"/>
              <w:kinsoku/>
              <w:wordWrap/>
              <w:overflowPunct/>
              <w:topLinePunct w:val="0"/>
              <w:autoSpaceDE/>
              <w:autoSpaceDN/>
              <w:bidi w:val="0"/>
              <w:adjustRightInd/>
              <w:spacing w:before="0" w:beforeAutospacing="0" w:after="0" w:afterAutospacing="0" w:line="340" w:lineRule="exact"/>
              <w:ind w:left="0" w:right="0"/>
              <w:rPr>
                <w:rFonts w:hint="default"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1.午餐时继续保持桌面的整洁，能安静、细嚼慢咽地吃完自己的饭菜。</w:t>
            </w:r>
          </w:p>
          <w:p w14:paraId="6159D651">
            <w:pPr>
              <w:keepNext w:val="0"/>
              <w:keepLines w:val="0"/>
              <w:pageBreakBefore w:val="0"/>
              <w:suppressLineNumbers w:val="0"/>
              <w:kinsoku/>
              <w:wordWrap/>
              <w:overflowPunct/>
              <w:topLinePunct w:val="0"/>
              <w:autoSpaceDE/>
              <w:autoSpaceDN/>
              <w:bidi w:val="0"/>
              <w:adjustRightInd/>
              <w:spacing w:before="0" w:beforeAutospacing="0" w:after="0" w:afterAutospacing="0" w:line="340" w:lineRule="exact"/>
              <w:ind w:left="0" w:right="0"/>
              <w:rPr>
                <w:rFonts w:hint="eastAsia"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2.户外活动或游戏中具有一定的自我保护意识，能主动补充水分，并能根据自己的活动需要穿、脱衣服并及时整理。</w:t>
            </w:r>
          </w:p>
          <w:p w14:paraId="5706F7C1">
            <w:pPr>
              <w:keepNext w:val="0"/>
              <w:keepLines w:val="0"/>
              <w:pageBreakBefore w:val="0"/>
              <w:suppressLineNumbers w:val="0"/>
              <w:kinsoku/>
              <w:wordWrap/>
              <w:overflowPunct/>
              <w:topLinePunct w:val="0"/>
              <w:autoSpaceDE/>
              <w:autoSpaceDN/>
              <w:bidi w:val="0"/>
              <w:adjustRightInd/>
              <w:spacing w:before="0" w:beforeAutospacing="0" w:after="0" w:afterAutospacing="0" w:line="340" w:lineRule="exact"/>
              <w:ind w:left="0" w:right="0"/>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3.能在规定的时间里进入区域游戏，上厕所时不推不挤，节约用纸。</w:t>
            </w:r>
          </w:p>
        </w:tc>
      </w:tr>
      <w:tr w14:paraId="05BD1E4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135" w:hRule="exact"/>
        </w:trPr>
        <w:tc>
          <w:tcPr>
            <w:tcW w:w="434" w:type="dxa"/>
            <w:vMerge w:val="restart"/>
            <w:tcBorders>
              <w:top w:val="single" w:color="auto" w:sz="4" w:space="0"/>
              <w:right w:val="single" w:color="auto" w:sz="4" w:space="0"/>
            </w:tcBorders>
            <w:vAlign w:val="center"/>
          </w:tcPr>
          <w:p w14:paraId="74C0D43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上午</w:t>
            </w:r>
          </w:p>
          <w:p w14:paraId="5EA740D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0B4AA25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区域</w:t>
            </w:r>
          </w:p>
          <w:p w14:paraId="12A75DCD">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游戏</w:t>
            </w:r>
          </w:p>
        </w:tc>
        <w:tc>
          <w:tcPr>
            <w:tcW w:w="8512" w:type="dxa"/>
            <w:tcBorders>
              <w:top w:val="single" w:color="auto" w:sz="4" w:space="0"/>
              <w:left w:val="single" w:color="auto" w:sz="4" w:space="0"/>
              <w:bottom w:val="single" w:color="auto" w:sz="4" w:space="0"/>
            </w:tcBorders>
            <w:vAlign w:val="center"/>
          </w:tcPr>
          <w:p w14:paraId="4BC8660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auto"/>
                <w:sz w:val="21"/>
                <w:szCs w:val="21"/>
              </w:rPr>
              <w:t>科探区：</w:t>
            </w:r>
            <w:r>
              <w:rPr>
                <w:rFonts w:hint="eastAsia" w:asciiTheme="minorEastAsia" w:hAnsiTheme="minorEastAsia" w:eastAsiaTheme="minorEastAsia" w:cstheme="minorEastAsia"/>
                <w:color w:val="auto"/>
                <w:sz w:val="21"/>
                <w:szCs w:val="21"/>
                <w:lang w:val="en-US" w:eastAsia="zh-CN"/>
              </w:rPr>
              <w:t>亿童玩具《两只眼睛看世界》、《观察昆虫》；主题游戏：《火焰山》</w:t>
            </w:r>
            <w:r>
              <w:rPr>
                <w:rFonts w:hint="eastAsia" w:asciiTheme="minorEastAsia" w:hAnsiTheme="minorEastAsia" w:eastAsiaTheme="minorEastAsia" w:cstheme="minorEastAsia"/>
                <w:color w:val="auto"/>
                <w:sz w:val="21"/>
                <w:szCs w:val="21"/>
              </w:rPr>
              <w:t>。</w:t>
            </w:r>
            <w:r>
              <w:rPr>
                <w:rFonts w:hint="eastAsia" w:asciiTheme="minorEastAsia" w:hAnsiTheme="minorEastAsia" w:eastAsiaTheme="minorEastAsia" w:cstheme="minorEastAsia"/>
                <w:color w:val="0000FF"/>
                <w:sz w:val="21"/>
                <w:szCs w:val="21"/>
              </w:rPr>
              <w:t xml:space="preserve"> </w:t>
            </w:r>
          </w:p>
          <w:p w14:paraId="61FDE0C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b w:val="0"/>
                <w:bCs w:val="0"/>
                <w:color w:val="auto"/>
                <w:sz w:val="21"/>
                <w:szCs w:val="21"/>
              </w:rPr>
              <w:t>美工区</w:t>
            </w:r>
            <w:r>
              <w:rPr>
                <w:rFonts w:hint="eastAsia" w:asciiTheme="minorEastAsia" w:hAnsiTheme="minorEastAsia" w:eastAsiaTheme="minorEastAsia" w:cstheme="minorEastAsia"/>
                <w:b w:val="0"/>
                <w:bCs w:val="0"/>
                <w:color w:val="auto"/>
                <w:sz w:val="21"/>
                <w:szCs w:val="21"/>
                <w:lang w:eastAsia="zh-CN"/>
              </w:rPr>
              <w:t>：</w:t>
            </w:r>
            <w:r>
              <w:rPr>
                <w:rFonts w:hint="eastAsia" w:ascii="宋体" w:hAnsi="宋体" w:cs="宋体"/>
                <w:color w:val="000000" w:themeColor="text1"/>
                <w:szCs w:val="21"/>
                <w14:textFill>
                  <w14:solidFill>
                    <w14:schemeClr w14:val="tx1"/>
                  </w14:solidFill>
                </w14:textFill>
              </w:rPr>
              <w:t>科技想象</w:t>
            </w:r>
            <w:r>
              <w:rPr>
                <w:rFonts w:hint="eastAsia" w:ascii="宋体" w:hAnsi="宋体" w:cs="宋体"/>
                <w:color w:val="000000" w:themeColor="text1"/>
                <w:szCs w:val="21"/>
                <w:lang w:val="en-US" w:eastAsia="zh-CN"/>
                <w14:textFill>
                  <w14:solidFill>
                    <w14:schemeClr w14:val="tx1"/>
                  </w14:solidFill>
                </w14:textFill>
              </w:rPr>
              <w:t>画</w:t>
            </w:r>
            <w:r>
              <w:rPr>
                <w:rFonts w:hint="eastAsia" w:ascii="宋体" w:hAnsi="宋体" w:cs="宋体"/>
                <w:color w:val="000000" w:themeColor="text1"/>
                <w:szCs w:val="21"/>
                <w14:textFill>
                  <w14:solidFill>
                    <w14:schemeClr w14:val="tx1"/>
                  </w14:solidFill>
                </w14:textFill>
              </w:rPr>
              <w:t>、</w:t>
            </w:r>
            <w:r>
              <w:rPr>
                <w:rFonts w:hint="eastAsia" w:ascii="宋体" w:hAnsi="宋体" w:cs="宋体"/>
                <w:color w:val="000000" w:themeColor="text1"/>
                <w:szCs w:val="21"/>
                <w:lang w:val="en-US" w:eastAsia="zh-CN"/>
                <w14:textFill>
                  <w14:solidFill>
                    <w14:schemeClr w14:val="tx1"/>
                  </w14:solidFill>
                </w14:textFill>
              </w:rPr>
              <w:t>科技小制作</w:t>
            </w:r>
            <w:r>
              <w:rPr>
                <w:rFonts w:hint="eastAsia" w:asciiTheme="minorEastAsia" w:hAnsiTheme="minorEastAsia" w:eastAsiaTheme="minorEastAsia" w:cstheme="minorEastAsia"/>
                <w:b w:val="0"/>
                <w:bCs w:val="0"/>
                <w:color w:val="auto"/>
                <w:sz w:val="21"/>
                <w:szCs w:val="21"/>
              </w:rPr>
              <w:t xml:space="preserve">等。 </w:t>
            </w:r>
            <w:r>
              <w:rPr>
                <w:rFonts w:hint="eastAsia" w:asciiTheme="minorEastAsia" w:hAnsiTheme="minorEastAsia" w:eastAsiaTheme="minorEastAsia" w:cstheme="minorEastAsia"/>
                <w:color w:val="0000FF"/>
                <w:sz w:val="21"/>
                <w:szCs w:val="21"/>
              </w:rPr>
              <w:t xml:space="preserve">                      </w:t>
            </w:r>
          </w:p>
          <w:p w14:paraId="63A5C0EF">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auto"/>
                <w:sz w:val="21"/>
                <w:szCs w:val="21"/>
              </w:rPr>
              <w:t xml:space="preserve">建构区：自主使用亿童积木、雪花片、拼接玩具等材料建构建筑。  </w:t>
            </w:r>
            <w:r>
              <w:rPr>
                <w:rFonts w:hint="eastAsia" w:asciiTheme="minorEastAsia" w:hAnsiTheme="minorEastAsia" w:eastAsiaTheme="minorEastAsia" w:cstheme="minorEastAsia"/>
                <w:color w:val="0000FF"/>
                <w:sz w:val="21"/>
                <w:szCs w:val="21"/>
              </w:rPr>
              <w:t xml:space="preserve">            </w:t>
            </w:r>
          </w:p>
          <w:p w14:paraId="1E8EB94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Theme="minorEastAsia" w:hAnsiTheme="minorEastAsia" w:eastAsiaTheme="minorEastAsia" w:cstheme="minorEastAsia"/>
                <w:color w:val="auto"/>
                <w:sz w:val="21"/>
                <w:szCs w:val="21"/>
                <w:lang w:val="en-US" w:eastAsia="zh-CN"/>
              </w:rPr>
            </w:pPr>
            <w:r>
              <w:rPr>
                <w:rFonts w:hint="eastAsia" w:asciiTheme="minorEastAsia" w:hAnsiTheme="minorEastAsia" w:eastAsiaTheme="minorEastAsia" w:cstheme="minorEastAsia"/>
                <w:color w:val="auto"/>
                <w:sz w:val="21"/>
                <w:szCs w:val="21"/>
              </w:rPr>
              <w:t>益智区：</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小球扑通》、《小蜜蜂取经》；亿童玩具《小时钟》等。</w:t>
            </w:r>
          </w:p>
          <w:p w14:paraId="79899BA7">
            <w:pPr>
              <w:keepNext w:val="0"/>
              <w:keepLines w:val="0"/>
              <w:pageBreakBefore w:val="0"/>
              <w:suppressLineNumbers w:val="0"/>
              <w:kinsoku/>
              <w:wordWrap/>
              <w:overflowPunct/>
              <w:topLinePunct w:val="0"/>
              <w:autoSpaceDE/>
              <w:autoSpaceDN/>
              <w:bidi w:val="0"/>
              <w:adjustRightInd/>
              <w:snapToGrid/>
              <w:spacing w:before="0" w:beforeAutospacing="0" w:after="0" w:afterAutospacing="0" w:line="280" w:lineRule="exact"/>
              <w:ind w:left="0" w:right="0"/>
              <w:textAlignment w:val="auto"/>
              <w:rPr>
                <w:rFonts w:hint="eastAsia" w:asciiTheme="minorEastAsia" w:hAnsiTheme="minorEastAsia" w:eastAsiaTheme="minorEastAsia" w:cstheme="minorEastAsia"/>
                <w:color w:val="0000FF"/>
                <w:sz w:val="21"/>
                <w:szCs w:val="21"/>
              </w:rPr>
            </w:pPr>
            <w:r>
              <w:rPr>
                <w:rFonts w:hint="eastAsia" w:asciiTheme="minorEastAsia" w:hAnsiTheme="minorEastAsia" w:eastAsiaTheme="minorEastAsia" w:cstheme="minorEastAsia"/>
                <w:color w:val="auto"/>
                <w:sz w:val="21"/>
                <w:szCs w:val="21"/>
              </w:rPr>
              <w:t>图书区：自主阅读</w:t>
            </w:r>
            <w:r>
              <w:rPr>
                <w:rFonts w:hint="eastAsia" w:asciiTheme="minorEastAsia" w:hAnsiTheme="minorEastAsia" w:eastAsiaTheme="minorEastAsia" w:cstheme="minorEastAsia"/>
                <w:color w:val="auto"/>
                <w:sz w:val="21"/>
                <w:szCs w:val="21"/>
                <w:lang w:eastAsia="zh-CN"/>
              </w:rPr>
              <w:t>《</w:t>
            </w:r>
            <w:r>
              <w:rPr>
                <w:rFonts w:hint="eastAsia" w:asciiTheme="minorEastAsia" w:hAnsiTheme="minorEastAsia" w:eastAsiaTheme="minorEastAsia" w:cstheme="minorEastAsia"/>
                <w:color w:val="auto"/>
                <w:sz w:val="21"/>
                <w:szCs w:val="21"/>
                <w:lang w:val="en-US" w:eastAsia="zh-CN"/>
              </w:rPr>
              <w:t>处处都有力</w:t>
            </w:r>
            <w:r>
              <w:rPr>
                <w:rFonts w:hint="eastAsia" w:asciiTheme="minorEastAsia" w:hAnsiTheme="minorEastAsia" w:eastAsiaTheme="minorEastAsia" w:cstheme="minorEastAsia"/>
                <w:color w:val="000000" w:themeColor="text1"/>
                <w:szCs w:val="20"/>
                <w:lang w:val="en-US" w:eastAsia="zh-CN"/>
                <w14:textFill>
                  <w14:solidFill>
                    <w14:schemeClr w14:val="tx1"/>
                  </w14:solidFill>
                </w14:textFill>
              </w:rPr>
              <w:t>》、《十万个为什么》；自制图书、故事剧场等</w:t>
            </w:r>
            <w:bookmarkStart w:id="0" w:name="_GoBack"/>
            <w:bookmarkEnd w:id="0"/>
            <w:r>
              <w:rPr>
                <w:rFonts w:hint="eastAsia" w:asciiTheme="minorEastAsia" w:hAnsiTheme="minorEastAsia" w:eastAsiaTheme="minorEastAsia" w:cstheme="minorEastAsia"/>
                <w:color w:val="auto"/>
                <w:sz w:val="21"/>
                <w:szCs w:val="21"/>
              </w:rPr>
              <w:t>。</w:t>
            </w:r>
          </w:p>
          <w:p w14:paraId="476FD69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Theme="minorEastAsia" w:hAnsiTheme="minorEastAsia" w:eastAsiaTheme="minorEastAsia" w:cstheme="minorEastAsia"/>
                <w:color w:val="000000" w:themeColor="text1"/>
                <w:szCs w:val="21"/>
                <w:lang w:val="en-US" w:eastAsia="zh-CN"/>
                <w14:textFill>
                  <w14:solidFill>
                    <w14:schemeClr w14:val="tx1"/>
                  </w14:solidFill>
                </w14:textFill>
              </w:rPr>
            </w:pPr>
            <w:r>
              <w:rPr>
                <w:rFonts w:hint="eastAsia" w:asciiTheme="minorEastAsia" w:hAnsiTheme="minorEastAsia" w:eastAsiaTheme="minorEastAsia" w:cstheme="minorEastAsia"/>
                <w:color w:val="auto"/>
                <w:sz w:val="21"/>
                <w:szCs w:val="21"/>
              </w:rPr>
              <w:t>关注要点：</w:t>
            </w:r>
            <w:r>
              <w:rPr>
                <w:rFonts w:ascii="宋体" w:hAnsi="宋体" w:eastAsia="宋体" w:cs="宋体"/>
                <w:color w:val="000000"/>
                <w:sz w:val="21"/>
                <w:szCs w:val="21"/>
              </w:rPr>
              <w:t>1.</w:t>
            </w:r>
            <w:r>
              <w:rPr>
                <w:rFonts w:ascii="宋体" w:hAnsi="宋体" w:eastAsia="宋体" w:cs="宋体"/>
                <w:sz w:val="21"/>
                <w:szCs w:val="21"/>
              </w:rPr>
              <w:t>陆小怡：关注幼儿区域游戏选择与落实情况，重点关注美工区、图书区、自然材料区幼儿游戏内容和游戏过程，并在观察中捕捉可以进行分享交流的游戏内容</w:t>
            </w:r>
            <w:r>
              <w:rPr>
                <w:rFonts w:hint="eastAsia" w:ascii="宋体" w:hAnsi="宋体" w:cs="宋体"/>
                <w:sz w:val="21"/>
                <w:szCs w:val="21"/>
                <w:lang w:eastAsia="zh-CN"/>
              </w:rPr>
              <w:t>，</w:t>
            </w:r>
            <w:r>
              <w:rPr>
                <w:rFonts w:ascii="宋体" w:hAnsi="宋体" w:eastAsia="宋体" w:cs="宋体"/>
                <w:sz w:val="21"/>
                <w:szCs w:val="21"/>
              </w:rPr>
              <w:t>并通过班级动态、一起长大等平台分享幼儿游戏情况</w:t>
            </w:r>
            <w:r>
              <w:rPr>
                <w:rFonts w:ascii="宋体" w:hAnsi="宋体" w:eastAsia="宋体" w:cs="宋体"/>
                <w:b w:val="0"/>
                <w:bCs w:val="0"/>
                <w:sz w:val="21"/>
                <w:szCs w:val="21"/>
              </w:rPr>
              <w:t>。2.蒋林晶</w:t>
            </w:r>
            <w:r>
              <w:rPr>
                <w:rFonts w:ascii="宋体" w:hAnsi="宋体" w:eastAsia="宋体" w:cs="宋体"/>
                <w:sz w:val="21"/>
                <w:szCs w:val="21"/>
              </w:rPr>
              <w:t>：重点关注益智区、科探区、万能工匠、建构区幼儿的游戏情况，从中关注新游戏的玩法和对材料的探索情况以及游戏过后的整理情况。</w:t>
            </w:r>
          </w:p>
        </w:tc>
      </w:tr>
      <w:tr w14:paraId="2EF6C5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31" w:hRule="exact"/>
        </w:trPr>
        <w:tc>
          <w:tcPr>
            <w:tcW w:w="434" w:type="dxa"/>
            <w:vMerge w:val="continue"/>
            <w:tcBorders>
              <w:right w:val="single" w:color="auto" w:sz="4" w:space="0"/>
            </w:tcBorders>
            <w:vAlign w:val="center"/>
          </w:tcPr>
          <w:p w14:paraId="53A648A3">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943" w:type="dxa"/>
            <w:tcBorders>
              <w:top w:val="single" w:color="auto" w:sz="4" w:space="0"/>
              <w:left w:val="single" w:color="auto" w:sz="4" w:space="0"/>
              <w:bottom w:val="single" w:color="auto" w:sz="4" w:space="0"/>
              <w:right w:val="single" w:color="auto" w:sz="4" w:space="0"/>
            </w:tcBorders>
            <w:vAlign w:val="center"/>
          </w:tcPr>
          <w:p w14:paraId="15A23295">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户外</w:t>
            </w:r>
          </w:p>
          <w:p w14:paraId="621DC320">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活动</w:t>
            </w:r>
          </w:p>
        </w:tc>
        <w:tc>
          <w:tcPr>
            <w:tcW w:w="8512" w:type="dxa"/>
            <w:tcBorders>
              <w:top w:val="single" w:color="auto" w:sz="4" w:space="0"/>
              <w:left w:val="single" w:color="auto" w:sz="4" w:space="0"/>
              <w:bottom w:val="single" w:color="auto" w:sz="4" w:space="0"/>
            </w:tcBorders>
            <w:vAlign w:val="center"/>
          </w:tcPr>
          <w:p w14:paraId="082AEEFB">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晴天：户外体育游戏—滑滑梯、皮球乐、好玩的攀爬网、钻钻乐、有趣的民间游戏。</w:t>
            </w:r>
          </w:p>
          <w:p w14:paraId="3C14E059">
            <w:pPr>
              <w:pStyle w:val="8"/>
              <w:keepNext w:val="0"/>
              <w:keepLines w:val="0"/>
              <w:pageBreakBefore w:val="0"/>
              <w:suppressLineNumbers w:val="0"/>
              <w:shd w:val="clear" w:color="auto" w:fill="FFFFFF"/>
              <w:kinsoku/>
              <w:wordWrap/>
              <w:overflowPunct/>
              <w:topLinePunct w:val="0"/>
              <w:autoSpaceDE/>
              <w:autoSpaceDN/>
              <w:bidi w:val="0"/>
              <w:adjustRightInd/>
              <w:snapToGrid/>
              <w:spacing w:before="0" w:beforeAutospacing="0" w:after="0" w:afterAutospacing="0" w:line="340" w:lineRule="exact"/>
              <w:ind w:left="0" w:right="0"/>
              <w:jc w:val="both"/>
              <w:textAlignment w:val="auto"/>
              <w:rPr>
                <w:rFonts w:hint="eastAsia" w:asciiTheme="minorEastAsia" w:hAnsiTheme="minorEastAsia" w:eastAsiaTheme="minorEastAsia" w:cstheme="minorEastAsia"/>
                <w:color w:val="000000" w:themeColor="text1"/>
                <w:kern w:val="2"/>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雨天：室内体育游戏、室内探索游戏。</w:t>
            </w:r>
          </w:p>
        </w:tc>
      </w:tr>
      <w:tr w14:paraId="39D1D4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116" w:hRule="exact"/>
        </w:trPr>
        <w:tc>
          <w:tcPr>
            <w:tcW w:w="434" w:type="dxa"/>
            <w:vMerge w:val="continue"/>
            <w:tcBorders>
              <w:right w:val="single" w:color="auto" w:sz="4" w:space="0"/>
            </w:tcBorders>
            <w:vAlign w:val="center"/>
          </w:tcPr>
          <w:p w14:paraId="11C165E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p>
        </w:tc>
        <w:tc>
          <w:tcPr>
            <w:tcW w:w="943" w:type="dxa"/>
            <w:tcBorders>
              <w:top w:val="single" w:color="auto" w:sz="4" w:space="0"/>
              <w:left w:val="single" w:color="auto" w:sz="4" w:space="0"/>
              <w:right w:val="single" w:color="auto" w:sz="4" w:space="0"/>
            </w:tcBorders>
            <w:vAlign w:val="center"/>
          </w:tcPr>
          <w:p w14:paraId="0F4D1896">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学习</w:t>
            </w:r>
          </w:p>
          <w:p w14:paraId="5B947AF8">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活动</w:t>
            </w:r>
          </w:p>
        </w:tc>
        <w:tc>
          <w:tcPr>
            <w:tcW w:w="8512" w:type="dxa"/>
            <w:tcBorders>
              <w:top w:val="single" w:color="auto" w:sz="4" w:space="0"/>
              <w:left w:val="single" w:color="auto" w:sz="4" w:space="0"/>
            </w:tcBorders>
            <w:vAlign w:val="center"/>
          </w:tcPr>
          <w:p w14:paraId="621B1A0A">
            <w:pPr>
              <w:keepNext w:val="0"/>
              <w:keepLines w:val="0"/>
              <w:pageBreakBefore w:val="0"/>
              <w:suppressLineNumbers w:val="0"/>
              <w:kinsoku/>
              <w:wordWrap/>
              <w:overflowPunct/>
              <w:topLinePunct w:val="0"/>
              <w:autoSpaceDE/>
              <w:autoSpaceDN/>
              <w:bidi w:val="0"/>
              <w:adjustRightInd/>
              <w:spacing w:before="0" w:beforeAutospacing="0" w:after="0" w:afterAutospacing="0" w:line="340" w:lineRule="exact"/>
              <w:ind w:left="0" w:right="0"/>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1.语言</w:t>
            </w:r>
            <w:r>
              <w:rPr>
                <w:rFonts w:hint="eastAsia" w:ascii="宋体" w:hAnsi="宋体" w:eastAsia="宋体" w:cs="宋体"/>
                <w:color w:val="000000" w:themeColor="text1"/>
                <w:szCs w:val="21"/>
                <w:lang w:eastAsia="zh-CN"/>
                <w14:textFill>
                  <w14:solidFill>
                    <w14:schemeClr w14:val="tx1"/>
                  </w14:solidFill>
                </w14:textFill>
              </w:rPr>
              <w:t>：</w:t>
            </w:r>
            <w:r>
              <w:rPr>
                <w:rFonts w:hint="eastAsia" w:ascii="宋体" w:hAnsi="宋体" w:eastAsia="宋体" w:cs="宋体"/>
                <w:color w:val="000000" w:themeColor="text1"/>
                <w:szCs w:val="21"/>
                <w:lang w:val="en-US" w:eastAsia="zh-CN"/>
                <w14:textFill>
                  <w14:solidFill>
                    <w14:schemeClr w14:val="tx1"/>
                  </w14:solidFill>
                </w14:textFill>
              </w:rPr>
              <w:t>我班有个小问号</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2.综合：神奇的力</w:t>
            </w:r>
          </w:p>
          <w:p w14:paraId="0E21A090">
            <w:pPr>
              <w:keepNext w:val="0"/>
              <w:keepLines w:val="0"/>
              <w:pageBreakBefore w:val="0"/>
              <w:suppressLineNumbers w:val="0"/>
              <w:kinsoku/>
              <w:wordWrap/>
              <w:overflowPunct/>
              <w:topLinePunct w:val="0"/>
              <w:autoSpaceDE/>
              <w:autoSpaceDN/>
              <w:bidi w:val="0"/>
              <w:adjustRightInd/>
              <w:spacing w:before="0" w:beforeAutospacing="0" w:after="0" w:afterAutospacing="0" w:line="340" w:lineRule="exact"/>
              <w:ind w:left="0" w:right="0"/>
              <w:rPr>
                <w:rFonts w:hint="eastAsia"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3.科学：</w:t>
            </w:r>
            <w:r>
              <w:rPr>
                <w:rFonts w:hint="eastAsia" w:ascii="宋体" w:hAnsi="宋体" w:eastAsia="宋体" w:cs="宋体"/>
                <w:color w:val="000000" w:themeColor="text1"/>
                <w:szCs w:val="21"/>
                <w:lang w:val="en-US" w:eastAsia="zh-CN"/>
                <w14:textFill>
                  <w14:solidFill>
                    <w14:schemeClr w14:val="tx1"/>
                  </w14:solidFill>
                </w14:textFill>
              </w:rPr>
              <w:t>盐水里的鸡蛋</w:t>
            </w:r>
            <w:r>
              <w:rPr>
                <w:rFonts w:hint="eastAsia" w:ascii="宋体" w:hAnsi="宋体" w:eastAsia="宋体" w:cs="宋体"/>
                <w:color w:val="000000" w:themeColor="text1"/>
                <w:szCs w:val="21"/>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14:textFill>
                  <w14:solidFill>
                    <w14:schemeClr w14:val="tx1"/>
                  </w14:solidFill>
                </w14:textFill>
              </w:rPr>
              <w:t>4.</w:t>
            </w:r>
            <w:r>
              <w:rPr>
                <w:rFonts w:hint="eastAsia" w:ascii="宋体" w:hAnsi="宋体" w:cs="宋体"/>
                <w:color w:val="000000" w:themeColor="text1"/>
                <w:szCs w:val="21"/>
                <w:lang w:val="en-US" w:eastAsia="zh-CN"/>
                <w14:textFill>
                  <w14:solidFill>
                    <w14:schemeClr w14:val="tx1"/>
                  </w14:solidFill>
                </w14:textFill>
              </w:rPr>
              <w:t>科学</w:t>
            </w:r>
            <w:r>
              <w:rPr>
                <w:rFonts w:hint="eastAsia" w:ascii="宋体" w:hAnsi="宋体" w:eastAsia="宋体" w:cs="宋体"/>
                <w:color w:val="000000" w:themeColor="text1"/>
                <w:szCs w:val="21"/>
                <w14:textFill>
                  <w14:solidFill>
                    <w14:schemeClr w14:val="tx1"/>
                  </w14:solidFill>
                </w14:textFill>
              </w:rPr>
              <w:t>：小胶囊翻跟斗</w:t>
            </w:r>
            <w:r>
              <w:rPr>
                <w:rFonts w:hint="eastAsia" w:ascii="宋体" w:hAnsi="宋体" w:eastAsia="宋体" w:cs="宋体"/>
                <w:color w:val="000000" w:themeColor="text1"/>
                <w:szCs w:val="21"/>
                <w:lang w:val="en-US" w:eastAsia="zh-CN"/>
                <w14:textFill>
                  <w14:solidFill>
                    <w14:schemeClr w14:val="tx1"/>
                  </w14:solidFill>
                </w14:textFill>
              </w:rPr>
              <w:t xml:space="preserve">         </w:t>
            </w:r>
          </w:p>
          <w:p w14:paraId="0B5A1A4E">
            <w:pPr>
              <w:keepNext w:val="0"/>
              <w:keepLines w:val="0"/>
              <w:pageBreakBefore w:val="0"/>
              <w:suppressLineNumbers w:val="0"/>
              <w:kinsoku/>
              <w:wordWrap/>
              <w:overflowPunct/>
              <w:topLinePunct w:val="0"/>
              <w:autoSpaceDE/>
              <w:autoSpaceDN/>
              <w:bidi w:val="0"/>
              <w:adjustRightInd/>
              <w:spacing w:before="0" w:beforeAutospacing="0" w:after="0" w:afterAutospacing="0" w:line="340" w:lineRule="exact"/>
              <w:ind w:left="0" w:right="0"/>
              <w:rPr>
                <w:rFonts w:hint="eastAsia" w:eastAsia="宋体"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5.</w:t>
            </w:r>
            <w:r>
              <w:rPr>
                <w:rFonts w:hint="eastAsia" w:ascii="宋体" w:hAnsi="宋体" w:cs="宋体"/>
                <w:color w:val="000000" w:themeColor="text1"/>
                <w:szCs w:val="21"/>
                <w:lang w:val="en-US" w:eastAsia="zh-CN"/>
                <w14:textFill>
                  <w14:solidFill>
                    <w14:schemeClr w14:val="tx1"/>
                  </w14:solidFill>
                </w14:textFill>
              </w:rPr>
              <w:t>音乐</w:t>
            </w:r>
            <w:r>
              <w:rPr>
                <w:rFonts w:hint="eastAsia" w:ascii="宋体" w:hAnsi="宋体" w:eastAsia="宋体" w:cs="宋体"/>
                <w:color w:val="000000" w:themeColor="text1"/>
                <w:szCs w:val="21"/>
                <w14:textFill>
                  <w14:solidFill>
                    <w14:schemeClr w14:val="tx1"/>
                  </w14:solidFill>
                </w14:textFill>
              </w:rPr>
              <w:t>：为什么</w:t>
            </w:r>
            <w:r>
              <w:rPr>
                <w:rFonts w:hint="eastAsia" w:ascii="宋体" w:hAnsi="宋体" w:eastAsia="宋体" w:cs="宋体"/>
                <w:color w:val="000000" w:themeColor="text1"/>
                <w:szCs w:val="21"/>
                <w:lang w:val="en-US" w:eastAsia="zh-CN"/>
                <w14:textFill>
                  <w14:solidFill>
                    <w14:schemeClr w14:val="tx1"/>
                  </w14:solidFill>
                </w14:textFill>
              </w:rPr>
              <w:t xml:space="preserve"> </w:t>
            </w:r>
            <w:r>
              <w:rPr>
                <w:rFonts w:hint="eastAsia" w:ascii="宋体" w:hAnsi="宋体" w:cs="宋体"/>
                <w:color w:val="000000" w:themeColor="text1"/>
                <w:szCs w:val="21"/>
                <w:lang w:val="en-US" w:eastAsia="zh-CN"/>
                <w14:textFill>
                  <w14:solidFill>
                    <w14:schemeClr w14:val="tx1"/>
                  </w14:solidFill>
                </w14:textFill>
              </w:rPr>
              <w:t xml:space="preserve">     </w:t>
            </w:r>
            <w:r>
              <w:rPr>
                <w:rFonts w:hint="eastAsia" w:ascii="宋体" w:hAnsi="宋体" w:eastAsia="宋体" w:cs="宋体"/>
                <w:color w:val="000000" w:themeColor="text1"/>
                <w:szCs w:val="21"/>
                <w:lang w:val="en-US" w:eastAsia="zh-CN"/>
                <w14:textFill>
                  <w14:solidFill>
                    <w14:schemeClr w14:val="tx1"/>
                  </w14:solidFill>
                </w14:textFill>
              </w:rPr>
              <w:t xml:space="preserve">   </w:t>
            </w:r>
          </w:p>
        </w:tc>
      </w:tr>
      <w:tr w14:paraId="6C7F01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021" w:hRule="exact"/>
        </w:trPr>
        <w:tc>
          <w:tcPr>
            <w:tcW w:w="434" w:type="dxa"/>
            <w:tcBorders>
              <w:top w:val="single" w:color="auto" w:sz="4" w:space="0"/>
              <w:right w:val="single" w:color="auto" w:sz="4" w:space="0"/>
            </w:tcBorders>
            <w:shd w:val="clear" w:color="auto" w:fill="auto"/>
            <w:vAlign w:val="center"/>
          </w:tcPr>
          <w:p w14:paraId="7C7146B9">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leftChars="0" w:right="0" w:rightChars="0"/>
              <w:jc w:val="center"/>
              <w:textAlignment w:val="auto"/>
              <w:rPr>
                <w:rFonts w:hint="eastAsia" w:asciiTheme="minorEastAsia" w:hAnsiTheme="minorEastAsia" w:eastAsiaTheme="minorEastAsia" w:cstheme="minorEastAsia"/>
                <w:color w:val="000000" w:themeColor="text1"/>
                <w:kern w:val="2"/>
                <w:sz w:val="21"/>
                <w:szCs w:val="21"/>
                <w:lang w:val="en-US" w:eastAsia="zh-CN" w:bidi="ar-SA"/>
                <w14:textFill>
                  <w14:solidFill>
                    <w14:schemeClr w14:val="tx1"/>
                  </w14:solidFill>
                </w14:textFill>
              </w:rPr>
            </w:pPr>
            <w:r>
              <w:rPr>
                <w:rFonts w:hint="eastAsia" w:asciiTheme="minorEastAsia" w:hAnsiTheme="minorEastAsia" w:eastAsiaTheme="minorEastAsia" w:cstheme="minorEastAsia"/>
                <w:color w:val="000000" w:themeColor="text1"/>
                <w:szCs w:val="21"/>
                <w14:textFill>
                  <w14:solidFill>
                    <w14:schemeClr w14:val="tx1"/>
                  </w14:solidFill>
                </w14:textFill>
              </w:rPr>
              <w:t>下午</w:t>
            </w:r>
          </w:p>
        </w:tc>
        <w:tc>
          <w:tcPr>
            <w:tcW w:w="943" w:type="dxa"/>
            <w:tcBorders>
              <w:top w:val="single" w:color="auto" w:sz="4" w:space="0"/>
              <w:left w:val="single" w:color="auto" w:sz="4" w:space="0"/>
              <w:right w:val="single" w:color="auto" w:sz="4" w:space="0"/>
            </w:tcBorders>
            <w:vAlign w:val="center"/>
          </w:tcPr>
          <w:p w14:paraId="682C233C">
            <w:pPr>
              <w:keepNext w:val="0"/>
              <w:keepLines w:val="0"/>
              <w:pageBreakBefore w:val="0"/>
              <w:suppressLineNumbers w:val="0"/>
              <w:kinsoku/>
              <w:wordWrap/>
              <w:overflowPunct/>
              <w:topLinePunct w:val="0"/>
              <w:autoSpaceDE/>
              <w:autoSpaceDN/>
              <w:bidi w:val="0"/>
              <w:adjustRightInd/>
              <w:snapToGrid/>
              <w:spacing w:before="0" w:beforeAutospacing="0" w:after="0" w:afterAutospacing="0" w:line="340" w:lineRule="exact"/>
              <w:ind w:left="0" w:right="0"/>
              <w:jc w:val="center"/>
              <w:textAlignment w:val="auto"/>
              <w:rPr>
                <w:rFonts w:hint="eastAsia" w:asciiTheme="minorEastAsia" w:hAnsiTheme="minorEastAsia" w:eastAsiaTheme="minorEastAsia" w:cstheme="minorEastAsia"/>
                <w:color w:val="000000" w:themeColor="text1"/>
                <w:szCs w:val="21"/>
                <w14:textFill>
                  <w14:solidFill>
                    <w14:schemeClr w14:val="tx1"/>
                  </w14:solidFill>
                </w14:textFill>
              </w:rPr>
            </w:pPr>
            <w:r>
              <w:rPr>
                <w:rFonts w:hint="eastAsia" w:asciiTheme="minorEastAsia" w:hAnsiTheme="minorEastAsia" w:eastAsiaTheme="minorEastAsia" w:cstheme="minorEastAsia"/>
                <w:color w:val="000000" w:themeColor="text1"/>
                <w:sz w:val="20"/>
                <w:szCs w:val="20"/>
                <w14:textFill>
                  <w14:solidFill>
                    <w14:schemeClr w14:val="tx1"/>
                  </w14:solidFill>
                </w14:textFill>
              </w:rPr>
              <w:t>班级自主活动或区域游戏或户外活</w:t>
            </w:r>
            <w:r>
              <w:rPr>
                <w:rFonts w:hint="eastAsia" w:asciiTheme="minorEastAsia" w:hAnsiTheme="minorEastAsia" w:eastAsiaTheme="minorEastAsia" w:cstheme="minorEastAsia"/>
                <w:color w:val="000000" w:themeColor="text1"/>
                <w:szCs w:val="21"/>
                <w14:textFill>
                  <w14:solidFill>
                    <w14:schemeClr w14:val="tx1"/>
                  </w14:solidFill>
                </w14:textFill>
              </w:rPr>
              <w:t>动</w:t>
            </w:r>
          </w:p>
        </w:tc>
        <w:tc>
          <w:tcPr>
            <w:tcW w:w="8512" w:type="dxa"/>
            <w:tcBorders>
              <w:top w:val="single" w:color="auto" w:sz="4" w:space="0"/>
              <w:left w:val="single" w:color="auto" w:sz="4" w:space="0"/>
            </w:tcBorders>
            <w:vAlign w:val="center"/>
          </w:tcPr>
          <w:p w14:paraId="1833134E">
            <w:pPr>
              <w:keepNext w:val="0"/>
              <w:keepLines w:val="0"/>
              <w:pageBreakBefore w:val="0"/>
              <w:numPr>
                <w:ilvl w:val="0"/>
                <w:numId w:val="1"/>
              </w:numPr>
              <w:suppressLineNumbers w:val="0"/>
              <w:tabs>
                <w:tab w:val="left" w:pos="267"/>
                <w:tab w:val="center" w:pos="839"/>
                <w:tab w:val="clear" w:pos="312"/>
              </w:tabs>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color w:val="0C0C0C"/>
                <w:kern w:val="0"/>
                <w:sz w:val="21"/>
                <w:szCs w:val="21"/>
              </w:rPr>
            </w:pPr>
            <w:r>
              <w:rPr>
                <w:rFonts w:hint="eastAsia" w:asciiTheme="minorEastAsia" w:hAnsiTheme="minorEastAsia" w:eastAsiaTheme="minorEastAsia" w:cstheme="minorEastAsia"/>
                <w:color w:val="0C0C0C"/>
                <w:kern w:val="0"/>
                <w:sz w:val="21"/>
                <w:szCs w:val="21"/>
              </w:rPr>
              <w:t>“小小探索家”活动：</w:t>
            </w:r>
          </w:p>
          <w:p w14:paraId="45B4D38D">
            <w:pPr>
              <w:keepNext w:val="0"/>
              <w:keepLines w:val="0"/>
              <w:pageBreakBefore w:val="0"/>
              <w:suppressLineNumbers w:val="0"/>
              <w:tabs>
                <w:tab w:val="left" w:pos="267"/>
                <w:tab w:val="center" w:pos="839"/>
              </w:tabs>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default" w:asciiTheme="minorEastAsia" w:hAnsiTheme="minorEastAsia" w:eastAsiaTheme="minorEastAsia" w:cstheme="minorEastAsia"/>
                <w:color w:val="0C0C0C"/>
                <w:kern w:val="0"/>
                <w:sz w:val="21"/>
                <w:szCs w:val="21"/>
                <w:lang w:val="en-US" w:eastAsia="zh-CN"/>
              </w:rPr>
            </w:pPr>
            <w:r>
              <w:rPr>
                <w:rFonts w:hint="eastAsia" w:asciiTheme="minorEastAsia" w:hAnsiTheme="minorEastAsia" w:eastAsiaTheme="minorEastAsia" w:cstheme="minorEastAsia"/>
                <w:color w:val="0C0C0C"/>
                <w:kern w:val="0"/>
                <w:sz w:val="21"/>
                <w:szCs w:val="21"/>
                <w:lang w:val="en-US" w:eastAsia="zh-CN"/>
              </w:rPr>
              <w:t>科创小游戏</w:t>
            </w:r>
            <w:r>
              <w:rPr>
                <w:rFonts w:hint="eastAsia" w:asciiTheme="minorEastAsia" w:hAnsiTheme="minorEastAsia" w:eastAsiaTheme="minorEastAsia" w:cstheme="minorEastAsia"/>
                <w:color w:val="0C0C0C"/>
                <w:kern w:val="0"/>
                <w:sz w:val="21"/>
                <w:szCs w:val="21"/>
              </w:rPr>
              <w:t>：</w:t>
            </w:r>
            <w:r>
              <w:rPr>
                <w:rFonts w:hint="eastAsia" w:asciiTheme="minorEastAsia" w:hAnsiTheme="minorEastAsia" w:eastAsiaTheme="minorEastAsia" w:cstheme="minorEastAsia"/>
                <w:color w:val="0C0C0C"/>
                <w:kern w:val="0"/>
                <w:sz w:val="21"/>
                <w:szCs w:val="21"/>
                <w:lang w:val="en-US" w:eastAsia="zh-CN"/>
              </w:rPr>
              <w:t>自制泡泡液</w:t>
            </w:r>
          </w:p>
          <w:p w14:paraId="74A4162E">
            <w:pPr>
              <w:keepNext w:val="0"/>
              <w:keepLines w:val="0"/>
              <w:pageBreakBefore w:val="0"/>
              <w:suppressLineNumbers w:val="0"/>
              <w:tabs>
                <w:tab w:val="left" w:pos="267"/>
                <w:tab w:val="center" w:pos="839"/>
              </w:tabs>
              <w:kinsoku/>
              <w:wordWrap/>
              <w:overflowPunct/>
              <w:topLinePunct w:val="0"/>
              <w:autoSpaceDE/>
              <w:autoSpaceDN/>
              <w:bidi w:val="0"/>
              <w:adjustRightInd/>
              <w:snapToGrid/>
              <w:spacing w:before="0" w:beforeAutospacing="0" w:after="0" w:afterAutospacing="0" w:line="280" w:lineRule="exact"/>
              <w:ind w:left="0" w:right="0"/>
              <w:jc w:val="left"/>
              <w:textAlignment w:val="auto"/>
              <w:rPr>
                <w:rFonts w:hint="eastAsia" w:asciiTheme="minorEastAsia" w:hAnsiTheme="minorEastAsia" w:eastAsiaTheme="minorEastAsia" w:cstheme="minorEastAsia"/>
                <w:color w:val="0C0C0C"/>
                <w:kern w:val="0"/>
                <w:sz w:val="21"/>
                <w:szCs w:val="21"/>
                <w:lang w:eastAsia="zh-CN"/>
              </w:rPr>
            </w:pPr>
            <w:r>
              <w:rPr>
                <w:rFonts w:hint="eastAsia" w:asciiTheme="minorEastAsia" w:hAnsiTheme="minorEastAsia" w:eastAsiaTheme="minorEastAsia" w:cstheme="minorEastAsia"/>
                <w:color w:val="0C0C0C"/>
                <w:kern w:val="0"/>
                <w:sz w:val="21"/>
                <w:szCs w:val="21"/>
              </w:rPr>
              <w:t>2.专用活动室：</w:t>
            </w:r>
            <w:r>
              <w:rPr>
                <w:rFonts w:hint="eastAsia" w:asciiTheme="minorEastAsia" w:hAnsiTheme="minorEastAsia" w:eastAsiaTheme="minorEastAsia" w:cstheme="minorEastAsia"/>
                <w:color w:val="0C0C0C"/>
                <w:kern w:val="0"/>
                <w:sz w:val="21"/>
                <w:szCs w:val="21"/>
                <w:lang w:val="en-US" w:eastAsia="zh-CN"/>
              </w:rPr>
              <w:t>科探室</w:t>
            </w:r>
            <w:r>
              <w:rPr>
                <w:rFonts w:hint="eastAsia" w:asciiTheme="minorEastAsia" w:hAnsiTheme="minorEastAsia" w:eastAsiaTheme="minorEastAsia" w:cstheme="minorEastAsia"/>
                <w:color w:val="0C0C0C"/>
                <w:kern w:val="0"/>
                <w:sz w:val="21"/>
                <w:szCs w:val="21"/>
                <w:lang w:eastAsia="zh-CN"/>
              </w:rPr>
              <w:t>《</w:t>
            </w:r>
            <w:r>
              <w:rPr>
                <w:rFonts w:hint="eastAsia" w:asciiTheme="minorEastAsia" w:hAnsiTheme="minorEastAsia" w:eastAsiaTheme="minorEastAsia" w:cstheme="minorEastAsia"/>
                <w:color w:val="0C0C0C"/>
                <w:kern w:val="0"/>
                <w:sz w:val="21"/>
                <w:szCs w:val="21"/>
                <w:lang w:val="en-US" w:eastAsia="zh-CN"/>
              </w:rPr>
              <w:t>神奇的摩擦力</w:t>
            </w:r>
            <w:r>
              <w:rPr>
                <w:rFonts w:hint="eastAsia" w:asciiTheme="minorEastAsia" w:hAnsiTheme="minorEastAsia" w:eastAsiaTheme="minorEastAsia" w:cstheme="minorEastAsia"/>
                <w:color w:val="0C0C0C"/>
                <w:kern w:val="0"/>
                <w:sz w:val="21"/>
                <w:szCs w:val="21"/>
                <w:lang w:eastAsia="zh-CN"/>
              </w:rPr>
              <w:t>》</w:t>
            </w:r>
          </w:p>
          <w:p w14:paraId="4EA6BF36">
            <w:pPr>
              <w:keepNext w:val="0"/>
              <w:keepLines w:val="0"/>
              <w:pageBreakBefore w:val="0"/>
              <w:suppressLineNumbers w:val="0"/>
              <w:tabs>
                <w:tab w:val="left" w:pos="267"/>
                <w:tab w:val="center" w:pos="839"/>
              </w:tabs>
              <w:kinsoku/>
              <w:wordWrap/>
              <w:overflowPunct/>
              <w:topLinePunct w:val="0"/>
              <w:autoSpaceDE/>
              <w:autoSpaceDN/>
              <w:bidi w:val="0"/>
              <w:adjustRightInd/>
              <w:snapToGrid/>
              <w:spacing w:before="0" w:beforeAutospacing="0" w:after="0" w:afterAutospacing="0" w:line="340" w:lineRule="exact"/>
              <w:ind w:left="0" w:right="0"/>
              <w:jc w:val="left"/>
              <w:textAlignment w:val="auto"/>
              <w:rPr>
                <w:rFonts w:hint="eastAsia" w:asciiTheme="minorEastAsia" w:hAnsiTheme="minorEastAsia" w:eastAsiaTheme="minorEastAsia" w:cstheme="minorEastAsia"/>
                <w:color w:val="000000" w:themeColor="text1"/>
                <w:kern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C0C0C"/>
                <w:kern w:val="0"/>
                <w:sz w:val="21"/>
                <w:szCs w:val="21"/>
              </w:rPr>
              <w:t>3.户外大课堂：</w:t>
            </w:r>
            <w:r>
              <w:rPr>
                <w:rFonts w:hint="eastAsia" w:asciiTheme="minorEastAsia" w:hAnsiTheme="minorEastAsia" w:eastAsiaTheme="minorEastAsia" w:cstheme="minorEastAsia"/>
                <w:color w:val="0C0C0C"/>
                <w:kern w:val="0"/>
                <w:sz w:val="21"/>
                <w:szCs w:val="21"/>
                <w:lang w:val="en-US" w:eastAsia="zh-CN"/>
              </w:rPr>
              <w:t>石头画</w:t>
            </w:r>
          </w:p>
        </w:tc>
      </w:tr>
    </w:tbl>
    <w:p w14:paraId="5ADFD38E">
      <w:pPr>
        <w:keepNext w:val="0"/>
        <w:keepLines w:val="0"/>
        <w:pageBreakBefore w:val="0"/>
        <w:kinsoku/>
        <w:wordWrap w:val="0"/>
        <w:overflowPunct/>
        <w:topLinePunct w:val="0"/>
        <w:autoSpaceDE/>
        <w:autoSpaceDN/>
        <w:bidi w:val="0"/>
        <w:adjustRightInd/>
        <w:snapToGrid/>
        <w:spacing w:line="360" w:lineRule="exact"/>
        <w:ind w:right="210"/>
        <w:jc w:val="right"/>
        <w:textAlignment w:val="auto"/>
        <w:rPr>
          <w:rFonts w:hint="default" w:asciiTheme="minorEastAsia" w:hAnsiTheme="minorEastAsia" w:eastAsiaTheme="minorEastAsia" w:cstheme="minorEastAsia"/>
          <w:color w:val="000000"/>
          <w:szCs w:val="21"/>
          <w:u w:val="none"/>
          <w:shd w:val="clear" w:color="auto" w:fill="FFFFFF"/>
          <w:lang w:val="en-US" w:eastAsia="zh-CN"/>
        </w:rPr>
      </w:pPr>
      <w:r>
        <w:rPr>
          <w:rFonts w:hint="eastAsia" w:asciiTheme="minorEastAsia" w:hAnsiTheme="minorEastAsia" w:eastAsiaTheme="minorEastAsia" w:cstheme="minorEastAsia"/>
        </w:rPr>
        <w:t>班级老师：</w:t>
      </w:r>
      <w:r>
        <w:rPr>
          <w:rFonts w:hint="eastAsia" w:asciiTheme="minorEastAsia" w:hAnsiTheme="minorEastAsia" w:eastAsiaTheme="minorEastAsia" w:cstheme="minorEastAsia"/>
          <w:u w:val="single"/>
          <w:lang w:val="en-US" w:eastAsia="zh-CN"/>
        </w:rPr>
        <w:t>陆小怡</w:t>
      </w:r>
      <w:r>
        <w:rPr>
          <w:rFonts w:hint="eastAsia" w:asciiTheme="minorEastAsia" w:hAnsiTheme="minorEastAsia" w:eastAsiaTheme="minorEastAsia" w:cstheme="minorEastAsia"/>
          <w:u w:val="single"/>
          <w:lang w:val="en-US" w:eastAsia="zh-CN"/>
        </w:rPr>
        <w:t>、蒋林晶、乔慧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执笔：</w:t>
      </w:r>
      <w:r>
        <w:rPr>
          <w:rFonts w:hint="eastAsia" w:asciiTheme="minorEastAsia" w:hAnsiTheme="minorEastAsia" w:eastAsiaTheme="minorEastAsia" w:cstheme="minorEastAsia"/>
          <w:u w:val="single"/>
          <w:lang w:val="en-US" w:eastAsia="zh-CN"/>
        </w:rPr>
        <w:t>陆小怡</w:t>
      </w: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2A0DA9">
    <w:pPr>
      <w:pStyle w:val="5"/>
      <w:ind w:right="720"/>
      <w:rPr>
        <w:rFonts w:ascii="楷体_GB2312" w:hAnsi="楷体" w:eastAsia="楷体_GB231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C5B8F6"/>
    <w:multiLevelType w:val="singleLevel"/>
    <w:tmpl w:val="89C5B8F6"/>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zOGJkMWU3YjEyNmYxNDFmMjA0NzEwYzc2NTNhZjI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1BF8"/>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3794E"/>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347E5"/>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BD17FD"/>
    <w:rsid w:val="028E3199"/>
    <w:rsid w:val="02AD04D8"/>
    <w:rsid w:val="02DE3EF1"/>
    <w:rsid w:val="036D1000"/>
    <w:rsid w:val="03AC38D7"/>
    <w:rsid w:val="03B1736B"/>
    <w:rsid w:val="03E40FA6"/>
    <w:rsid w:val="04B769D7"/>
    <w:rsid w:val="05243941"/>
    <w:rsid w:val="055C50EF"/>
    <w:rsid w:val="055D4367"/>
    <w:rsid w:val="056A4339"/>
    <w:rsid w:val="05724B0B"/>
    <w:rsid w:val="06224324"/>
    <w:rsid w:val="064E4FF6"/>
    <w:rsid w:val="08AA4C4F"/>
    <w:rsid w:val="08DD2784"/>
    <w:rsid w:val="09C000DC"/>
    <w:rsid w:val="09EF07DA"/>
    <w:rsid w:val="0A942C74"/>
    <w:rsid w:val="0B187AA4"/>
    <w:rsid w:val="0B966E5C"/>
    <w:rsid w:val="0B9C2483"/>
    <w:rsid w:val="0BCB0A54"/>
    <w:rsid w:val="0CFB142B"/>
    <w:rsid w:val="0D072869"/>
    <w:rsid w:val="0DB65DB6"/>
    <w:rsid w:val="0DC724AD"/>
    <w:rsid w:val="0DE93979"/>
    <w:rsid w:val="0EED2F96"/>
    <w:rsid w:val="0F170F7D"/>
    <w:rsid w:val="0F1C0B4A"/>
    <w:rsid w:val="0F3D2784"/>
    <w:rsid w:val="1045133B"/>
    <w:rsid w:val="107A3433"/>
    <w:rsid w:val="10B54054"/>
    <w:rsid w:val="10CE6194"/>
    <w:rsid w:val="138008DC"/>
    <w:rsid w:val="13D11138"/>
    <w:rsid w:val="13DF5603"/>
    <w:rsid w:val="14B545B5"/>
    <w:rsid w:val="14D40A38"/>
    <w:rsid w:val="15605757"/>
    <w:rsid w:val="16021A7C"/>
    <w:rsid w:val="18784278"/>
    <w:rsid w:val="190E24E6"/>
    <w:rsid w:val="19EC2827"/>
    <w:rsid w:val="1A1815DD"/>
    <w:rsid w:val="1ACD2659"/>
    <w:rsid w:val="1B1555F7"/>
    <w:rsid w:val="1B6F7EEE"/>
    <w:rsid w:val="1BAF4334"/>
    <w:rsid w:val="1CB472DD"/>
    <w:rsid w:val="1D0A7BB8"/>
    <w:rsid w:val="1D2944EF"/>
    <w:rsid w:val="1EDA5AFC"/>
    <w:rsid w:val="20B32887"/>
    <w:rsid w:val="218603B9"/>
    <w:rsid w:val="218714E4"/>
    <w:rsid w:val="228A52D3"/>
    <w:rsid w:val="22A55F1B"/>
    <w:rsid w:val="230E2678"/>
    <w:rsid w:val="231B5F2B"/>
    <w:rsid w:val="23484377"/>
    <w:rsid w:val="2504444E"/>
    <w:rsid w:val="257B4EFB"/>
    <w:rsid w:val="25CF7214"/>
    <w:rsid w:val="282D2989"/>
    <w:rsid w:val="29E52C9C"/>
    <w:rsid w:val="2A420242"/>
    <w:rsid w:val="2BE23A8A"/>
    <w:rsid w:val="2C617297"/>
    <w:rsid w:val="2C946A15"/>
    <w:rsid w:val="2CD66DA0"/>
    <w:rsid w:val="2D4A5D8B"/>
    <w:rsid w:val="2DEF248E"/>
    <w:rsid w:val="2F7A5EF9"/>
    <w:rsid w:val="30127F1B"/>
    <w:rsid w:val="302747C8"/>
    <w:rsid w:val="30B76421"/>
    <w:rsid w:val="311346E6"/>
    <w:rsid w:val="311C4F59"/>
    <w:rsid w:val="3169622D"/>
    <w:rsid w:val="31833619"/>
    <w:rsid w:val="320F5558"/>
    <w:rsid w:val="325E7BE3"/>
    <w:rsid w:val="32B66095"/>
    <w:rsid w:val="32F01CBC"/>
    <w:rsid w:val="33590AD6"/>
    <w:rsid w:val="33641229"/>
    <w:rsid w:val="33CC35CE"/>
    <w:rsid w:val="3410283B"/>
    <w:rsid w:val="35FB40C6"/>
    <w:rsid w:val="360E1887"/>
    <w:rsid w:val="36540266"/>
    <w:rsid w:val="38B72832"/>
    <w:rsid w:val="38D9545A"/>
    <w:rsid w:val="3934664D"/>
    <w:rsid w:val="39C93324"/>
    <w:rsid w:val="3AB6569A"/>
    <w:rsid w:val="3B08622F"/>
    <w:rsid w:val="3B0A6B5A"/>
    <w:rsid w:val="3B460492"/>
    <w:rsid w:val="3B84690C"/>
    <w:rsid w:val="3C032AA7"/>
    <w:rsid w:val="3C3F333E"/>
    <w:rsid w:val="3CAA45A6"/>
    <w:rsid w:val="3CD07727"/>
    <w:rsid w:val="3CE84C78"/>
    <w:rsid w:val="3D122796"/>
    <w:rsid w:val="3DB644AF"/>
    <w:rsid w:val="3DBD84C7"/>
    <w:rsid w:val="3E77217A"/>
    <w:rsid w:val="3E8802DD"/>
    <w:rsid w:val="3E8D3D29"/>
    <w:rsid w:val="3F1510EC"/>
    <w:rsid w:val="3F1B5C19"/>
    <w:rsid w:val="3F5FBC3C"/>
    <w:rsid w:val="401F4E55"/>
    <w:rsid w:val="41D51D8D"/>
    <w:rsid w:val="421B40B9"/>
    <w:rsid w:val="4236611A"/>
    <w:rsid w:val="42D737C5"/>
    <w:rsid w:val="42E27138"/>
    <w:rsid w:val="43262F66"/>
    <w:rsid w:val="43D3507D"/>
    <w:rsid w:val="43E24835"/>
    <w:rsid w:val="44481938"/>
    <w:rsid w:val="45174B15"/>
    <w:rsid w:val="468D7838"/>
    <w:rsid w:val="472B3EB7"/>
    <w:rsid w:val="4A2D63C1"/>
    <w:rsid w:val="4A394D65"/>
    <w:rsid w:val="4AAE4C70"/>
    <w:rsid w:val="4B796E72"/>
    <w:rsid w:val="4B864BF3"/>
    <w:rsid w:val="4BAE52DF"/>
    <w:rsid w:val="4C194E4E"/>
    <w:rsid w:val="4C552AC4"/>
    <w:rsid w:val="4D8D177C"/>
    <w:rsid w:val="4DD11390"/>
    <w:rsid w:val="4E361E32"/>
    <w:rsid w:val="4EBC7D13"/>
    <w:rsid w:val="4F1D4C56"/>
    <w:rsid w:val="4F3F4BCC"/>
    <w:rsid w:val="4F7C2657"/>
    <w:rsid w:val="5092785A"/>
    <w:rsid w:val="50D457E8"/>
    <w:rsid w:val="50EF4991"/>
    <w:rsid w:val="515024F3"/>
    <w:rsid w:val="525564B4"/>
    <w:rsid w:val="5288688A"/>
    <w:rsid w:val="53530C46"/>
    <w:rsid w:val="539F20DD"/>
    <w:rsid w:val="53FFF5F6"/>
    <w:rsid w:val="54534955"/>
    <w:rsid w:val="5471739E"/>
    <w:rsid w:val="54FB3828"/>
    <w:rsid w:val="5504334D"/>
    <w:rsid w:val="5523289A"/>
    <w:rsid w:val="56301712"/>
    <w:rsid w:val="5697113A"/>
    <w:rsid w:val="57D43CE2"/>
    <w:rsid w:val="57E570AF"/>
    <w:rsid w:val="589C4E3D"/>
    <w:rsid w:val="58B73D71"/>
    <w:rsid w:val="59CD76A4"/>
    <w:rsid w:val="59CE679A"/>
    <w:rsid w:val="5A4B47A0"/>
    <w:rsid w:val="5BE177CC"/>
    <w:rsid w:val="5C500BA3"/>
    <w:rsid w:val="5C6F429A"/>
    <w:rsid w:val="5CFF0E18"/>
    <w:rsid w:val="5D0A5949"/>
    <w:rsid w:val="5D3F048D"/>
    <w:rsid w:val="5E0969D3"/>
    <w:rsid w:val="5EAA7B88"/>
    <w:rsid w:val="5FD07741"/>
    <w:rsid w:val="5FDA43B6"/>
    <w:rsid w:val="600C44FD"/>
    <w:rsid w:val="602C50D8"/>
    <w:rsid w:val="61944625"/>
    <w:rsid w:val="61BE5E24"/>
    <w:rsid w:val="625E13B5"/>
    <w:rsid w:val="628726BA"/>
    <w:rsid w:val="633B2DFA"/>
    <w:rsid w:val="636D70BA"/>
    <w:rsid w:val="63D54F7F"/>
    <w:rsid w:val="64625BF4"/>
    <w:rsid w:val="65080F90"/>
    <w:rsid w:val="65D11E9E"/>
    <w:rsid w:val="66285F62"/>
    <w:rsid w:val="66EA6B58"/>
    <w:rsid w:val="6B4E6A40"/>
    <w:rsid w:val="6B701EFC"/>
    <w:rsid w:val="6BE77E6B"/>
    <w:rsid w:val="6C571AC0"/>
    <w:rsid w:val="6CED3A62"/>
    <w:rsid w:val="6DA44F6A"/>
    <w:rsid w:val="6DE45056"/>
    <w:rsid w:val="6E043E55"/>
    <w:rsid w:val="6E8A7F30"/>
    <w:rsid w:val="6E9A5805"/>
    <w:rsid w:val="702560E3"/>
    <w:rsid w:val="7075709D"/>
    <w:rsid w:val="70B414C3"/>
    <w:rsid w:val="72096A51"/>
    <w:rsid w:val="721A0A58"/>
    <w:rsid w:val="72435ED2"/>
    <w:rsid w:val="72786355"/>
    <w:rsid w:val="72933FAE"/>
    <w:rsid w:val="72D831B3"/>
    <w:rsid w:val="73374382"/>
    <w:rsid w:val="73B70925"/>
    <w:rsid w:val="74C67ED5"/>
    <w:rsid w:val="757BD399"/>
    <w:rsid w:val="76C92E49"/>
    <w:rsid w:val="78002BF0"/>
    <w:rsid w:val="78D930EC"/>
    <w:rsid w:val="78F34FE3"/>
    <w:rsid w:val="79C008CD"/>
    <w:rsid w:val="7B7A2964"/>
    <w:rsid w:val="7CBD6589"/>
    <w:rsid w:val="7CC82109"/>
    <w:rsid w:val="7D7D6E53"/>
    <w:rsid w:val="7E3970CD"/>
    <w:rsid w:val="7E4B05E8"/>
    <w:rsid w:val="7E8658AF"/>
    <w:rsid w:val="7EB54AE9"/>
    <w:rsid w:val="7EFE38AC"/>
    <w:rsid w:val="7F623E4F"/>
    <w:rsid w:val="7FD5FA4E"/>
    <w:rsid w:val="7FE7DC73"/>
    <w:rsid w:val="8EDE6927"/>
    <w:rsid w:val="BBFC115F"/>
    <w:rsid w:val="BFFF1FA1"/>
    <w:rsid w:val="BFFF3477"/>
    <w:rsid w:val="C8FE5784"/>
    <w:rsid w:val="CDF72C1B"/>
    <w:rsid w:val="E7F86482"/>
    <w:rsid w:val="F2CD23CE"/>
    <w:rsid w:val="FFBEF9F3"/>
    <w:rsid w:val="FFEC15DA"/>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2">
    <w:name w:val="Body Text"/>
    <w:basedOn w:val="1"/>
    <w:link w:val="23"/>
    <w:autoRedefine/>
    <w:qFormat/>
    <w:uiPriority w:val="99"/>
    <w:pPr>
      <w:spacing w:after="120"/>
    </w:pPr>
    <w:rPr>
      <w:kern w:val="0"/>
      <w:sz w:val="20"/>
    </w:rPr>
  </w:style>
  <w:style w:type="paragraph" w:styleId="3">
    <w:name w:val="Body Text Indent"/>
    <w:basedOn w:val="1"/>
    <w:link w:val="15"/>
    <w:autoRedefine/>
    <w:qFormat/>
    <w:uiPriority w:val="99"/>
    <w:pPr>
      <w:adjustRightInd w:val="0"/>
      <w:snapToGrid w:val="0"/>
      <w:spacing w:line="360" w:lineRule="auto"/>
      <w:ind w:firstLine="480" w:firstLineChars="200"/>
    </w:pPr>
    <w:rPr>
      <w:kern w:val="0"/>
      <w:sz w:val="20"/>
    </w:rPr>
  </w:style>
  <w:style w:type="paragraph" w:styleId="4">
    <w:name w:val="Balloon Text"/>
    <w:basedOn w:val="1"/>
    <w:link w:val="16"/>
    <w:autoRedefine/>
    <w:semiHidden/>
    <w:qFormat/>
    <w:uiPriority w:val="99"/>
    <w:rPr>
      <w:kern w:val="0"/>
      <w:sz w:val="2"/>
    </w:rPr>
  </w:style>
  <w:style w:type="paragraph" w:styleId="5">
    <w:name w:val="footer"/>
    <w:basedOn w:val="1"/>
    <w:link w:val="17"/>
    <w:autoRedefine/>
    <w:qFormat/>
    <w:uiPriority w:val="99"/>
    <w:pPr>
      <w:tabs>
        <w:tab w:val="center" w:pos="4153"/>
        <w:tab w:val="right" w:pos="8306"/>
      </w:tabs>
      <w:snapToGrid w:val="0"/>
      <w:jc w:val="left"/>
    </w:pPr>
    <w:rPr>
      <w:kern w:val="0"/>
      <w:sz w:val="18"/>
      <w:szCs w:val="18"/>
    </w:rPr>
  </w:style>
  <w:style w:type="paragraph" w:styleId="6">
    <w:name w:val="header"/>
    <w:basedOn w:val="1"/>
    <w:link w:val="18"/>
    <w:autoRedefine/>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2"/>
    <w:autoRedefine/>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autoRedefine/>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autoRedefine/>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page number"/>
    <w:basedOn w:val="11"/>
    <w:qFormat/>
    <w:uiPriority w:val="99"/>
    <w:rPr>
      <w:rFonts w:cs="Times New Roman"/>
    </w:rPr>
  </w:style>
  <w:style w:type="character" w:styleId="13">
    <w:name w:val="Hyperlink"/>
    <w:basedOn w:val="11"/>
    <w:qFormat/>
    <w:uiPriority w:val="99"/>
    <w:rPr>
      <w:rFonts w:cs="Times New Roman"/>
      <w:color w:val="0000FF"/>
      <w:u w:val="single"/>
    </w:rPr>
  </w:style>
  <w:style w:type="character" w:customStyle="1" w:styleId="14">
    <w:name w:val="Body Text Char"/>
    <w:basedOn w:val="11"/>
    <w:qFormat/>
    <w:locked/>
    <w:uiPriority w:val="99"/>
    <w:rPr>
      <w:rFonts w:eastAsia="宋体" w:cs="Times New Roman"/>
      <w:kern w:val="2"/>
      <w:sz w:val="24"/>
      <w:lang w:val="en-US" w:eastAsia="zh-CN"/>
    </w:rPr>
  </w:style>
  <w:style w:type="character" w:customStyle="1" w:styleId="15">
    <w:name w:val="正文文本缩进 字符"/>
    <w:basedOn w:val="11"/>
    <w:link w:val="3"/>
    <w:semiHidden/>
    <w:qFormat/>
    <w:locked/>
    <w:uiPriority w:val="99"/>
    <w:rPr>
      <w:rFonts w:cs="Times New Roman"/>
      <w:sz w:val="20"/>
    </w:rPr>
  </w:style>
  <w:style w:type="character" w:customStyle="1" w:styleId="16">
    <w:name w:val="批注框文本 字符"/>
    <w:basedOn w:val="11"/>
    <w:link w:val="4"/>
    <w:semiHidden/>
    <w:qFormat/>
    <w:locked/>
    <w:uiPriority w:val="99"/>
    <w:rPr>
      <w:rFonts w:cs="Times New Roman"/>
      <w:sz w:val="2"/>
    </w:rPr>
  </w:style>
  <w:style w:type="character" w:customStyle="1" w:styleId="17">
    <w:name w:val="页脚 字符"/>
    <w:basedOn w:val="11"/>
    <w:link w:val="5"/>
    <w:semiHidden/>
    <w:qFormat/>
    <w:locked/>
    <w:uiPriority w:val="99"/>
    <w:rPr>
      <w:rFonts w:cs="Times New Roman"/>
      <w:sz w:val="18"/>
    </w:rPr>
  </w:style>
  <w:style w:type="character" w:customStyle="1" w:styleId="18">
    <w:name w:val="页眉 字符"/>
    <w:basedOn w:val="11"/>
    <w:link w:val="6"/>
    <w:semiHidden/>
    <w:qFormat/>
    <w:locked/>
    <w:uiPriority w:val="99"/>
    <w:rPr>
      <w:rFonts w:cs="Times New Roman"/>
      <w:sz w:val="18"/>
    </w:rPr>
  </w:style>
  <w:style w:type="character" w:customStyle="1" w:styleId="19">
    <w:name w:val="oblog_text"/>
    <w:qFormat/>
    <w:uiPriority w:val="99"/>
  </w:style>
  <w:style w:type="character" w:customStyle="1" w:styleId="20">
    <w:name w:val="ca-41"/>
    <w:qFormat/>
    <w:uiPriority w:val="99"/>
    <w:rPr>
      <w:rFonts w:ascii="宋体" w:hAnsi="宋体" w:eastAsia="宋体"/>
      <w:sz w:val="24"/>
    </w:rPr>
  </w:style>
  <w:style w:type="character" w:customStyle="1" w:styleId="21">
    <w:name w:val="ca-21"/>
    <w:qFormat/>
    <w:uiPriority w:val="99"/>
    <w:rPr>
      <w:rFonts w:ascii="宋体" w:hAnsi="宋体" w:eastAsia="宋体"/>
      <w:sz w:val="21"/>
    </w:rPr>
  </w:style>
  <w:style w:type="character" w:customStyle="1" w:styleId="22">
    <w:name w:val="ca-31"/>
    <w:qFormat/>
    <w:uiPriority w:val="99"/>
    <w:rPr>
      <w:rFonts w:ascii="Times New Roman" w:hAnsi="Times New Roman"/>
      <w:color w:val="000000"/>
      <w:sz w:val="21"/>
    </w:rPr>
  </w:style>
  <w:style w:type="character" w:customStyle="1" w:styleId="23">
    <w:name w:val="正文文本 字符"/>
    <w:link w:val="2"/>
    <w:qFormat/>
    <w:locked/>
    <w:uiPriority w:val="99"/>
    <w:rPr>
      <w:sz w:val="20"/>
    </w:rPr>
  </w:style>
  <w:style w:type="paragraph" w:customStyle="1" w:styleId="24">
    <w:name w:val="pa-5"/>
    <w:basedOn w:val="1"/>
    <w:qFormat/>
    <w:uiPriority w:val="99"/>
    <w:pPr>
      <w:widowControl/>
      <w:spacing w:line="240" w:lineRule="atLeast"/>
      <w:ind w:hanging="300"/>
    </w:pPr>
    <w:rPr>
      <w:rFonts w:ascii="宋体" w:hAnsi="宋体" w:cs="宋体"/>
      <w:kern w:val="0"/>
      <w:sz w:val="24"/>
      <w:szCs w:val="24"/>
    </w:rPr>
  </w:style>
  <w:style w:type="paragraph" w:customStyle="1" w:styleId="25">
    <w:name w:val="p0"/>
    <w:basedOn w:val="1"/>
    <w:qFormat/>
    <w:uiPriority w:val="99"/>
    <w:pPr>
      <w:widowControl/>
    </w:pPr>
    <w:rPr>
      <w:kern w:val="0"/>
      <w:szCs w:val="21"/>
    </w:rPr>
  </w:style>
  <w:style w:type="paragraph" w:customStyle="1" w:styleId="26">
    <w:name w:val="pa-4"/>
    <w:basedOn w:val="1"/>
    <w:qFormat/>
    <w:uiPriority w:val="99"/>
    <w:pPr>
      <w:widowControl/>
      <w:spacing w:line="240" w:lineRule="atLeast"/>
      <w:ind w:firstLine="420"/>
    </w:pPr>
    <w:rPr>
      <w:rFonts w:ascii="宋体" w:hAnsi="宋体" w:cs="宋体"/>
      <w:kern w:val="0"/>
      <w:sz w:val="24"/>
      <w:szCs w:val="24"/>
    </w:rPr>
  </w:style>
  <w:style w:type="paragraph" w:customStyle="1" w:styleId="27">
    <w:name w:val="pa-2"/>
    <w:basedOn w:val="1"/>
    <w:qFormat/>
    <w:uiPriority w:val="99"/>
    <w:pPr>
      <w:widowControl/>
      <w:spacing w:line="280" w:lineRule="atLeast"/>
      <w:jc w:val="left"/>
    </w:pPr>
    <w:rPr>
      <w:rFonts w:ascii="宋体" w:hAnsi="宋体" w:cs="宋体"/>
      <w:kern w:val="0"/>
      <w:sz w:val="24"/>
      <w:szCs w:val="24"/>
    </w:rPr>
  </w:style>
  <w:style w:type="paragraph" w:customStyle="1" w:styleId="28">
    <w:name w:val="pa-6"/>
    <w:basedOn w:val="1"/>
    <w:qFormat/>
    <w:uiPriority w:val="99"/>
    <w:pPr>
      <w:widowControl/>
      <w:spacing w:line="240" w:lineRule="atLeast"/>
    </w:pPr>
    <w:rPr>
      <w:rFonts w:ascii="宋体" w:hAnsi="宋体" w:cs="宋体"/>
      <w:kern w:val="0"/>
      <w:sz w:val="24"/>
      <w:szCs w:val="24"/>
    </w:rPr>
  </w:style>
  <w:style w:type="paragraph" w:customStyle="1" w:styleId="29">
    <w:name w:val="pa-3"/>
    <w:basedOn w:val="1"/>
    <w:qFormat/>
    <w:uiPriority w:val="99"/>
    <w:pPr>
      <w:widowControl/>
      <w:spacing w:line="280" w:lineRule="atLeast"/>
    </w:pPr>
    <w:rPr>
      <w:rFonts w:ascii="宋体" w:hAnsi="宋体" w:cs="宋体"/>
      <w:kern w:val="0"/>
      <w:sz w:val="24"/>
      <w:szCs w:val="24"/>
    </w:rPr>
  </w:style>
  <w:style w:type="paragraph" w:customStyle="1" w:styleId="30">
    <w:name w:val="列出段落1"/>
    <w:basedOn w:val="1"/>
    <w:qFormat/>
    <w:uiPriority w:val="99"/>
    <w:pPr>
      <w:ind w:firstLine="420" w:firstLineChars="200"/>
    </w:pPr>
  </w:style>
  <w:style w:type="paragraph" w:customStyle="1" w:styleId="31">
    <w:name w:val="列出段落2"/>
    <w:basedOn w:val="1"/>
    <w:qFormat/>
    <w:uiPriority w:val="99"/>
    <w:pPr>
      <w:ind w:firstLine="420" w:firstLineChars="200"/>
    </w:pPr>
  </w:style>
  <w:style w:type="character" w:customStyle="1" w:styleId="32">
    <w:name w:val="HTML 预设格式 字符"/>
    <w:basedOn w:val="11"/>
    <w:link w:val="7"/>
    <w:qFormat/>
    <w:uiPriority w:val="0"/>
    <w:rPr>
      <w:rFonts w:ascii="Arial" w:hAnsi="Arial" w:cs="Arial"/>
      <w:sz w:val="24"/>
      <w:szCs w:val="24"/>
    </w:rPr>
  </w:style>
  <w:style w:type="paragraph" w:styleId="3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1376</Words>
  <Characters>1403</Characters>
  <Lines>3</Lines>
  <Paragraphs>1</Paragraphs>
  <TotalTime>237</TotalTime>
  <ScaleCrop>false</ScaleCrop>
  <LinksUpToDate>false</LinksUpToDate>
  <CharactersWithSpaces>1511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2022-03-10T13:37:00Z</dcterms:created>
  <dc:creator>雨林木风</dc:creator>
  <cp:lastModifiedBy>诺宝妈</cp:lastModifiedBy>
  <cp:lastPrinted>2024-10-09T08:04:00Z</cp:lastPrinted>
  <dcterms:modified xsi:type="dcterms:W3CDTF">2025-11-14T04:50:17Z</dcterms:modified>
  <dc:title>第七周   2011年3月31日   星期四</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716952DBFEAB44C696F5E75A57ED8998_13</vt:lpwstr>
  </property>
  <property fmtid="{D5CDD505-2E9C-101B-9397-08002B2CF9AE}" pid="4" name="KSOTemplateDocerSaveRecord">
    <vt:lpwstr>eyJoZGlkIjoiZDA3ZDQwMmNiOWFlYzZjYTcwOWJiZGQ0YTA5ODBmZGUiLCJ1c2VySWQiOiI1MzcxOTY3NDUifQ==</vt:lpwstr>
  </property>
</Properties>
</file>