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FC4EE">
      <w:pPr>
        <w:jc w:val="center"/>
        <w:rPr>
          <w:rFonts w:hint="default"/>
          <w:b/>
          <w:bCs/>
          <w:color w:val="FF0000"/>
          <w:sz w:val="21"/>
          <w:szCs w:val="21"/>
          <w:lang w:val="en-US"/>
        </w:rPr>
      </w:pPr>
      <w:r>
        <w:rPr>
          <w:rFonts w:hint="eastAsia"/>
          <w:b/>
          <w:bCs/>
          <w:sz w:val="30"/>
          <w:szCs w:val="30"/>
          <w:lang w:val="en-US" w:eastAsia="zh-CN"/>
        </w:rPr>
        <w:t>新北区小学数学教学倪敏优秀教师培育室活动记录表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526"/>
        <w:gridCol w:w="1914"/>
        <w:gridCol w:w="2348"/>
      </w:tblGrid>
      <w:tr w14:paraId="1FE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2A13FEF8">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042BFD17">
            <w:pPr>
              <w:jc w:val="center"/>
              <w:rPr>
                <w:rFonts w:hint="default" w:eastAsia="宋体"/>
                <w:b w:val="0"/>
                <w:bCs w:val="0"/>
                <w:sz w:val="21"/>
                <w:szCs w:val="21"/>
                <w:lang w:val="en-US" w:eastAsia="zh-CN"/>
              </w:rPr>
            </w:pPr>
            <w:r>
              <w:rPr>
                <w:rFonts w:hint="eastAsia" w:eastAsia="宋体"/>
                <w:b w:val="0"/>
                <w:bCs w:val="0"/>
                <w:sz w:val="21"/>
                <w:szCs w:val="21"/>
                <w:lang w:val="en-US" w:eastAsia="zh-CN"/>
              </w:rPr>
              <w:t>打造实践课堂，深耕核心素养</w:t>
            </w:r>
          </w:p>
        </w:tc>
      </w:tr>
      <w:tr w14:paraId="09AE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400E8CD6">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013F98B0">
            <w:pPr>
              <w:jc w:val="center"/>
              <w:rPr>
                <w:rFonts w:hint="default" w:eastAsia="宋体"/>
                <w:b w:val="0"/>
                <w:bCs w:val="0"/>
                <w:sz w:val="21"/>
                <w:szCs w:val="21"/>
                <w:lang w:val="en-US" w:eastAsia="zh-CN"/>
              </w:rPr>
            </w:pPr>
            <w:r>
              <w:rPr>
                <w:rFonts w:hint="eastAsia" w:eastAsia="宋体"/>
                <w:b w:val="0"/>
                <w:bCs w:val="0"/>
                <w:sz w:val="21"/>
                <w:szCs w:val="21"/>
                <w:lang w:val="en-US" w:eastAsia="zh-CN"/>
              </w:rPr>
              <w:t>施佳丽</w:t>
            </w:r>
          </w:p>
        </w:tc>
        <w:tc>
          <w:tcPr>
            <w:tcW w:w="1914" w:type="dxa"/>
            <w:noWrap w:val="0"/>
            <w:vAlign w:val="center"/>
          </w:tcPr>
          <w:p w14:paraId="0B17D48A">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68D0F54E">
            <w:pPr>
              <w:jc w:val="center"/>
              <w:rPr>
                <w:rFonts w:hint="default" w:eastAsia="宋体"/>
                <w:b w:val="0"/>
                <w:bCs w:val="0"/>
                <w:sz w:val="21"/>
                <w:szCs w:val="21"/>
                <w:lang w:val="en-US" w:eastAsia="zh-CN"/>
              </w:rPr>
            </w:pPr>
            <w:r>
              <w:rPr>
                <w:rFonts w:hint="eastAsia" w:eastAsia="宋体"/>
                <w:b w:val="0"/>
                <w:bCs w:val="0"/>
                <w:sz w:val="21"/>
                <w:szCs w:val="21"/>
                <w:lang w:val="en-US" w:eastAsia="zh-CN"/>
              </w:rPr>
              <w:t>倪敏</w:t>
            </w:r>
          </w:p>
        </w:tc>
      </w:tr>
      <w:tr w14:paraId="3AB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6A200608">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2A1AA21B">
            <w:pPr>
              <w:jc w:val="center"/>
              <w:rPr>
                <w:rFonts w:hint="default" w:eastAsia="宋体"/>
                <w:b w:val="0"/>
                <w:bCs w:val="0"/>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日</w:t>
            </w:r>
          </w:p>
        </w:tc>
        <w:tc>
          <w:tcPr>
            <w:tcW w:w="1914" w:type="dxa"/>
            <w:noWrap w:val="0"/>
            <w:vAlign w:val="center"/>
          </w:tcPr>
          <w:p w14:paraId="47A6EA86">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6DF0E47A">
            <w:pPr>
              <w:jc w:val="center"/>
              <w:rPr>
                <w:rFonts w:hint="default" w:eastAsia="宋体"/>
                <w:b w:val="0"/>
                <w:bCs w:val="0"/>
                <w:sz w:val="21"/>
                <w:szCs w:val="21"/>
                <w:lang w:val="en-US" w:eastAsia="zh-CN"/>
              </w:rPr>
            </w:pPr>
            <w:r>
              <w:rPr>
                <w:rFonts w:hint="eastAsia" w:eastAsia="宋体"/>
                <w:b w:val="0"/>
                <w:bCs w:val="0"/>
                <w:sz w:val="21"/>
                <w:szCs w:val="21"/>
                <w:lang w:val="en-US" w:eastAsia="zh-CN"/>
              </w:rPr>
              <w:t>薛家实验小学</w:t>
            </w:r>
          </w:p>
        </w:tc>
      </w:tr>
      <w:tr w14:paraId="3A5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4C465ACB">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06C2D126">
            <w:pPr>
              <w:pStyle w:val="4"/>
              <w:keepNext w:val="0"/>
              <w:keepLines w:val="0"/>
              <w:widowControl/>
              <w:suppressLineNumbers w:val="0"/>
              <w:spacing w:before="0" w:beforeAutospacing="0" w:after="0" w:afterAutospacing="0" w:line="240" w:lineRule="auto"/>
              <w:ind w:left="0" w:leftChars="0" w:right="0" w:rightChars="0"/>
              <w:jc w:val="both"/>
              <w:rPr>
                <w:rFonts w:hint="default" w:eastAsia="宋体"/>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倪敏 巢一开 施佳丽 周鑫淼 韩舒阳  陈烨 刘红 刘孝玲 丁媛媛  张璐妍 潘青 戴莉 李羚 乔茜 骆晓倩 张云杰 谭梦婕 徐馨尔 潘婷婷 周敏 易赛龙 恽蝶 徐亚芬 </w:t>
            </w:r>
          </w:p>
        </w:tc>
      </w:tr>
      <w:tr w14:paraId="167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1734" w:type="dxa"/>
            <w:noWrap w:val="0"/>
            <w:vAlign w:val="top"/>
          </w:tcPr>
          <w:p w14:paraId="7E4269BA">
            <w:pPr>
              <w:jc w:val="center"/>
              <w:rPr>
                <w:rFonts w:hint="eastAsia"/>
              </w:rPr>
            </w:pPr>
          </w:p>
          <w:p w14:paraId="24B16CA9">
            <w:pPr>
              <w:jc w:val="center"/>
              <w:rPr>
                <w:rFonts w:hint="eastAsia"/>
              </w:rPr>
            </w:pPr>
          </w:p>
          <w:p w14:paraId="30BA591F">
            <w:pPr>
              <w:jc w:val="center"/>
              <w:rPr>
                <w:rFonts w:hint="eastAsia"/>
              </w:rPr>
            </w:pPr>
          </w:p>
          <w:p w14:paraId="2BE9F0F2">
            <w:pPr>
              <w:jc w:val="center"/>
              <w:rPr>
                <w:rFonts w:hint="eastAsia"/>
              </w:rPr>
            </w:pPr>
          </w:p>
          <w:p w14:paraId="0E1F4202">
            <w:pPr>
              <w:jc w:val="center"/>
              <w:rPr>
                <w:rFonts w:hint="eastAsia"/>
              </w:rPr>
            </w:pPr>
          </w:p>
          <w:p w14:paraId="68A390C2">
            <w:pPr>
              <w:jc w:val="center"/>
              <w:rPr>
                <w:rFonts w:hint="eastAsia"/>
              </w:rPr>
            </w:pPr>
          </w:p>
          <w:p w14:paraId="7361E843">
            <w:pPr>
              <w:jc w:val="center"/>
              <w:rPr>
                <w:rFonts w:hint="eastAsia"/>
              </w:rPr>
            </w:pPr>
          </w:p>
          <w:p w14:paraId="6A04E154">
            <w:pPr>
              <w:jc w:val="center"/>
              <w:rPr>
                <w:rFonts w:hint="eastAsia"/>
              </w:rPr>
            </w:pPr>
          </w:p>
          <w:p w14:paraId="62E70602">
            <w:pPr>
              <w:jc w:val="center"/>
              <w:rPr>
                <w:rFonts w:hint="eastAsia"/>
              </w:rPr>
            </w:pPr>
          </w:p>
          <w:p w14:paraId="60E14CDA">
            <w:pPr>
              <w:jc w:val="center"/>
              <w:rPr>
                <w:rFonts w:hint="eastAsia"/>
              </w:rPr>
            </w:pPr>
          </w:p>
          <w:p w14:paraId="31440FD9">
            <w:pPr>
              <w:jc w:val="center"/>
              <w:rPr>
                <w:rFonts w:hint="eastAsia"/>
              </w:rPr>
            </w:pPr>
          </w:p>
          <w:p w14:paraId="1D77B6F1">
            <w:pPr>
              <w:jc w:val="center"/>
              <w:rPr>
                <w:rFonts w:hint="eastAsia"/>
                <w:b w:val="0"/>
                <w:bCs w:val="0"/>
                <w:lang w:val="en-US" w:eastAsia="zh-CN"/>
              </w:rPr>
            </w:pPr>
            <w:r>
              <w:rPr>
                <w:rFonts w:hint="eastAsia"/>
                <w:b w:val="0"/>
                <w:bCs w:val="0"/>
                <w:lang w:val="en-US" w:eastAsia="zh-CN"/>
              </w:rPr>
              <w:t>活</w:t>
            </w:r>
          </w:p>
          <w:p w14:paraId="04581696">
            <w:pPr>
              <w:jc w:val="center"/>
              <w:rPr>
                <w:rFonts w:hint="eastAsia"/>
                <w:b w:val="0"/>
                <w:bCs w:val="0"/>
                <w:lang w:val="en-US" w:eastAsia="zh-CN"/>
              </w:rPr>
            </w:pPr>
          </w:p>
          <w:p w14:paraId="6EA7B8A7">
            <w:pPr>
              <w:jc w:val="center"/>
              <w:rPr>
                <w:rFonts w:hint="eastAsia"/>
                <w:b w:val="0"/>
                <w:bCs w:val="0"/>
                <w:lang w:val="en-US" w:eastAsia="zh-CN"/>
              </w:rPr>
            </w:pPr>
          </w:p>
          <w:p w14:paraId="77670F0E">
            <w:pPr>
              <w:jc w:val="center"/>
              <w:rPr>
                <w:rFonts w:hint="eastAsia"/>
                <w:b w:val="0"/>
                <w:bCs w:val="0"/>
                <w:lang w:val="en-US" w:eastAsia="zh-CN"/>
              </w:rPr>
            </w:pPr>
            <w:r>
              <w:rPr>
                <w:rFonts w:hint="eastAsia"/>
                <w:b w:val="0"/>
                <w:bCs w:val="0"/>
                <w:lang w:val="en-US" w:eastAsia="zh-CN"/>
              </w:rPr>
              <w:t>动</w:t>
            </w:r>
          </w:p>
          <w:p w14:paraId="4AE78BD6">
            <w:pPr>
              <w:jc w:val="center"/>
              <w:rPr>
                <w:rFonts w:hint="eastAsia"/>
                <w:b w:val="0"/>
                <w:bCs w:val="0"/>
                <w:lang w:val="en-US" w:eastAsia="zh-CN"/>
              </w:rPr>
            </w:pPr>
          </w:p>
          <w:p w14:paraId="066E0C4C">
            <w:pPr>
              <w:jc w:val="center"/>
              <w:rPr>
                <w:rFonts w:hint="eastAsia"/>
                <w:b w:val="0"/>
                <w:bCs w:val="0"/>
                <w:lang w:val="en-US" w:eastAsia="zh-CN"/>
              </w:rPr>
            </w:pPr>
          </w:p>
          <w:p w14:paraId="6D53EB46">
            <w:pPr>
              <w:jc w:val="center"/>
              <w:rPr>
                <w:rFonts w:hint="eastAsia"/>
                <w:b w:val="0"/>
                <w:bCs w:val="0"/>
                <w:lang w:val="en-US" w:eastAsia="zh-CN"/>
              </w:rPr>
            </w:pPr>
            <w:r>
              <w:rPr>
                <w:rFonts w:hint="eastAsia"/>
                <w:b w:val="0"/>
                <w:bCs w:val="0"/>
                <w:lang w:val="en-US" w:eastAsia="zh-CN"/>
              </w:rPr>
              <w:t>过</w:t>
            </w:r>
          </w:p>
          <w:p w14:paraId="3572643D">
            <w:pPr>
              <w:jc w:val="center"/>
              <w:rPr>
                <w:rFonts w:hint="eastAsia"/>
                <w:b w:val="0"/>
                <w:bCs w:val="0"/>
                <w:lang w:val="en-US" w:eastAsia="zh-CN"/>
              </w:rPr>
            </w:pPr>
          </w:p>
          <w:p w14:paraId="6311990E">
            <w:pPr>
              <w:jc w:val="center"/>
              <w:rPr>
                <w:rFonts w:hint="eastAsia"/>
                <w:b w:val="0"/>
                <w:bCs w:val="0"/>
                <w:lang w:val="en-US" w:eastAsia="zh-CN"/>
              </w:rPr>
            </w:pPr>
          </w:p>
          <w:p w14:paraId="50BE7EA4">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7D93D3E9">
            <w:pPr>
              <w:widowControl w:val="0"/>
              <w:numPr>
                <w:ilvl w:val="0"/>
                <w:numId w:val="0"/>
              </w:numPr>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一、公开课</w:t>
            </w:r>
          </w:p>
          <w:p w14:paraId="7B54E6A4">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薛家实验小学的李羚老师执教的是三年级的《平移与旋转》。</w:t>
            </w:r>
            <w:r>
              <w:rPr>
                <w:rFonts w:hint="eastAsia" w:ascii="宋体" w:hAnsi="宋体" w:cs="宋体"/>
                <w:sz w:val="21"/>
                <w:szCs w:val="21"/>
                <w:lang w:val="en-US" w:eastAsia="zh-CN"/>
              </w:rPr>
              <w:t>李</w:t>
            </w:r>
            <w:r>
              <w:rPr>
                <w:rFonts w:hint="eastAsia" w:ascii="宋体" w:hAnsi="宋体" w:eastAsia="宋体" w:cs="宋体"/>
                <w:sz w:val="21"/>
                <w:szCs w:val="21"/>
                <w:lang w:val="en-US" w:eastAsia="zh-CN"/>
              </w:rPr>
              <w:t>老师</w:t>
            </w:r>
            <w:r>
              <w:rPr>
                <w:rFonts w:hint="default"/>
                <w:lang w:val="en-US" w:eastAsia="zh-CN"/>
              </w:rPr>
              <w:t>以游乐园宣传视频的方式导入，</w:t>
            </w:r>
            <w:r>
              <w:rPr>
                <w:rFonts w:hint="eastAsia"/>
                <w:lang w:val="en-US" w:eastAsia="zh-CN"/>
              </w:rPr>
              <w:t>全程创设了学生熟悉又感兴趣的情境。又结合</w:t>
            </w:r>
            <w:r>
              <w:rPr>
                <w:rFonts w:hint="eastAsia" w:ascii="宋体" w:hAnsi="宋体" w:eastAsia="宋体" w:cs="宋体"/>
                <w:sz w:val="21"/>
                <w:szCs w:val="21"/>
                <w:lang w:val="en-US" w:eastAsia="zh-CN"/>
              </w:rPr>
              <w:t>生活</w:t>
            </w:r>
            <w:r>
              <w:rPr>
                <w:rFonts w:hint="eastAsia" w:ascii="宋体" w:hAnsi="宋体" w:cs="宋体"/>
                <w:sz w:val="21"/>
                <w:szCs w:val="21"/>
                <w:lang w:val="en-US" w:eastAsia="zh-CN"/>
              </w:rPr>
              <w:t>中升国旗</w:t>
            </w:r>
            <w:r>
              <w:rPr>
                <w:rFonts w:hint="eastAsia" w:ascii="宋体" w:hAnsi="宋体" w:eastAsia="宋体" w:cs="宋体"/>
                <w:sz w:val="21"/>
                <w:szCs w:val="21"/>
                <w:lang w:val="en-US" w:eastAsia="zh-CN"/>
              </w:rPr>
              <w:t>、开关窗和扶梯生活中的场景引入，引导学生用手势感知直线运动，并通过电扇、自动门等生活实例分类归纳平移与旋转。结合跳楼机，旋转门等情境，建立概念与生活的联系。设计</w:t>
            </w:r>
            <w:r>
              <w:rPr>
                <w:rFonts w:hint="eastAsia" w:ascii="宋体" w:hAnsi="宋体" w:cs="宋体"/>
                <w:sz w:val="21"/>
                <w:szCs w:val="21"/>
                <w:lang w:val="en-US" w:eastAsia="zh-CN"/>
              </w:rPr>
              <w:t>了多</w:t>
            </w:r>
            <w:r>
              <w:rPr>
                <w:rFonts w:hint="eastAsia" w:ascii="宋体" w:hAnsi="宋体" w:eastAsia="宋体" w:cs="宋体"/>
                <w:sz w:val="21"/>
                <w:szCs w:val="21"/>
                <w:lang w:val="en-US" w:eastAsia="zh-CN"/>
              </w:rPr>
              <w:t>层次活动：数学书斜移辨析平移特征，转盘指针模拟明确旋转要点。全课以“操作—观察—对比—总结”为主线，促进学生在动手中思考、在辨析中领悟。趣味化的信息化教学让抽象概念秒变具象，课堂氛围活跃。</w:t>
            </w:r>
          </w:p>
          <w:p w14:paraId="59B658EA">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张璐妍老师</w:t>
            </w:r>
            <w:r>
              <w:rPr>
                <w:rFonts w:hint="eastAsia" w:ascii="宋体" w:hAnsi="宋体" w:cs="宋体"/>
                <w:sz w:val="21"/>
                <w:szCs w:val="21"/>
                <w:lang w:val="en-US" w:eastAsia="zh-CN"/>
              </w:rPr>
              <w:t>带来的课堂展示</w:t>
            </w:r>
            <w:r>
              <w:rPr>
                <w:rFonts w:hint="eastAsia" w:ascii="宋体" w:hAnsi="宋体" w:eastAsia="宋体" w:cs="宋体"/>
                <w:sz w:val="21"/>
                <w:szCs w:val="21"/>
                <w:lang w:val="en-US" w:eastAsia="zh-CN"/>
              </w:rPr>
              <w:t>是六年级上册的《树叶中的比》。张老师设计</w:t>
            </w:r>
            <w:r>
              <w:rPr>
                <w:rFonts w:hint="eastAsia" w:ascii="宋体" w:hAnsi="宋体" w:cs="宋体"/>
                <w:sz w:val="21"/>
                <w:szCs w:val="21"/>
                <w:lang w:val="en-US" w:eastAsia="zh-CN"/>
              </w:rPr>
              <w:t>了</w:t>
            </w:r>
            <w:r>
              <w:rPr>
                <w:rFonts w:hint="eastAsia" w:ascii="宋体" w:hAnsi="宋体" w:eastAsia="宋体" w:cs="宋体"/>
                <w:sz w:val="21"/>
                <w:szCs w:val="21"/>
                <w:lang w:val="en-US" w:eastAsia="zh-CN"/>
              </w:rPr>
              <w:t>“树叶寻比”</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实践任务：学生分组测量10片树叶的长和宽并计算比值。同种树叶长宽比接近，比值相近的树叶形状相似，比值越大树叶越狭长。从测量、计算到比教抽象的数学比例知识在自然观察中变得直观易懂，在动手操作里提升了观察与分析能力，让学生在实践中感知数学与生活的关联。</w:t>
            </w:r>
          </w:p>
          <w:p w14:paraId="2EF85468">
            <w:pPr>
              <w:widowControl w:val="0"/>
              <w:numPr>
                <w:ilvl w:val="0"/>
                <w:numId w:val="1"/>
              </w:numPr>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评课议课</w:t>
            </w:r>
          </w:p>
          <w:p w14:paraId="48B588BD">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课老师结合自己的课堂实际，交流了教学设计的改进与反思。李羚老师结合具身认知的理论，希望这节课能够让学生通过动手操作和亲身体验等丰富的直观活动帮助学生感受平移和旋转的本质特征。设计了四次活动：第一个是观察活动，让学生浸润在真实的、生活化的情境中感知物体的运动，用熟悉的场景搭配手势模仿运动方式，激活学生的运动感知，初步建立表象。第二个是思考活动，通过层层递进的一个问题链，让学生在问题的驱动下去进行思维的深化，推动学生从感性的认知向理性的思考跃迁。第三个是操作活动，让学生在具身的实践中将概念去内化。操作活动是具身认知的一个核心的载体，也是本节课设计的一个重点。通过平板让学生真实操作，感悟平移旋转运动的本质。最后一个是巩固活动，设计的几个练习采用了大闯关的形式，兼顾基础性和趣味性，最后还设计了创意题，让学生应用平移和旋转的知识去主动创作，不仅能巩固知识点，还能激发学生的想象力，在学以致用的过程中感受数学之美。</w:t>
            </w:r>
          </w:p>
          <w:p w14:paraId="714AE3DD">
            <w:pPr>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张璐妍老师在谈及《树叶中的比》</w:t>
            </w:r>
            <w:r>
              <w:rPr>
                <w:rFonts w:hint="eastAsia" w:ascii="宋体" w:hAnsi="宋体" w:cs="宋体"/>
                <w:sz w:val="21"/>
                <w:szCs w:val="21"/>
                <w:lang w:val="en-US" w:eastAsia="zh-CN"/>
              </w:rPr>
              <w:t>这节课</w:t>
            </w:r>
            <w:r>
              <w:rPr>
                <w:rFonts w:hint="eastAsia" w:ascii="宋体" w:hAnsi="宋体" w:eastAsia="宋体" w:cs="宋体"/>
                <w:sz w:val="21"/>
                <w:szCs w:val="21"/>
                <w:lang w:val="en-US" w:eastAsia="zh-CN"/>
              </w:rPr>
              <w:t>，表示</w:t>
            </w:r>
            <w:r>
              <w:rPr>
                <w:rFonts w:hint="eastAsia" w:ascii="宋体" w:hAnsi="宋体" w:cs="宋体"/>
                <w:sz w:val="21"/>
                <w:szCs w:val="21"/>
                <w:lang w:val="en-US" w:eastAsia="zh-CN"/>
              </w:rPr>
              <w:t>它</w:t>
            </w:r>
            <w:r>
              <w:rPr>
                <w:rFonts w:hint="eastAsia" w:ascii="宋体" w:hAnsi="宋体" w:eastAsia="宋体" w:cs="宋体"/>
                <w:sz w:val="21"/>
                <w:szCs w:val="21"/>
                <w:lang w:val="en-US" w:eastAsia="zh-CN"/>
              </w:rPr>
              <w:t>属于综合与实践里的内容，主要引导学生从</w:t>
            </w:r>
            <w:r>
              <w:rPr>
                <w:rFonts w:hint="eastAsia" w:ascii="宋体" w:hAnsi="宋体" w:cs="宋体"/>
                <w:sz w:val="21"/>
                <w:szCs w:val="21"/>
                <w:lang w:val="en-US" w:eastAsia="zh-CN"/>
              </w:rPr>
              <w:t>纷</w:t>
            </w:r>
            <w:r>
              <w:rPr>
                <w:rFonts w:hint="eastAsia" w:ascii="宋体" w:hAnsi="宋体" w:eastAsia="宋体" w:cs="宋体"/>
                <w:sz w:val="21"/>
                <w:szCs w:val="21"/>
                <w:lang w:val="en-US" w:eastAsia="zh-CN"/>
              </w:rPr>
              <w:t>繁复杂的现象出发，发现并提出问题，并通过收集和分析数据</w:t>
            </w:r>
            <w:r>
              <w:rPr>
                <w:rFonts w:hint="eastAsia" w:ascii="宋体" w:hAnsi="宋体" w:cs="宋体"/>
                <w:sz w:val="21"/>
                <w:szCs w:val="21"/>
                <w:lang w:val="en-US" w:eastAsia="zh-CN"/>
              </w:rPr>
              <w:t>来</w:t>
            </w:r>
            <w:r>
              <w:rPr>
                <w:rFonts w:hint="eastAsia" w:ascii="宋体" w:hAnsi="宋体" w:eastAsia="宋体" w:cs="宋体"/>
                <w:sz w:val="21"/>
                <w:szCs w:val="21"/>
                <w:lang w:val="en-US" w:eastAsia="zh-CN"/>
              </w:rPr>
              <w:t>解决问题</w:t>
            </w:r>
            <w:r>
              <w:rPr>
                <w:rFonts w:hint="eastAsia" w:ascii="宋体" w:hAnsi="宋体" w:cs="宋体"/>
                <w:sz w:val="21"/>
                <w:szCs w:val="21"/>
                <w:lang w:val="en-US" w:eastAsia="zh-CN"/>
              </w:rPr>
              <w:t>。在过程中</w:t>
            </w:r>
            <w:r>
              <w:rPr>
                <w:rFonts w:hint="eastAsia" w:ascii="宋体" w:hAnsi="宋体" w:eastAsia="宋体" w:cs="宋体"/>
                <w:sz w:val="21"/>
                <w:szCs w:val="21"/>
                <w:lang w:val="en-US" w:eastAsia="zh-CN"/>
              </w:rPr>
              <w:t>发现数学中隐含的规律，感受用统计方法解决问题的过程。在设计这节课时，主要是遵循以下三个板块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第一是情境驱动提出问题。本节课从学生熟悉的树叶入手，展示不同形状的树叶图形，引发学生对树叶形状的观察与思考。通过提问，如何从数学角度研究树叶形状，自然引出测量长与宽计算比值比较规律的数学研究方法，激发了学生的探究欲望。第二个是实践探究发现规律，通过明确树叶长与宽的测量方法，指导学生分组进行测量记录与计算。在合作中收集数据计算比值，初步发现同一种树叶长与宽的比值接近的规律，进而通过比较不同树叶的比值，进一步得出比值越大树叶越狭长的结论，实现从具体感知到抽象概括的思维提升。最后，将树叶抽象为长方形，搭建具体实物到数学图形的桥梁，引导学生想象比值变化对图形形状的影响，建立几何直观。第三点是拓展延伸，构建跨知识跨领域知识网络，从树叶的比延伸到自然界的黄金比、斐波那契数，再关联人体</w:t>
            </w:r>
            <w:r>
              <w:rPr>
                <w:rFonts w:hint="eastAsia" w:ascii="宋体" w:hAnsi="宋体" w:cs="宋体"/>
                <w:sz w:val="21"/>
                <w:szCs w:val="21"/>
                <w:lang w:val="en-US" w:eastAsia="zh-CN"/>
              </w:rPr>
              <w:t>头身</w:t>
            </w:r>
            <w:r>
              <w:rPr>
                <w:rFonts w:hint="eastAsia" w:ascii="宋体" w:hAnsi="宋体" w:eastAsia="宋体" w:cs="宋体"/>
                <w:sz w:val="21"/>
                <w:szCs w:val="21"/>
                <w:lang w:val="en-US" w:eastAsia="zh-CN"/>
              </w:rPr>
              <w:t>比，打破了学科壁垒。</w:t>
            </w:r>
            <w:r>
              <w:rPr>
                <w:rFonts w:hint="eastAsia" w:ascii="宋体" w:hAnsi="宋体" w:cs="宋体"/>
                <w:sz w:val="21"/>
                <w:szCs w:val="21"/>
                <w:lang w:val="en-US" w:eastAsia="zh-CN"/>
              </w:rPr>
              <w:t>在课堂实践中张老师还反思了自己图片失真造成的小误差，后期要学会更灵活的处理学生现场生成资源对教学节奏的影响。</w:t>
            </w:r>
          </w:p>
          <w:p w14:paraId="01C46B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两位执教老师说课后，</w:t>
            </w:r>
            <w:r>
              <w:rPr>
                <w:rFonts w:hint="eastAsia" w:ascii="宋体" w:hAnsi="宋体" w:eastAsia="宋体" w:cs="宋体"/>
                <w:sz w:val="21"/>
                <w:szCs w:val="21"/>
                <w:lang w:val="en-US" w:eastAsia="zh-CN"/>
              </w:rPr>
              <w:t>培育室的小伙伴们围坐在一起，畅谈对两节课的感受和收获。易赛龙老师对李羚老师执教的《平移和旋转》印象特别深刻，李老师的课堂紧扣新课标，制定了指向核心素养的教学目标，整体把握教学内容，选择能引发学生思考的教学方式，重信息技术与数学教学的融合，以评促教，以评促学。对比了三年级上册新旧教材中课堂评价的变化，对李老师课堂评价的设计大加赞赏，</w:t>
            </w:r>
            <w:r>
              <w:rPr>
                <w:rFonts w:hint="eastAsia" w:ascii="宋体" w:hAnsi="宋体" w:cs="宋体"/>
                <w:sz w:val="21"/>
                <w:szCs w:val="21"/>
                <w:lang w:val="en-US" w:eastAsia="zh-CN"/>
              </w:rPr>
              <w:t>这节课</w:t>
            </w:r>
            <w:r>
              <w:rPr>
                <w:rFonts w:hint="default" w:ascii="宋体" w:hAnsi="宋体" w:eastAsia="宋体" w:cs="宋体"/>
                <w:sz w:val="21"/>
                <w:szCs w:val="21"/>
                <w:lang w:val="en-US" w:eastAsia="zh-CN"/>
              </w:rPr>
              <w:t>以目标</w:t>
            </w:r>
            <w:r>
              <w:rPr>
                <w:rFonts w:hint="eastAsia" w:ascii="宋体" w:hAnsi="宋体" w:eastAsia="宋体" w:cs="宋体"/>
                <w:sz w:val="21"/>
                <w:szCs w:val="21"/>
                <w:lang w:val="en-US" w:eastAsia="zh-CN"/>
              </w:rPr>
              <w:t>为导向</w:t>
            </w:r>
            <w:r>
              <w:rPr>
                <w:rFonts w:hint="default" w:ascii="宋体" w:hAnsi="宋体" w:eastAsia="宋体" w:cs="宋体"/>
                <w:sz w:val="21"/>
                <w:szCs w:val="21"/>
                <w:lang w:val="en-US" w:eastAsia="zh-CN"/>
              </w:rPr>
              <w:t>为评价打下基础</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以任务</w:t>
            </w:r>
            <w:r>
              <w:rPr>
                <w:rFonts w:hint="eastAsia" w:ascii="宋体" w:hAnsi="宋体" w:eastAsia="宋体" w:cs="宋体"/>
                <w:sz w:val="21"/>
                <w:szCs w:val="21"/>
                <w:lang w:val="en-US" w:eastAsia="zh-CN"/>
              </w:rPr>
              <w:t>为驱动</w:t>
            </w:r>
            <w:r>
              <w:rPr>
                <w:rFonts w:hint="default" w:ascii="宋体" w:hAnsi="宋体" w:eastAsia="宋体" w:cs="宋体"/>
                <w:sz w:val="21"/>
                <w:szCs w:val="21"/>
                <w:lang w:val="en-US" w:eastAsia="zh-CN"/>
              </w:rPr>
              <w:t>为评价提供依据</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充分发挥以评促学的功能,促进学生评价和反思能力的发展,真正实现“教一学一评”一致性。</w:t>
            </w:r>
          </w:p>
          <w:p w14:paraId="41A149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张云杰老师对李羚老师的课也是频频夸赞，他提出本节课有</w:t>
            </w:r>
            <w:r>
              <w:rPr>
                <w:rFonts w:hint="eastAsia" w:ascii="宋体" w:hAnsi="宋体" w:cs="宋体"/>
                <w:sz w:val="21"/>
                <w:szCs w:val="21"/>
                <w:lang w:val="en-US" w:eastAsia="zh-CN"/>
              </w:rPr>
              <w:t>多</w:t>
            </w:r>
            <w:r>
              <w:rPr>
                <w:rFonts w:hint="eastAsia" w:ascii="宋体" w:hAnsi="宋体" w:eastAsia="宋体" w:cs="宋体"/>
                <w:sz w:val="21"/>
                <w:szCs w:val="21"/>
                <w:lang w:val="en-US" w:eastAsia="zh-CN"/>
              </w:rPr>
              <w:t>个亮点</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立足儿童立场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信息化教学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激励性的评价方式</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序列化的教学</w:t>
            </w:r>
            <w:r>
              <w:rPr>
                <w:rFonts w:hint="eastAsia" w:ascii="宋体" w:hAnsi="宋体" w:cs="宋体"/>
                <w:sz w:val="21"/>
                <w:szCs w:val="21"/>
                <w:lang w:val="en-US" w:eastAsia="zh-CN"/>
              </w:rPr>
              <w:t>设计都</w:t>
            </w:r>
            <w:r>
              <w:rPr>
                <w:rFonts w:hint="eastAsia" w:ascii="宋体" w:hAnsi="宋体" w:eastAsia="宋体" w:cs="宋体"/>
                <w:sz w:val="21"/>
                <w:szCs w:val="21"/>
                <w:lang w:val="en-US" w:eastAsia="zh-CN"/>
              </w:rPr>
              <w:t>促进</w:t>
            </w:r>
            <w:r>
              <w:rPr>
                <w:rFonts w:hint="eastAsia" w:ascii="宋体" w:hAnsi="宋体" w:cs="宋体"/>
                <w:sz w:val="21"/>
                <w:szCs w:val="21"/>
                <w:lang w:val="en-US" w:eastAsia="zh-CN"/>
              </w:rPr>
              <w:t>了</w:t>
            </w:r>
            <w:r>
              <w:rPr>
                <w:rFonts w:hint="eastAsia" w:ascii="宋体" w:hAnsi="宋体" w:eastAsia="宋体" w:cs="宋体"/>
                <w:sz w:val="21"/>
                <w:szCs w:val="21"/>
                <w:lang w:val="en-US" w:eastAsia="zh-CN"/>
              </w:rPr>
              <w:t>学生的发展。</w:t>
            </w:r>
            <w:r>
              <w:rPr>
                <w:rFonts w:hint="eastAsia" w:ascii="宋体" w:hAnsi="宋体" w:cs="宋体"/>
                <w:sz w:val="21"/>
                <w:szCs w:val="21"/>
                <w:lang w:val="en-US" w:eastAsia="zh-CN"/>
              </w:rPr>
              <w:t>对</w:t>
            </w:r>
            <w:r>
              <w:rPr>
                <w:rFonts w:hint="eastAsia" w:ascii="宋体" w:hAnsi="宋体" w:eastAsia="宋体" w:cs="宋体"/>
                <w:sz w:val="21"/>
                <w:szCs w:val="21"/>
                <w:lang w:val="en-US" w:eastAsia="zh-CN"/>
              </w:rPr>
              <w:t>本节课</w:t>
            </w:r>
            <w:r>
              <w:rPr>
                <w:rFonts w:hint="eastAsia" w:ascii="宋体" w:hAnsi="宋体" w:cs="宋体"/>
                <w:sz w:val="21"/>
                <w:szCs w:val="21"/>
                <w:lang w:val="en-US" w:eastAsia="zh-CN"/>
              </w:rPr>
              <w:t>也提出了较好的建议：</w:t>
            </w:r>
            <w:r>
              <w:rPr>
                <w:rFonts w:hint="eastAsia" w:ascii="宋体" w:hAnsi="宋体" w:eastAsia="宋体" w:cs="宋体"/>
                <w:sz w:val="21"/>
                <w:szCs w:val="21"/>
                <w:lang w:val="en-US" w:eastAsia="zh-CN"/>
              </w:rPr>
              <w:t>对</w:t>
            </w:r>
            <w:r>
              <w:rPr>
                <w:rFonts w:hint="eastAsia" w:ascii="宋体" w:hAnsi="宋体" w:cs="宋体"/>
                <w:sz w:val="21"/>
                <w:szCs w:val="21"/>
                <w:lang w:val="en-US" w:eastAsia="zh-CN"/>
              </w:rPr>
              <w:t>比</w:t>
            </w:r>
            <w:r>
              <w:rPr>
                <w:rFonts w:hint="eastAsia" w:ascii="宋体" w:hAnsi="宋体" w:eastAsia="宋体" w:cs="宋体"/>
                <w:sz w:val="21"/>
                <w:szCs w:val="21"/>
                <w:lang w:val="en-US" w:eastAsia="zh-CN"/>
              </w:rPr>
              <w:t>用手势笔</w:t>
            </w:r>
            <w:r>
              <w:rPr>
                <w:rFonts w:hint="eastAsia" w:ascii="宋体" w:hAnsi="宋体" w:cs="宋体"/>
                <w:sz w:val="21"/>
                <w:szCs w:val="21"/>
                <w:lang w:val="en-US" w:eastAsia="zh-CN"/>
              </w:rPr>
              <w:t>划</w:t>
            </w:r>
            <w:r>
              <w:rPr>
                <w:rFonts w:hint="eastAsia" w:ascii="宋体" w:hAnsi="宋体" w:eastAsia="宋体" w:cs="宋体"/>
                <w:sz w:val="21"/>
                <w:szCs w:val="21"/>
                <w:lang w:val="en-US" w:eastAsia="zh-CN"/>
              </w:rPr>
              <w:t>运动的方式，画图</w:t>
            </w:r>
            <w:r>
              <w:rPr>
                <w:rFonts w:hint="eastAsia" w:ascii="宋体" w:hAnsi="宋体" w:cs="宋体"/>
                <w:sz w:val="21"/>
                <w:szCs w:val="21"/>
                <w:lang w:val="en-US" w:eastAsia="zh-CN"/>
              </w:rPr>
              <w:t>落笔更能抓住</w:t>
            </w:r>
            <w:r>
              <w:rPr>
                <w:rFonts w:hint="eastAsia" w:ascii="宋体" w:hAnsi="宋体" w:eastAsia="宋体" w:cs="宋体"/>
                <w:sz w:val="21"/>
                <w:szCs w:val="21"/>
                <w:lang w:val="en-US" w:eastAsia="zh-CN"/>
              </w:rPr>
              <w:t>运动方式的</w:t>
            </w:r>
            <w:r>
              <w:rPr>
                <w:rFonts w:hint="eastAsia" w:ascii="宋体" w:hAnsi="宋体" w:cs="宋体"/>
                <w:sz w:val="21"/>
                <w:szCs w:val="21"/>
                <w:lang w:val="en-US" w:eastAsia="zh-CN"/>
              </w:rPr>
              <w:t>本质</w:t>
            </w:r>
            <w:r>
              <w:rPr>
                <w:rFonts w:hint="eastAsia" w:ascii="宋体" w:hAnsi="宋体" w:eastAsia="宋体" w:cs="宋体"/>
                <w:sz w:val="21"/>
                <w:szCs w:val="21"/>
                <w:lang w:val="en-US" w:eastAsia="zh-CN"/>
              </w:rPr>
              <w:t>特征</w:t>
            </w:r>
            <w:r>
              <w:rPr>
                <w:rFonts w:hint="eastAsia" w:ascii="宋体" w:hAnsi="宋体" w:cs="宋体"/>
                <w:sz w:val="21"/>
                <w:szCs w:val="21"/>
                <w:lang w:val="en-US" w:eastAsia="zh-CN"/>
              </w:rPr>
              <w:t>，帮助</w:t>
            </w:r>
            <w:r>
              <w:rPr>
                <w:rFonts w:hint="eastAsia" w:ascii="宋体" w:hAnsi="宋体" w:eastAsia="宋体" w:cs="宋体"/>
                <w:sz w:val="21"/>
                <w:szCs w:val="21"/>
                <w:lang w:val="en-US" w:eastAsia="zh-CN"/>
              </w:rPr>
              <w:t>学生</w:t>
            </w:r>
            <w:r>
              <w:rPr>
                <w:rFonts w:hint="eastAsia" w:ascii="宋体" w:hAnsi="宋体" w:cs="宋体"/>
                <w:sz w:val="21"/>
                <w:szCs w:val="21"/>
                <w:lang w:val="en-US" w:eastAsia="zh-CN"/>
              </w:rPr>
              <w:t>更</w:t>
            </w:r>
            <w:r>
              <w:rPr>
                <w:rFonts w:hint="eastAsia" w:ascii="宋体" w:hAnsi="宋体" w:eastAsia="宋体" w:cs="宋体"/>
                <w:sz w:val="21"/>
                <w:szCs w:val="21"/>
                <w:lang w:val="en-US" w:eastAsia="zh-CN"/>
              </w:rPr>
              <w:t>准确性的数学表达。</w:t>
            </w:r>
          </w:p>
          <w:p w14:paraId="051A6F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施</w:t>
            </w:r>
            <w:r>
              <w:rPr>
                <w:rFonts w:hint="eastAsia" w:ascii="宋体" w:hAnsi="宋体" w:cs="宋体"/>
                <w:sz w:val="21"/>
                <w:szCs w:val="21"/>
                <w:lang w:val="en-US" w:eastAsia="zh-CN"/>
              </w:rPr>
              <w:t>佳丽</w:t>
            </w:r>
            <w:r>
              <w:rPr>
                <w:rFonts w:hint="eastAsia" w:ascii="宋体" w:hAnsi="宋体" w:eastAsia="宋体" w:cs="宋体"/>
                <w:sz w:val="21"/>
                <w:szCs w:val="21"/>
                <w:lang w:val="en-US" w:eastAsia="zh-CN"/>
              </w:rPr>
              <w:t>老师用素养落地</w:t>
            </w:r>
            <w:r>
              <w:rPr>
                <w:rFonts w:hint="eastAsia" w:ascii="宋体" w:hAnsi="宋体" w:cs="宋体"/>
                <w:sz w:val="21"/>
                <w:szCs w:val="21"/>
                <w:lang w:val="en-US" w:eastAsia="zh-CN"/>
              </w:rPr>
              <w:t>来赞赏</w:t>
            </w:r>
            <w:r>
              <w:rPr>
                <w:rFonts w:hint="eastAsia" w:ascii="宋体" w:hAnsi="宋体" w:eastAsia="宋体" w:cs="宋体"/>
                <w:sz w:val="21"/>
                <w:szCs w:val="21"/>
                <w:lang w:val="en-US" w:eastAsia="zh-CN"/>
              </w:rPr>
              <w:t>张璐妍老师的执教的《树叶中的比》。</w:t>
            </w:r>
            <w:r>
              <w:rPr>
                <w:rFonts w:hint="eastAsia" w:ascii="宋体" w:hAnsi="宋体" w:cs="宋体"/>
                <w:sz w:val="21"/>
                <w:szCs w:val="21"/>
                <w:lang w:val="en-US" w:eastAsia="zh-CN"/>
              </w:rPr>
              <w:t>她说到:</w:t>
            </w:r>
            <w:r>
              <w:rPr>
                <w:rFonts w:hint="eastAsia" w:ascii="宋体" w:hAnsi="宋体" w:eastAsia="宋体" w:cs="宋体"/>
                <w:sz w:val="21"/>
                <w:szCs w:val="21"/>
                <w:lang w:val="en-US" w:eastAsia="zh-CN"/>
              </w:rPr>
              <w:t>张老师在课堂中</w:t>
            </w:r>
            <w:r>
              <w:rPr>
                <w:rFonts w:hint="eastAsia" w:ascii="宋体" w:hAnsi="宋体" w:cs="宋体"/>
                <w:sz w:val="21"/>
                <w:szCs w:val="21"/>
                <w:lang w:val="en-US" w:eastAsia="zh-CN"/>
              </w:rPr>
              <w:t>借助实践活动在真实情境中的真实现象，让学生提出真实问题，在充分的实践探究活动中交流讨论出规律。学生的数据观念和思</w:t>
            </w:r>
            <w:r>
              <w:rPr>
                <w:rFonts w:hint="eastAsia" w:ascii="宋体" w:hAnsi="宋体" w:eastAsia="宋体" w:cs="宋体"/>
                <w:sz w:val="21"/>
                <w:szCs w:val="21"/>
                <w:lang w:val="en-US" w:eastAsia="zh-CN"/>
              </w:rPr>
              <w:t>维都得到了发展。</w:t>
            </w:r>
            <w:r>
              <w:rPr>
                <w:rFonts w:hint="eastAsia" w:ascii="宋体" w:hAnsi="宋体" w:cs="宋体"/>
                <w:sz w:val="21"/>
                <w:szCs w:val="21"/>
                <w:lang w:val="en-US" w:eastAsia="zh-CN"/>
              </w:rPr>
              <w:t>最后提出有效建议：课堂中的问题可以更聚焦更有导向性能，以解决课堂中学生对问题茫然的现状。</w:t>
            </w:r>
          </w:p>
          <w:p w14:paraId="6746EC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最后，培育室小伙伴</w:t>
            </w:r>
            <w:r>
              <w:rPr>
                <w:rFonts w:hint="eastAsia" w:ascii="宋体" w:hAnsi="宋体" w:cs="宋体"/>
                <w:sz w:val="21"/>
                <w:szCs w:val="21"/>
                <w:lang w:val="en-US" w:eastAsia="zh-CN"/>
              </w:rPr>
              <w:t>们一起研读了</w:t>
            </w:r>
            <w:r>
              <w:rPr>
                <w:rFonts w:hint="eastAsia" w:ascii="宋体" w:hAnsi="宋体" w:eastAsia="宋体" w:cs="宋体"/>
                <w:sz w:val="21"/>
                <w:szCs w:val="21"/>
                <w:lang w:val="en-US" w:eastAsia="zh-CN"/>
              </w:rPr>
              <w:t>蒋敏杰所长的《以数学实验贯通综合与实践活动》，并</w:t>
            </w:r>
            <w:r>
              <w:rPr>
                <w:rFonts w:hint="eastAsia" w:ascii="宋体" w:hAnsi="宋体" w:cs="宋体"/>
                <w:sz w:val="21"/>
                <w:szCs w:val="21"/>
                <w:lang w:val="en-US" w:eastAsia="zh-CN"/>
              </w:rPr>
              <w:t>交流了各自</w:t>
            </w:r>
            <w:r>
              <w:rPr>
                <w:rFonts w:hint="eastAsia" w:ascii="宋体" w:hAnsi="宋体" w:eastAsia="宋体" w:cs="宋体"/>
                <w:sz w:val="21"/>
                <w:szCs w:val="21"/>
                <w:lang w:val="en-US" w:eastAsia="zh-CN"/>
              </w:rPr>
              <w:t>的感想。</w:t>
            </w:r>
            <w:r>
              <w:rPr>
                <w:rFonts w:hint="eastAsia" w:ascii="宋体" w:hAnsi="宋体" w:cs="宋体"/>
                <w:sz w:val="21"/>
                <w:szCs w:val="21"/>
                <w:lang w:val="en-US" w:eastAsia="zh-CN"/>
              </w:rPr>
              <w:t>施佳丽老师带大家导读，关注到蒋所的探究活动更深入；</w:t>
            </w:r>
            <w:r>
              <w:rPr>
                <w:rFonts w:hint="eastAsia" w:ascii="宋体" w:hAnsi="宋体" w:eastAsia="宋体" w:cs="宋体"/>
                <w:sz w:val="21"/>
                <w:szCs w:val="21"/>
                <w:lang w:val="en-US" w:eastAsia="zh-CN"/>
              </w:rPr>
              <w:t>张云杰老师对比张老师的课和蒋所的文章，</w:t>
            </w:r>
            <w:r>
              <w:rPr>
                <w:rFonts w:hint="eastAsia" w:ascii="宋体" w:hAnsi="宋体" w:cs="宋体"/>
                <w:sz w:val="21"/>
                <w:szCs w:val="21"/>
                <w:lang w:val="en-US" w:eastAsia="zh-CN"/>
              </w:rPr>
              <w:t>提醒</w:t>
            </w:r>
            <w:r>
              <w:rPr>
                <w:rFonts w:hint="eastAsia" w:ascii="宋体" w:hAnsi="宋体" w:eastAsia="宋体" w:cs="宋体"/>
                <w:sz w:val="21"/>
                <w:szCs w:val="21"/>
                <w:lang w:val="en-US" w:eastAsia="zh-CN"/>
              </w:rPr>
              <w:t>我们要关注</w:t>
            </w:r>
            <w:r>
              <w:rPr>
                <w:rFonts w:hint="eastAsia" w:ascii="宋体" w:hAnsi="宋体" w:cs="宋体"/>
                <w:sz w:val="21"/>
                <w:szCs w:val="21"/>
                <w:lang w:val="en-US" w:eastAsia="zh-CN"/>
              </w:rPr>
              <w:t>课堂中</w:t>
            </w:r>
            <w:r>
              <w:rPr>
                <w:rFonts w:hint="eastAsia" w:ascii="宋体" w:hAnsi="宋体" w:eastAsia="宋体" w:cs="宋体"/>
                <w:sz w:val="21"/>
                <w:szCs w:val="21"/>
                <w:lang w:val="en-US" w:eastAsia="zh-CN"/>
              </w:rPr>
              <w:t>细节</w:t>
            </w:r>
            <w:r>
              <w:rPr>
                <w:rFonts w:hint="eastAsia" w:ascii="宋体" w:hAnsi="宋体" w:cs="宋体"/>
                <w:sz w:val="21"/>
                <w:szCs w:val="21"/>
                <w:lang w:val="en-US" w:eastAsia="zh-CN"/>
              </w:rPr>
              <w:t>的处理</w:t>
            </w:r>
            <w:r>
              <w:rPr>
                <w:rFonts w:hint="eastAsia" w:ascii="宋体" w:hAnsi="宋体" w:eastAsia="宋体" w:cs="宋体"/>
                <w:sz w:val="21"/>
                <w:szCs w:val="21"/>
                <w:lang w:val="en-US" w:eastAsia="zh-CN"/>
              </w:rPr>
              <w:t>。</w:t>
            </w:r>
            <w:bookmarkStart w:id="0" w:name="_GoBack"/>
            <w:bookmarkEnd w:id="0"/>
          </w:p>
          <w:p w14:paraId="37D7A739">
            <w:pPr>
              <w:widowControl w:val="0"/>
              <w:numPr>
                <w:ilvl w:val="0"/>
                <w:numId w:val="0"/>
              </w:numPr>
              <w:jc w:val="left"/>
              <w:rPr>
                <w:rFonts w:hint="default" w:ascii="Times New Roman" w:hAnsi="Times New Roman" w:eastAsia="宋体" w:cs="Times New Roman"/>
                <w:b/>
                <w:bCs/>
                <w:lang w:val="en-US" w:eastAsia="zh-CN"/>
              </w:rPr>
            </w:pPr>
            <w:r>
              <w:rPr>
                <w:rFonts w:hint="eastAsia" w:cs="Times New Roman"/>
                <w:b/>
                <w:bCs/>
                <w:lang w:val="en-US" w:eastAsia="zh-CN"/>
              </w:rPr>
              <w:t>三</w:t>
            </w:r>
            <w:r>
              <w:rPr>
                <w:rFonts w:hint="eastAsia" w:ascii="Times New Roman" w:hAnsi="Times New Roman" w:eastAsia="宋体" w:cs="Times New Roman"/>
                <w:b/>
                <w:bCs/>
                <w:lang w:val="en-US" w:eastAsia="zh-CN"/>
              </w:rPr>
              <w:t>、</w:t>
            </w:r>
            <w:r>
              <w:rPr>
                <w:rFonts w:hint="eastAsia" w:cs="Times New Roman"/>
                <w:b/>
                <w:bCs/>
                <w:lang w:val="en-US" w:eastAsia="zh-CN"/>
              </w:rPr>
              <w:t>微讲座</w:t>
            </w:r>
          </w:p>
          <w:p w14:paraId="5C741B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倪校对两节课的亮点</w:t>
            </w:r>
            <w:r>
              <w:rPr>
                <w:rFonts w:hint="eastAsia" w:ascii="宋体" w:hAnsi="宋体" w:cs="宋体"/>
                <w:sz w:val="21"/>
                <w:szCs w:val="21"/>
                <w:lang w:val="en-US" w:eastAsia="zh-CN"/>
              </w:rPr>
              <w:t>表示</w:t>
            </w:r>
            <w:r>
              <w:rPr>
                <w:rFonts w:hint="eastAsia" w:ascii="宋体" w:hAnsi="宋体" w:eastAsia="宋体" w:cs="宋体"/>
                <w:sz w:val="21"/>
                <w:szCs w:val="21"/>
                <w:lang w:val="en-US" w:eastAsia="zh-CN"/>
              </w:rPr>
              <w:t>充分</w:t>
            </w:r>
            <w:r>
              <w:rPr>
                <w:rFonts w:hint="eastAsia" w:ascii="宋体" w:hAnsi="宋体" w:cs="宋体"/>
                <w:sz w:val="21"/>
                <w:szCs w:val="21"/>
                <w:lang w:val="en-US" w:eastAsia="zh-CN"/>
              </w:rPr>
              <w:t>肯定，倡导大家善</w:t>
            </w:r>
            <w:r>
              <w:rPr>
                <w:rFonts w:hint="eastAsia" w:ascii="宋体" w:hAnsi="宋体" w:eastAsia="宋体" w:cs="宋体"/>
                <w:sz w:val="21"/>
                <w:szCs w:val="21"/>
                <w:lang w:val="en-US" w:eastAsia="zh-CN"/>
              </w:rPr>
              <w:t>用信息技术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学习</w:t>
            </w:r>
            <w:r>
              <w:rPr>
                <w:rFonts w:hint="eastAsia" w:ascii="宋体" w:hAnsi="宋体" w:cs="宋体"/>
                <w:sz w:val="21"/>
                <w:szCs w:val="21"/>
                <w:lang w:val="en-US" w:eastAsia="zh-CN"/>
              </w:rPr>
              <w:t>儿童立场的</w:t>
            </w:r>
            <w:r>
              <w:rPr>
                <w:rFonts w:hint="eastAsia" w:ascii="宋体" w:hAnsi="宋体" w:eastAsia="宋体" w:cs="宋体"/>
                <w:sz w:val="21"/>
                <w:szCs w:val="21"/>
                <w:lang w:val="en-US" w:eastAsia="zh-CN"/>
              </w:rPr>
              <w:t>板书设计以及资源的准备</w:t>
            </w:r>
            <w:r>
              <w:rPr>
                <w:rFonts w:hint="eastAsia" w:ascii="宋体" w:hAnsi="宋体" w:cs="宋体"/>
                <w:sz w:val="21"/>
                <w:szCs w:val="21"/>
                <w:lang w:val="en-US" w:eastAsia="zh-CN"/>
              </w:rPr>
              <w:t>在课堂中的应用</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倪校还给培育室的小伙伴们带来了多本“知识粮食”，并开展</w:t>
            </w:r>
            <w:r>
              <w:rPr>
                <w:rFonts w:hint="eastAsia" w:ascii="宋体" w:hAnsi="宋体" w:eastAsia="宋体" w:cs="宋体"/>
                <w:sz w:val="21"/>
                <w:szCs w:val="21"/>
                <w:lang w:val="en-US" w:eastAsia="zh-CN"/>
              </w:rPr>
              <w:t>微讲座《以反思助力，做研究型的数学教师》。</w:t>
            </w:r>
            <w:r>
              <w:rPr>
                <w:rFonts w:hint="eastAsia" w:ascii="宋体" w:hAnsi="宋体" w:cs="宋体"/>
                <w:sz w:val="21"/>
                <w:szCs w:val="21"/>
                <w:lang w:val="en-US" w:eastAsia="zh-CN"/>
              </w:rPr>
              <w:t>倪校从自身经验聊起，</w:t>
            </w:r>
            <w:r>
              <w:rPr>
                <w:rFonts w:hint="eastAsia" w:ascii="宋体" w:hAnsi="宋体" w:eastAsia="宋体" w:cs="宋体"/>
                <w:sz w:val="21"/>
                <w:szCs w:val="21"/>
                <w:lang w:val="en-US" w:eastAsia="zh-CN"/>
              </w:rPr>
              <w:t>回眸成长足迹，难忘点滴助力</w:t>
            </w:r>
            <w:r>
              <w:rPr>
                <w:rFonts w:hint="eastAsia" w:ascii="宋体" w:hAnsi="宋体" w:cs="宋体"/>
                <w:sz w:val="21"/>
                <w:szCs w:val="21"/>
                <w:lang w:val="en-US" w:eastAsia="zh-CN"/>
              </w:rPr>
              <w:t>；建议大家</w:t>
            </w:r>
            <w:r>
              <w:rPr>
                <w:rFonts w:hint="eastAsia" w:ascii="宋体" w:hAnsi="宋体" w:eastAsia="宋体" w:cs="宋体"/>
                <w:sz w:val="21"/>
                <w:szCs w:val="21"/>
                <w:lang w:val="en-US" w:eastAsia="zh-CN"/>
              </w:rPr>
              <w:t>朝向未来发展，建立成长支持系统；</w:t>
            </w:r>
            <w:r>
              <w:rPr>
                <w:rFonts w:hint="eastAsia" w:ascii="宋体" w:hAnsi="宋体" w:cs="宋体"/>
                <w:sz w:val="21"/>
                <w:szCs w:val="21"/>
                <w:lang w:val="en-US" w:eastAsia="zh-CN"/>
              </w:rPr>
              <w:t>勉励小伙伴们</w:t>
            </w:r>
            <w:r>
              <w:rPr>
                <w:rFonts w:hint="eastAsia" w:ascii="宋体" w:hAnsi="宋体" w:eastAsia="宋体" w:cs="宋体"/>
                <w:sz w:val="21"/>
                <w:szCs w:val="21"/>
                <w:lang w:val="en-US" w:eastAsia="zh-CN"/>
              </w:rPr>
              <w:t>取长补短</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养成</w:t>
            </w:r>
            <w:r>
              <w:rPr>
                <w:rFonts w:hint="eastAsia" w:ascii="宋体" w:hAnsi="宋体" w:cs="宋体"/>
                <w:sz w:val="21"/>
                <w:szCs w:val="21"/>
                <w:lang w:val="en-US" w:eastAsia="zh-CN"/>
              </w:rPr>
              <w:t>好</w:t>
            </w:r>
            <w:r>
              <w:rPr>
                <w:rFonts w:hint="eastAsia" w:ascii="宋体" w:hAnsi="宋体" w:eastAsia="宋体" w:cs="宋体"/>
                <w:sz w:val="21"/>
                <w:szCs w:val="21"/>
                <w:lang w:val="en-US" w:eastAsia="zh-CN"/>
              </w:rPr>
              <w:t>习惯，拾阶而上。</w:t>
            </w:r>
            <w:r>
              <w:rPr>
                <w:rFonts w:hint="eastAsia" w:ascii="宋体" w:hAnsi="宋体" w:cs="宋体"/>
                <w:sz w:val="21"/>
                <w:szCs w:val="21"/>
                <w:lang w:val="en-US" w:eastAsia="zh-CN"/>
              </w:rPr>
              <w:t>最后</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倪校鼓励大家积极撰写</w:t>
            </w:r>
            <w:r>
              <w:rPr>
                <w:rFonts w:hint="eastAsia" w:ascii="宋体" w:hAnsi="宋体" w:eastAsia="宋体" w:cs="宋体"/>
                <w:sz w:val="21"/>
                <w:szCs w:val="21"/>
                <w:lang w:val="en-US" w:eastAsia="zh-CN"/>
              </w:rPr>
              <w:t>论文</w:t>
            </w:r>
            <w:r>
              <w:rPr>
                <w:rFonts w:hint="eastAsia" w:ascii="宋体" w:hAnsi="宋体" w:cs="宋体"/>
                <w:sz w:val="21"/>
                <w:szCs w:val="21"/>
                <w:lang w:val="en-US" w:eastAsia="zh-CN"/>
              </w:rPr>
              <w:t>，给自己制定论文计划，积极投稿，为个人成长助力。</w:t>
            </w:r>
          </w:p>
          <w:p w14:paraId="16C9AF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p>
        </w:tc>
      </w:tr>
    </w:tbl>
    <w:p w14:paraId="0EF317DA">
      <w:pPr>
        <w:rPr>
          <w:rFonts w:hint="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222CB"/>
    <w:multiLevelType w:val="singleLevel"/>
    <w:tmpl w:val="EBA222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GNmMWFhYTdmZGU3NDE1ZmZhYjA4NmFkZDU0NTgifQ=="/>
  </w:docVars>
  <w:rsids>
    <w:rsidRoot w:val="00573B9C"/>
    <w:rsid w:val="000A02A4"/>
    <w:rsid w:val="000A6385"/>
    <w:rsid w:val="001357F0"/>
    <w:rsid w:val="0015554C"/>
    <w:rsid w:val="001C1A56"/>
    <w:rsid w:val="00261512"/>
    <w:rsid w:val="00316E55"/>
    <w:rsid w:val="0045525B"/>
    <w:rsid w:val="00490584"/>
    <w:rsid w:val="005511B7"/>
    <w:rsid w:val="00573B9C"/>
    <w:rsid w:val="005F36B7"/>
    <w:rsid w:val="006D0A44"/>
    <w:rsid w:val="006E2DC9"/>
    <w:rsid w:val="006E4AB2"/>
    <w:rsid w:val="006F6AC0"/>
    <w:rsid w:val="0075221C"/>
    <w:rsid w:val="00790E89"/>
    <w:rsid w:val="007B0D91"/>
    <w:rsid w:val="007B6A2D"/>
    <w:rsid w:val="008A1C57"/>
    <w:rsid w:val="00A17375"/>
    <w:rsid w:val="00A6466E"/>
    <w:rsid w:val="00AF4645"/>
    <w:rsid w:val="00C21B62"/>
    <w:rsid w:val="00C43EA7"/>
    <w:rsid w:val="00D300D0"/>
    <w:rsid w:val="00D75C21"/>
    <w:rsid w:val="00DD49F5"/>
    <w:rsid w:val="00EB0F77"/>
    <w:rsid w:val="00EB2854"/>
    <w:rsid w:val="00EE56D4"/>
    <w:rsid w:val="00F264A0"/>
    <w:rsid w:val="00FD0719"/>
    <w:rsid w:val="0106032D"/>
    <w:rsid w:val="0CB95393"/>
    <w:rsid w:val="116E6670"/>
    <w:rsid w:val="1BAB551E"/>
    <w:rsid w:val="1EC8292B"/>
    <w:rsid w:val="20670DC2"/>
    <w:rsid w:val="22724FEE"/>
    <w:rsid w:val="26A72306"/>
    <w:rsid w:val="2FC65BE2"/>
    <w:rsid w:val="30D70FDE"/>
    <w:rsid w:val="390C361A"/>
    <w:rsid w:val="3AB90077"/>
    <w:rsid w:val="3B7149E3"/>
    <w:rsid w:val="45F365AF"/>
    <w:rsid w:val="469F3D6C"/>
    <w:rsid w:val="500D2444"/>
    <w:rsid w:val="52ED78B4"/>
    <w:rsid w:val="537806AC"/>
    <w:rsid w:val="5483620B"/>
    <w:rsid w:val="57B93144"/>
    <w:rsid w:val="5A110B55"/>
    <w:rsid w:val="5B1D6909"/>
    <w:rsid w:val="5BFF6613"/>
    <w:rsid w:val="5CFE6238"/>
    <w:rsid w:val="60FA6154"/>
    <w:rsid w:val="62D15708"/>
    <w:rsid w:val="64264849"/>
    <w:rsid w:val="6817003C"/>
    <w:rsid w:val="6AE7016F"/>
    <w:rsid w:val="6FC30AAA"/>
    <w:rsid w:val="7749547D"/>
    <w:rsid w:val="775C2493"/>
    <w:rsid w:val="7CDF7F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link w:val="2"/>
    <w:qFormat/>
    <w:uiPriority w:val="0"/>
    <w:rPr>
      <w:kern w:val="2"/>
      <w:sz w:val="18"/>
      <w:szCs w:val="18"/>
    </w:rPr>
  </w:style>
  <w:style w:type="character" w:customStyle="1" w:styleId="9">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2341</Words>
  <Characters>2347</Characters>
  <Lines>1</Lines>
  <Paragraphs>1</Paragraphs>
  <TotalTime>16</TotalTime>
  <ScaleCrop>false</ScaleCrop>
  <LinksUpToDate>false</LinksUpToDate>
  <CharactersWithSpaces>2376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2020-08-01T13:19:00Z</dcterms:created>
  <dc:creator>HONG</dc:creator>
  <cp:lastModifiedBy>陆</cp:lastModifiedBy>
  <dcterms:modified xsi:type="dcterms:W3CDTF">2025-11-22T06:56:02Z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74039096F2C744368B9DCD6DF10FEAB2_13</vt:lpwstr>
  </property>
  <property fmtid="{D5CDD505-2E9C-101B-9397-08002B2CF9AE}" pid="4" name="KSOTemplateDocerSaveRecord">
    <vt:lpwstr>eyJoZGlkIjoiNzg2MGNmMWFhYTdmZGU3NDE1ZmZhYjA4NmFkZDU0NTgiLCJ1c2VySWQiOiIyMDUxNjQzNzEifQ==</vt:lpwstr>
  </property>
</Properties>
</file>