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11</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21</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五</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086B0068">
      <w:pPr>
        <w:spacing w:line="24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今日来园</w:t>
      </w:r>
      <w:r>
        <w:rPr>
          <w:rFonts w:hint="eastAsia" w:ascii="宋体" w:hAnsi="宋体" w:eastAsia="宋体" w:cs="宋体"/>
          <w:sz w:val="28"/>
          <w:szCs w:val="28"/>
          <w:lang w:val="en-US" w:eastAsia="zh-CN"/>
        </w:rPr>
        <w:t>28</w:t>
      </w:r>
      <w:r>
        <w:rPr>
          <w:rFonts w:hint="eastAsia" w:ascii="宋体" w:hAnsi="宋体" w:eastAsia="宋体" w:cs="宋体"/>
          <w:sz w:val="28"/>
          <w:szCs w:val="28"/>
        </w:rPr>
        <w:t>位小朋友</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2位小朋友请假。 </w:t>
      </w:r>
    </w:p>
    <w:p w14:paraId="337EDA82">
      <w:pPr>
        <w:spacing w:line="24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今天大部分的小朋友都在8:20前入园啦！</w:t>
      </w:r>
    </w:p>
    <w:p w14:paraId="48A3BB18">
      <w:pPr>
        <w:spacing w:line="360" w:lineRule="exact"/>
        <w:rPr>
          <w:rFonts w:hint="eastAsia" w:ascii="宋体" w:hAnsi="宋体" w:eastAsia="宋体" w:cs="宋体"/>
          <w:sz w:val="28"/>
          <w:szCs w:val="28"/>
          <w:lang w:val="en-US" w:eastAsia="zh-CN"/>
        </w:rPr>
      </w:pPr>
      <w:r>
        <w:rPr>
          <w:rFonts w:hint="eastAsia" w:ascii="宋体" w:hAnsi="宋体" w:eastAsia="宋体" w:cs="宋体"/>
          <w:b/>
          <w:sz w:val="28"/>
          <w:szCs w:val="28"/>
        </w:rPr>
        <w:t>2.</w:t>
      </w:r>
      <w:r>
        <w:rPr>
          <w:rFonts w:hint="eastAsia" w:asciiTheme="minorEastAsia" w:hAnsiTheme="minorEastAsia"/>
          <w:b/>
          <w:sz w:val="28"/>
          <w:szCs w:val="28"/>
        </w:rPr>
        <w:t>区域活动</w:t>
      </w:r>
    </w:p>
    <w:p w14:paraId="30AEC947">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5" name="图片 15" descr="F:/新建文件夹 (2)/IMG_3735(20251119-084703).JPGIMG_3735(20251119-08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3735(20251119-084703).JPGIMG_3735(20251119-084703)"/>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6" name="图片 15" descr="F:/新建文件夹 (2)/IMG_3736(20251119-084702).JPGIMG_3736(20251119-0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新建文件夹 (2)/IMG_3736(20251119-084702).JPGIMG_3736(20251119-084702)"/>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7" name="图片 15" descr="F:/新建文件夹 (2)/IMG_3737(20251119-084701).JPGIMG_3737(20251119-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新建文件夹 (2)/IMG_3737(20251119-084701).JPGIMG_3737(20251119-084701)"/>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0E2B0A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0100E">
                            <w:pPr>
                              <w:spacing w:line="320" w:lineRule="exact"/>
                              <w:rPr>
                                <w:rFonts w:hint="eastAsia"/>
                                <w:b/>
                                <w:sz w:val="28"/>
                                <w:szCs w:val="28"/>
                                <w:lang w:val="en-US" w:eastAsia="zh-CN"/>
                              </w:rPr>
                            </w:pPr>
                            <w:r>
                              <w:rPr>
                                <w:rFonts w:hint="eastAsia"/>
                                <w:b/>
                                <w:sz w:val="28"/>
                                <w:szCs w:val="28"/>
                                <w:lang w:val="en-US" w:eastAsia="zh-CN"/>
                              </w:rPr>
                              <w:t>益智区</w:t>
                            </w:r>
                          </w:p>
                          <w:p w14:paraId="456BAE69">
                            <w:pPr>
                              <w:spacing w:line="360" w:lineRule="exact"/>
                              <w:rPr>
                                <w:rFonts w:hint="default" w:eastAsiaTheme="minorEastAsia"/>
                                <w:sz w:val="28"/>
                                <w:szCs w:val="28"/>
                                <w:lang w:val="en-US" w:eastAsia="zh-CN"/>
                              </w:rPr>
                            </w:pPr>
                            <w:r>
                              <w:rPr>
                                <w:rFonts w:hint="eastAsia"/>
                                <w:sz w:val="28"/>
                                <w:szCs w:val="28"/>
                                <w:lang w:val="en-US" w:eastAsia="zh-CN"/>
                              </w:rPr>
                              <w:t>张铭昊和孙杰文两位小朋友在玩比比谁找物件最快。</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7510100E">
                      <w:pPr>
                        <w:spacing w:line="320" w:lineRule="exact"/>
                        <w:rPr>
                          <w:rFonts w:hint="eastAsia"/>
                          <w:b/>
                          <w:sz w:val="28"/>
                          <w:szCs w:val="28"/>
                          <w:lang w:val="en-US" w:eastAsia="zh-CN"/>
                        </w:rPr>
                      </w:pPr>
                      <w:r>
                        <w:rPr>
                          <w:rFonts w:hint="eastAsia"/>
                          <w:b/>
                          <w:sz w:val="28"/>
                          <w:szCs w:val="28"/>
                          <w:lang w:val="en-US" w:eastAsia="zh-CN"/>
                        </w:rPr>
                        <w:t>益智区</w:t>
                      </w:r>
                    </w:p>
                    <w:p w14:paraId="456BAE69">
                      <w:pPr>
                        <w:spacing w:line="360" w:lineRule="exact"/>
                        <w:rPr>
                          <w:rFonts w:hint="default" w:eastAsiaTheme="minorEastAsia"/>
                          <w:sz w:val="28"/>
                          <w:szCs w:val="28"/>
                          <w:lang w:val="en-US" w:eastAsia="zh-CN"/>
                        </w:rPr>
                      </w:pPr>
                      <w:r>
                        <w:rPr>
                          <w:rFonts w:hint="eastAsia"/>
                          <w:sz w:val="28"/>
                          <w:szCs w:val="28"/>
                          <w:lang w:val="en-US" w:eastAsia="zh-CN"/>
                        </w:rPr>
                        <w:t>张铭昊和孙杰文两位小朋友在玩比比谁找物件最快。</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20"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0EDB1">
                            <w:pPr>
                              <w:spacing w:line="360" w:lineRule="exact"/>
                              <w:rPr>
                                <w:rFonts w:hint="eastAsia"/>
                                <w:b/>
                                <w:bCs/>
                                <w:sz w:val="28"/>
                                <w:szCs w:val="28"/>
                                <w:lang w:val="en-US" w:eastAsia="zh-CN"/>
                              </w:rPr>
                            </w:pPr>
                            <w:r>
                              <w:rPr>
                                <w:rFonts w:hint="eastAsia"/>
                                <w:b/>
                                <w:bCs/>
                                <w:sz w:val="28"/>
                                <w:szCs w:val="28"/>
                                <w:lang w:val="en-US" w:eastAsia="zh-CN"/>
                              </w:rPr>
                              <w:t>科探区</w:t>
                            </w:r>
                          </w:p>
                          <w:p w14:paraId="0A8B7BB3">
                            <w:pPr>
                              <w:spacing w:line="360" w:lineRule="exact"/>
                              <w:rPr>
                                <w:rFonts w:hint="default"/>
                                <w:sz w:val="28"/>
                                <w:szCs w:val="28"/>
                                <w:lang w:val="en-US" w:eastAsia="zh-CN"/>
                              </w:rPr>
                            </w:pPr>
                            <w:r>
                              <w:rPr>
                                <w:rFonts w:hint="eastAsia"/>
                                <w:sz w:val="28"/>
                                <w:szCs w:val="28"/>
                                <w:lang w:val="en-US" w:eastAsia="zh-CN"/>
                              </w:rPr>
                              <w:t>刘诗玲和苏忆晴两位小朋友在给小球建构轨道路线。</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D81ufgsCAAA4BAAADgAAAGRycy9lMm9Eb2MueG1srVNL&#10;jhMxEN0jcQfLe9JJZjKQVjojQQgbBEgDB3Bsd7cl/+Ry0p0LwA1YsWHPuXKOKbszme8iC3rhLrue&#10;X1W9Ki+ue6PJTgZQzlZ0MhpTIi13Qtmmoj++r9+8owQis4JpZ2VF9xLo9fL1q0XnSzl1rdNCBoIk&#10;FsrOV7SN0ZdFAbyVhsHIeWnRWbtgWMRtaAoRWIfsRhfT8fiq6FwQPjguAfB0NTjpkTGcQ+jqWnG5&#10;cnxrpI0Da5CaRSwJWuWBLnO2dS15/FrXICPRFcVKY14xCNqbtBbLBSubwHyr+DEFdk4KT2oyTFkM&#10;eqJascjINqhnVEbx4MDVccSdKYZCsiJYxWT8RJublnmZa0GpwZ9Eh/9Hy7/svgWiREWnKIllBjt+&#10;+P3r8Off4e9PcpH06TyUCLvxCIz9e9fj1NydAx6msvs6mPTHggj6kWp/Ulf2kfB0aX45u7pEF0ff&#10;ZHLxdo4hkb+4v+4DxE/SGZKMigZsX1aV7T5DHKB3kBQNnFZirbTOm9BsPuhAdgxbvc7fkf0RTFvS&#10;VXQ+m84wEYbzW+PcoGk8agC2yfEe3YCHxOP8vUScElsxaIcEMkOCsdKoKEO2WsnERytI3HuU2eLz&#10;oikZIwUlWuJrTFZGRqb0OUjUTluUMPVo6EWyYr/pkSaZGyf22LetD6ppUdLcuQzHgcraH4c/TezD&#10;fSa9f/D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000TDYAAAACQEAAA8AAAAAAAAAAQAgAAAA&#10;IgAAAGRycy9kb3ducmV2LnhtbFBLAQIUABQAAAAIAIdO4kAPzW5+CwIAADgEAAAOAAAAAAAAAAEA&#10;IAAAACcBAABkcnMvZTJvRG9jLnhtbFBLBQYAAAAABgAGAFkBAACkBQAAAAA=&#10;">
                <v:fill on="t" focussize="0,0"/>
                <v:stroke color="#000000" joinstyle="miter"/>
                <v:imagedata o:title=""/>
                <o:lock v:ext="edit" aspectratio="f"/>
                <v:textbox>
                  <w:txbxContent>
                    <w:p w14:paraId="77F0EDB1">
                      <w:pPr>
                        <w:spacing w:line="360" w:lineRule="exact"/>
                        <w:rPr>
                          <w:rFonts w:hint="eastAsia"/>
                          <w:b/>
                          <w:bCs/>
                          <w:sz w:val="28"/>
                          <w:szCs w:val="28"/>
                          <w:lang w:val="en-US" w:eastAsia="zh-CN"/>
                        </w:rPr>
                      </w:pPr>
                      <w:r>
                        <w:rPr>
                          <w:rFonts w:hint="eastAsia"/>
                          <w:b/>
                          <w:bCs/>
                          <w:sz w:val="28"/>
                          <w:szCs w:val="28"/>
                          <w:lang w:val="en-US" w:eastAsia="zh-CN"/>
                        </w:rPr>
                        <w:t>科探区</w:t>
                      </w:r>
                    </w:p>
                    <w:p w14:paraId="0A8B7BB3">
                      <w:pPr>
                        <w:spacing w:line="360" w:lineRule="exact"/>
                        <w:rPr>
                          <w:rFonts w:hint="default"/>
                          <w:sz w:val="28"/>
                          <w:szCs w:val="28"/>
                          <w:lang w:val="en-US" w:eastAsia="zh-CN"/>
                        </w:rPr>
                      </w:pPr>
                      <w:r>
                        <w:rPr>
                          <w:rFonts w:hint="eastAsia"/>
                          <w:sz w:val="28"/>
                          <w:szCs w:val="28"/>
                          <w:lang w:val="en-US" w:eastAsia="zh-CN"/>
                        </w:rPr>
                        <w:t>刘诗玲和苏忆晴两位小朋友在给小球建构轨道路线。</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219835"/>
                <wp:effectExtent l="4445" t="5080" r="5715" b="6985"/>
                <wp:wrapNone/>
                <wp:docPr id="21" name="文本框 4"/>
                <wp:cNvGraphicFramePr/>
                <a:graphic xmlns:a="http://schemas.openxmlformats.org/drawingml/2006/main">
                  <a:graphicData uri="http://schemas.microsoft.com/office/word/2010/wordprocessingShape">
                    <wps:wsp>
                      <wps:cNvSpPr txBox="1"/>
                      <wps:spPr>
                        <a:xfrm>
                          <a:off x="0" y="0"/>
                          <a:ext cx="1945640" cy="1219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31274F">
                            <w:pPr>
                              <w:spacing w:line="320" w:lineRule="exact"/>
                              <w:rPr>
                                <w:rFonts w:hint="default"/>
                                <w:b/>
                                <w:sz w:val="28"/>
                                <w:szCs w:val="28"/>
                                <w:lang w:val="en-US" w:eastAsia="zh-CN"/>
                              </w:rPr>
                            </w:pPr>
                            <w:r>
                              <w:rPr>
                                <w:rFonts w:hint="eastAsia"/>
                                <w:b/>
                                <w:sz w:val="28"/>
                                <w:szCs w:val="28"/>
                                <w:lang w:val="en-US" w:eastAsia="zh-CN"/>
                              </w:rPr>
                              <w:t>桌面建构区</w:t>
                            </w:r>
                          </w:p>
                          <w:p w14:paraId="4B672320">
                            <w:pPr>
                              <w:spacing w:line="360" w:lineRule="exact"/>
                              <w:rPr>
                                <w:rFonts w:hint="default"/>
                                <w:sz w:val="28"/>
                                <w:szCs w:val="28"/>
                                <w:lang w:val="en-US" w:eastAsia="zh-CN"/>
                              </w:rPr>
                            </w:pPr>
                            <w:r>
                              <w:rPr>
                                <w:rFonts w:hint="eastAsia"/>
                                <w:sz w:val="28"/>
                                <w:szCs w:val="28"/>
                                <w:lang w:val="en-US" w:eastAsia="zh-CN"/>
                              </w:rPr>
                              <w:t>颜承毅和夏忆馨两位小朋友在参考阿基米德积木作品图进行建构。</w:t>
                            </w:r>
                          </w:p>
                        </w:txbxContent>
                      </wps:txbx>
                      <wps:bodyPr upright="1"/>
                    </wps:wsp>
                  </a:graphicData>
                </a:graphic>
              </wp:anchor>
            </w:drawing>
          </mc:Choice>
          <mc:Fallback>
            <w:pict>
              <v:shape id="文本框 4" o:spid="_x0000_s1026" o:spt="202" type="#_x0000_t202" style="position:absolute;left:0pt;margin-left:22.6pt;margin-top:-0.25pt;height:96.05pt;width:153.2pt;z-index:251659264;mso-width-relative:page;mso-height-relative:page;" fillcolor="#FFFFFF" filled="t" stroked="t" coordsize="21600,21600" o:gfxdata="UEsDBAoAAAAAAIdO4kAAAAAAAAAAAAAAAAAEAAAAZHJzL1BLAwQUAAAACACHTuJApiAyztgAAAAI&#10;AQAADwAAAGRycy9kb3ducmV2LnhtbE2PwU7DMAyG70i8Q2QkLmhLu63dVprugASC2xhoXLPGaysS&#10;pzRZN94ec4Kbrf/T78/l5uKsGHEInScF6TQBgVR701Gj4P3tcbICEaImo60nVPCNATbV9VWpC+PP&#10;9IrjLjaCSygUWkEbY19IGeoWnQ5T3yNxdvSD05HXoZFm0Gcud1bOkiSXTnfEF1rd40OL9efu5BSs&#10;Fs/jR3iZb/d1frTreLccn74GpW5v0uQeRMRL/IPhV5/VoWKngz+RCcIqWGQzJhVMMhAcz7M0B3Fg&#10;bs2DrEr5/4HqB1BLAwQUAAAACACHTuJAU/6mAA0CAAA4BAAADgAAAGRycy9lMm9Eb2MueG1srVNL&#10;jhMxEN0jcQfLe9JJSEaTVjojQQgbBEgDB3Bsd7cl/+Ry0p0LwA1YsWHPuXIOyu5M5sMsspheuMuu&#10;51dVr8rLm95ospcBlLMVnYzGlEjLnVC2qej3b5s315RAZFYw7ays6EECvVm9frXsfCmnrnVayECQ&#10;xELZ+Yq2MfqyKIC30jAYOS8tOmsXDIu4DU0hAuuQ3ehiOh5fFZ0LwgfHJQCergcnPTGGSwhdXSsu&#10;147vjLRxYA1Ss4glQas80FXOtq4lj1/qGmQkuqJYacwrBkF7m9ZitWRlE5hvFT+lwC5J4UlNhimL&#10;Qc9UaxYZ2QX1H5VRPDhwdRxxZ4qhkKwIVjEZP9HmtmVe5lpQavBn0eHlaPnn/ddAlKjodEKJZQY7&#10;fvz18/j77/HPDzJL+nQeSoTdegTG/p3rcWruzgEPU9l9HUz6Y0EE/aju4ayu7CPh6dJiNr+aoYuj&#10;bzKdLK7fzhNPcX/dB4gfpTMkGRUN2L6sKtt/gjhA7yApGjitxEZpnTeh2b7XgewZtnqTvxP7I5i2&#10;pKvoYj6dYyIM57fGuUHTeNQAbJPjPboBD4nH+XuOOCW2ZtAOCWSGBGOlUVGGbLWSiQ9WkHjwKLPF&#10;50VTMkYKSrTE15isjIxM6UuQqJ22KGHq0dCLZMV+2yNNMrdOHLBvOx9U06KkuXMZjgOVtT8Nf5rY&#10;h/tMev/g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iAyztgAAAAIAQAADwAAAAAAAAABACAA&#10;AAAiAAAAZHJzL2Rvd25yZXYueG1sUEsBAhQAFAAAAAgAh07iQFP+pgANAgAAOAQAAA4AAAAAAAAA&#10;AQAgAAAAJwEAAGRycy9lMm9Eb2MueG1sUEsFBgAAAAAGAAYAWQEAAKYFAAAAAA==&#10;">
                <v:fill on="t" focussize="0,0"/>
                <v:stroke color="#000000" joinstyle="miter"/>
                <v:imagedata o:title=""/>
                <o:lock v:ext="edit" aspectratio="f"/>
                <v:textbox>
                  <w:txbxContent>
                    <w:p w14:paraId="3C31274F">
                      <w:pPr>
                        <w:spacing w:line="320" w:lineRule="exact"/>
                        <w:rPr>
                          <w:rFonts w:hint="default"/>
                          <w:b/>
                          <w:sz w:val="28"/>
                          <w:szCs w:val="28"/>
                          <w:lang w:val="en-US" w:eastAsia="zh-CN"/>
                        </w:rPr>
                      </w:pPr>
                      <w:r>
                        <w:rPr>
                          <w:rFonts w:hint="eastAsia"/>
                          <w:b/>
                          <w:sz w:val="28"/>
                          <w:szCs w:val="28"/>
                          <w:lang w:val="en-US" w:eastAsia="zh-CN"/>
                        </w:rPr>
                        <w:t>桌面建构区</w:t>
                      </w:r>
                    </w:p>
                    <w:p w14:paraId="4B672320">
                      <w:pPr>
                        <w:spacing w:line="360" w:lineRule="exact"/>
                        <w:rPr>
                          <w:rFonts w:hint="default"/>
                          <w:sz w:val="28"/>
                          <w:szCs w:val="28"/>
                          <w:lang w:val="en-US" w:eastAsia="zh-CN"/>
                        </w:rPr>
                      </w:pPr>
                      <w:r>
                        <w:rPr>
                          <w:rFonts w:hint="eastAsia"/>
                          <w:sz w:val="28"/>
                          <w:szCs w:val="28"/>
                          <w:lang w:val="en-US" w:eastAsia="zh-CN"/>
                        </w:rPr>
                        <w:t>颜承毅和夏忆馨两位小朋友在参考阿基米德积木作品图进行建构。</w:t>
                      </w:r>
                    </w:p>
                  </w:txbxContent>
                </v:textbox>
              </v:shape>
            </w:pict>
          </mc:Fallback>
        </mc:AlternateContent>
      </w:r>
    </w:p>
    <w:p w14:paraId="5AF98735">
      <w:pPr>
        <w:spacing w:line="360" w:lineRule="auto"/>
        <w:ind w:firstLine="480" w:firstLineChars="200"/>
        <w:jc w:val="left"/>
        <w:rPr>
          <w:rFonts w:ascii="宋体" w:hAnsi="宋体" w:cs="宋体"/>
          <w:sz w:val="24"/>
        </w:rPr>
      </w:pPr>
    </w:p>
    <w:p w14:paraId="784BD5DA">
      <w:pPr>
        <w:spacing w:line="360" w:lineRule="auto"/>
        <w:ind w:firstLine="480" w:firstLineChars="200"/>
        <w:jc w:val="left"/>
        <w:rPr>
          <w:rFonts w:ascii="宋体" w:hAnsi="宋体" w:cs="宋体"/>
          <w:sz w:val="24"/>
        </w:rPr>
      </w:pPr>
    </w:p>
    <w:p w14:paraId="33575663">
      <w:pPr>
        <w:spacing w:line="360" w:lineRule="auto"/>
        <w:ind w:firstLine="480" w:firstLineChars="200"/>
        <w:jc w:val="left"/>
        <w:rPr>
          <w:rFonts w:ascii="宋体" w:hAnsi="宋体" w:cs="宋体"/>
          <w:sz w:val="24"/>
        </w:rPr>
      </w:pPr>
    </w:p>
    <w:p w14:paraId="1681FC4F">
      <w:pPr>
        <w:spacing w:line="360" w:lineRule="auto"/>
        <w:ind w:left="479" w:leftChars="228"/>
        <w:jc w:val="left"/>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2" name="图片 15" descr="F:/新建文件夹 (2)/IMG_3738(20251119-084701).JPGIMG_3738(20251119-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F:/新建文件夹 (2)/IMG_3738(20251119-084701).JPGIMG_3738(20251119-084701)"/>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3" name="图片 15" descr="F:/新建文件夹 (2)/IMG_3739(20251119-084659).JPGIMG_3739(20251119-08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F:/新建文件夹 (2)/IMG_3739(20251119-084659).JPGIMG_3739(20251119-084659)"/>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4" name="图片 15" descr="F:/新建文件夹 (2)/IMG_3740(20251119-084658).JPGIMG_3740(20251119-0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新建文件夹 (2)/IMG_3740(20251119-084658).JPGIMG_3740(20251119-084658)"/>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79F90355">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1111885"/>
                <wp:effectExtent l="4445" t="4445" r="11430" b="13970"/>
                <wp:wrapNone/>
                <wp:docPr id="25" name="文本框 7"/>
                <wp:cNvGraphicFramePr/>
                <a:graphic xmlns:a="http://schemas.openxmlformats.org/drawingml/2006/main">
                  <a:graphicData uri="http://schemas.microsoft.com/office/word/2010/wordprocessingShape">
                    <wps:wsp>
                      <wps:cNvSpPr txBox="1"/>
                      <wps:spPr>
                        <a:xfrm>
                          <a:off x="0" y="0"/>
                          <a:ext cx="1939925" cy="1111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6CCBD">
                            <w:pPr>
                              <w:spacing w:line="320" w:lineRule="exact"/>
                              <w:rPr>
                                <w:rFonts w:hint="default"/>
                                <w:b/>
                                <w:sz w:val="28"/>
                                <w:szCs w:val="28"/>
                                <w:lang w:val="en-US" w:eastAsia="zh-CN"/>
                              </w:rPr>
                            </w:pPr>
                            <w:r>
                              <w:rPr>
                                <w:rFonts w:hint="eastAsia"/>
                                <w:b/>
                                <w:sz w:val="28"/>
                                <w:szCs w:val="28"/>
                                <w:lang w:val="en-US" w:eastAsia="zh-CN"/>
                              </w:rPr>
                              <w:t>自然材料区</w:t>
                            </w:r>
                          </w:p>
                          <w:p w14:paraId="4B93A009">
                            <w:pPr>
                              <w:spacing w:line="320" w:lineRule="exact"/>
                              <w:rPr>
                                <w:rFonts w:hint="default" w:eastAsiaTheme="minorEastAsia"/>
                                <w:sz w:val="28"/>
                                <w:szCs w:val="28"/>
                                <w:lang w:val="en-US" w:eastAsia="zh-CN"/>
                              </w:rPr>
                            </w:pPr>
                            <w:r>
                              <w:rPr>
                                <w:rFonts w:hint="eastAsia"/>
                                <w:sz w:val="28"/>
                                <w:szCs w:val="28"/>
                                <w:lang w:val="en-US" w:eastAsia="zh-CN"/>
                              </w:rPr>
                              <w:t>范歆佑和陈清月两位小朋友挑选了一个作品，正在选拼搭的材料。</w:t>
                            </w:r>
                          </w:p>
                        </w:txbxContent>
                      </wps:txbx>
                      <wps:bodyPr upright="1"/>
                    </wps:wsp>
                  </a:graphicData>
                </a:graphic>
              </wp:anchor>
            </w:drawing>
          </mc:Choice>
          <mc:Fallback>
            <w:pict>
              <v:shape id="文本框 7" o:spid="_x0000_s1026" o:spt="202" type="#_x0000_t202" style="position:absolute;left:0pt;margin-left:336.45pt;margin-top:1.05pt;height:87.55pt;width:152.75pt;z-index:251664384;mso-width-relative:page;mso-height-relative:page;" fillcolor="#FFFFFF" filled="t" stroked="t" coordsize="21600,21600" o:gfxdata="UEsDBAoAAAAAAIdO4kAAAAAAAAAAAAAAAAAEAAAAZHJzL1BLAwQUAAAACACHTuJAG1EpANgAAAAJ&#10;AQAADwAAAGRycy9kb3ducmV2LnhtbE2PwU7DMBBE70j8g7VIXBB1Eqo4CXF6QALBDQqCqxu7SYS9&#10;Drablr9nOcFxNU8zb9vNyVm2mBAnjxLyVQbMYO/1hIOEt9f76wpYTAq1sh6NhG8TYdOdn7Wq0f6I&#10;L2bZpoFRCcZGSRhTmhvOYz8ap+LKzwYp2/vgVKIzDFwHdaRyZ3mRZSV3akJaGNVs7kbTf24PTkK1&#10;flw+4tPN83tf7m2drsTy8BWkvLzIs1tgyZzSHwy/+qQOHTnt/AF1ZFZCKYqaUAlFDozyWlRrYDsC&#10;hSiAdy3//0H3A1BLAwQUAAAACACHTuJAvoYmtwgCAAA4BAAADgAAAGRycy9lMm9Eb2MueG1srVNN&#10;rtMwEN4jcQfLe5q0qNBGTZ8EpWwQID04gGs7iSX/yeM26QXgBqzYsOdcPQdjp6/vBxZd4EUy9nz+&#10;Zuab8epmMJocZADlbE2nk5ISabkTyrY1/fpl+2JBCURmBdPOypoeJdCb9fNnq95XcuY6p4UMBEks&#10;VL2vaRejr4oCeCcNg4nz0qKzccGwiNvQFiKwHtmNLmZl+aroXRA+OC4B8HQzOumZMVxD6JpGcblx&#10;fG+kjSNrkJpFLAk65YGuc7ZNI3n81DQgI9E1xUpj/mIQtHfpW6xXrGoD853i5xTYNSk8qckwZTHo&#10;hWrDIiP7oP6iMooHB66JE+5MMRaSFcEqpuUTbW475mWuBaUGfxEd/h8t/3j4HIgSNZ3NKbHMYMdP&#10;P76ffv4+/fpGXid9eg8Vwm49AuPwxg04NXfngIep7KEJJv2xIIJ+VPd4UVcOkfB0aflyuUxROPqm&#10;uBaLeeIp7q/7APG9dIYko6YB25dVZYcPEEfoHSRFA6eV2Cqt8ya0u7c6kAPDVm/zOrM/gmlL+pou&#10;5zkRhvPb4NxgTsajBmDbHO/RDXhIXOb1L+KU2IZBNyaQGRKMVUZFGbLVSSbeWUHi0aPMFp8XTckY&#10;KSjREl9jsjIyMqWvQaJ22qKEqUdjL5IVh92ANMncOXHEvu19UG2HkubOZTgOVNb+PPxpYh/uM+n9&#10;g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tRKQDYAAAACQEAAA8AAAAAAAAAAQAgAAAAIgAA&#10;AGRycy9kb3ducmV2LnhtbFBLAQIUABQAAAAIAIdO4kC+hia3CAIAADgEAAAOAAAAAAAAAAEAIAAA&#10;ACcBAABkcnMvZTJvRG9jLnhtbFBLBQYAAAAABgAGAFkBAAChBQAAAAA=&#10;">
                <v:fill on="t" focussize="0,0"/>
                <v:stroke color="#000000" joinstyle="miter"/>
                <v:imagedata o:title=""/>
                <o:lock v:ext="edit" aspectratio="f"/>
                <v:textbox>
                  <w:txbxContent>
                    <w:p w14:paraId="39B6CCBD">
                      <w:pPr>
                        <w:spacing w:line="320" w:lineRule="exact"/>
                        <w:rPr>
                          <w:rFonts w:hint="default"/>
                          <w:b/>
                          <w:sz w:val="28"/>
                          <w:szCs w:val="28"/>
                          <w:lang w:val="en-US" w:eastAsia="zh-CN"/>
                        </w:rPr>
                      </w:pPr>
                      <w:r>
                        <w:rPr>
                          <w:rFonts w:hint="eastAsia"/>
                          <w:b/>
                          <w:sz w:val="28"/>
                          <w:szCs w:val="28"/>
                          <w:lang w:val="en-US" w:eastAsia="zh-CN"/>
                        </w:rPr>
                        <w:t>自然材料区</w:t>
                      </w:r>
                    </w:p>
                    <w:p w14:paraId="4B93A009">
                      <w:pPr>
                        <w:spacing w:line="320" w:lineRule="exact"/>
                        <w:rPr>
                          <w:rFonts w:hint="default" w:eastAsiaTheme="minorEastAsia"/>
                          <w:sz w:val="28"/>
                          <w:szCs w:val="28"/>
                          <w:lang w:val="en-US" w:eastAsia="zh-CN"/>
                        </w:rPr>
                      </w:pPr>
                      <w:r>
                        <w:rPr>
                          <w:rFonts w:hint="eastAsia"/>
                          <w:sz w:val="28"/>
                          <w:szCs w:val="28"/>
                          <w:lang w:val="en-US" w:eastAsia="zh-CN"/>
                        </w:rPr>
                        <w:t>范歆佑和陈清月两位小朋友挑选了一个作品，正在选拼搭的材料。</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1243330"/>
                <wp:effectExtent l="4445" t="4445" r="5715" b="9525"/>
                <wp:wrapNone/>
                <wp:docPr id="26" name="文本框 5"/>
                <wp:cNvGraphicFramePr/>
                <a:graphic xmlns:a="http://schemas.openxmlformats.org/drawingml/2006/main">
                  <a:graphicData uri="http://schemas.microsoft.com/office/word/2010/wordprocessingShape">
                    <wps:wsp>
                      <wps:cNvSpPr txBox="1"/>
                      <wps:spPr>
                        <a:xfrm>
                          <a:off x="0" y="0"/>
                          <a:ext cx="1945640" cy="1243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89FFE">
                            <w:pPr>
                              <w:keepNext w:val="0"/>
                              <w:keepLines w:val="0"/>
                              <w:pageBreakBefore w:val="0"/>
                              <w:widowControl w:val="0"/>
                              <w:kinsoku/>
                              <w:wordWrap/>
                              <w:overflowPunct/>
                              <w:topLinePunct w:val="0"/>
                              <w:bidi w:val="0"/>
                              <w:adjustRightInd/>
                              <w:snapToGrid/>
                              <w:spacing w:line="360" w:lineRule="exact"/>
                              <w:textAlignment w:val="auto"/>
                              <w:rPr>
                                <w:rFonts w:hint="eastAsia"/>
                                <w:sz w:val="28"/>
                                <w:szCs w:val="28"/>
                                <w:lang w:val="en-US" w:eastAsia="zh-CN"/>
                              </w:rPr>
                            </w:pPr>
                            <w:r>
                              <w:rPr>
                                <w:rFonts w:hint="eastAsia"/>
                                <w:sz w:val="28"/>
                                <w:szCs w:val="28"/>
                                <w:lang w:val="en-US" w:eastAsia="zh-CN"/>
                              </w:rPr>
                              <w:t>图书区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恽修齐小朋友先制作了上次没完成的自制图书，然后绘画了一个雪人书签。</w:t>
                            </w:r>
                          </w:p>
                        </w:txbxContent>
                      </wps:txbx>
                      <wps:bodyPr upright="1"/>
                    </wps:wsp>
                  </a:graphicData>
                </a:graphic>
              </wp:anchor>
            </w:drawing>
          </mc:Choice>
          <mc:Fallback>
            <w:pict>
              <v:shape id="文本框 5" o:spid="_x0000_s1026" o:spt="202" type="#_x0000_t202" style="position:absolute;left:0pt;margin-left:180pt;margin-top:1.55pt;height:97.9pt;width:153.2pt;z-index:251661312;mso-width-relative:page;mso-height-relative:page;" fillcolor="#FFFFFF" filled="t" stroked="t" coordsize="21600,21600" o:gfxdata="UEsDBAoAAAAAAIdO4kAAAAAAAAAAAAAAAAAEAAAAZHJzL1BLAwQUAAAACACHTuJAAXEzgNgAAAAJ&#10;AQAADwAAAGRycy9kb3ducmV2LnhtbE2PwU7DMBBE70j8g7VIXBC1QyuThDg9IIHgRguCqxu7SYS9&#10;Drablr9nOcFtRzOafdOsT96x2cY0BlRQLAQwi10wI/YK3l4frktgKWs02gW0Cr5tgnV7ftbo2oQj&#10;buy8zT2jEky1VjDkPNWcp26wXqdFmCyStw/R60wy9txEfaRy7/iNEJJ7PSJ9GPRk7wfbfW4PXkG5&#10;epo/0vPy5b2Te1flq9v58SsqdXlRiDtg2Z7yXxh+8QkdWmLahQOaxJyCpRS0JdNRACNfSrkCtqNg&#10;VVbA24b/X9D+AFBLAwQUAAAACACHTuJA2VM/Fw0CAAA4BAAADgAAAGRycy9lMm9Eb2MueG1srVNL&#10;jhMxEN0jcQfLe9Kdr5hWOiNBCBsESAMHcGx3tyX/5HLSnQvADVixYc+5cg7KTibzgUUW9MJddlU9&#10;13tVXt4ORpO9DKCcrel4VFIiLXdC2bamX79sXr2mBCKzgmlnZU0PEujt6uWLZe8rOXGd00IGgiAW&#10;qt7XtIvRV0UBvJOGwch5adHZuGBYxG1oCxFYj+hGF5OyXBS9C8IHxyUAnq5PTnpGDNcAuqZRXK4d&#10;3xlp4wk1SM0iUoJOeaCrXG3TSB4/NQ3ISHRNkWnMK16C9jatxWrJqjYw3yl+LoFdU8IzToYpi5de&#10;oNYsMrIL6i8oo3hw4Jo44s4UJyJZEWQxLp9pc9cxLzMXlBr8RXT4f7D84/5zIErUdLKgxDKDHT/+&#10;+H78+fv46xuZJ316DxWG3XkMjMMbN+DU3J8DHibaQxNM+iMhgn5U93BRVw6R8JR0M5svZuji6BtP&#10;ZtPpNOtfPKT7APG9dIYko6YB25dVZfsPELEUDL0PSbeB00pslNZ5E9rtWx3InmGrN/lLVWLKkzBt&#10;SV/Tm/lkjoUwnN8G5wZN41EDsG2+70kGPAYu8/cv4FTYmkF3KiAjpDBWGRVlyFYnmXhnBYkHjzJb&#10;fF40FWOkoERLfI3JypGRKX1NJLLTFkmmHp16kaw4bAeESebWiQP2beeDajuUNHcuh+NAZXXOw58m&#10;9vE+gz48+N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XEzgNgAAAAJAQAADwAAAAAAAAABACAA&#10;AAAiAAAAZHJzL2Rvd25yZXYueG1sUEsBAhQAFAAAAAgAh07iQNlTPxcNAgAAOAQAAA4AAAAAAAAA&#10;AQAgAAAAJwEAAGRycy9lMm9Eb2MueG1sUEsFBgAAAAAGAAYAWQEAAKYFAAAAAA==&#10;">
                <v:fill on="t" focussize="0,0"/>
                <v:stroke color="#000000" joinstyle="miter"/>
                <v:imagedata o:title=""/>
                <o:lock v:ext="edit" aspectratio="f"/>
                <v:textbox>
                  <w:txbxContent>
                    <w:p w14:paraId="2FF89FFE">
                      <w:pPr>
                        <w:keepNext w:val="0"/>
                        <w:keepLines w:val="0"/>
                        <w:pageBreakBefore w:val="0"/>
                        <w:widowControl w:val="0"/>
                        <w:kinsoku/>
                        <w:wordWrap/>
                        <w:overflowPunct/>
                        <w:topLinePunct w:val="0"/>
                        <w:bidi w:val="0"/>
                        <w:adjustRightInd/>
                        <w:snapToGrid/>
                        <w:spacing w:line="360" w:lineRule="exact"/>
                        <w:textAlignment w:val="auto"/>
                        <w:rPr>
                          <w:rFonts w:hint="eastAsia"/>
                          <w:sz w:val="28"/>
                          <w:szCs w:val="28"/>
                          <w:lang w:val="en-US" w:eastAsia="zh-CN"/>
                        </w:rPr>
                      </w:pPr>
                      <w:r>
                        <w:rPr>
                          <w:rFonts w:hint="eastAsia"/>
                          <w:sz w:val="28"/>
                          <w:szCs w:val="28"/>
                          <w:lang w:val="en-US" w:eastAsia="zh-CN"/>
                        </w:rPr>
                        <w:t>图书区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恽修齐小朋友先制作了上次没完成的自制图书，然后绘画了一个雪人书签。</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1177925"/>
                <wp:effectExtent l="4445" t="4445" r="5715" b="11430"/>
                <wp:wrapNone/>
                <wp:docPr id="27" name="文本框 6"/>
                <wp:cNvGraphicFramePr/>
                <a:graphic xmlns:a="http://schemas.openxmlformats.org/drawingml/2006/main">
                  <a:graphicData uri="http://schemas.microsoft.com/office/word/2010/wordprocessingShape">
                    <wps:wsp>
                      <wps:cNvSpPr txBox="1"/>
                      <wps:spPr>
                        <a:xfrm>
                          <a:off x="0" y="0"/>
                          <a:ext cx="1945640" cy="1177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D210E1">
                            <w:pPr>
                              <w:spacing w:line="320" w:lineRule="exact"/>
                              <w:rPr>
                                <w:rFonts w:hint="default"/>
                                <w:b/>
                                <w:sz w:val="28"/>
                                <w:szCs w:val="28"/>
                                <w:lang w:val="en-US" w:eastAsia="zh-CN"/>
                              </w:rPr>
                            </w:pPr>
                            <w:r>
                              <w:rPr>
                                <w:rFonts w:hint="eastAsia"/>
                                <w:b/>
                                <w:sz w:val="28"/>
                                <w:szCs w:val="28"/>
                                <w:lang w:val="en-US" w:eastAsia="zh-CN"/>
                              </w:rPr>
                              <w:t>万能工匠区</w:t>
                            </w:r>
                          </w:p>
                          <w:p w14:paraId="52D3C44A">
                            <w:pPr>
                              <w:spacing w:line="320" w:lineRule="exact"/>
                              <w:rPr>
                                <w:rFonts w:hint="default" w:eastAsiaTheme="minorEastAsia"/>
                                <w:sz w:val="28"/>
                                <w:szCs w:val="28"/>
                                <w:lang w:val="en-US" w:eastAsia="zh-CN"/>
                              </w:rPr>
                            </w:pPr>
                            <w:r>
                              <w:rPr>
                                <w:rFonts w:hint="eastAsia"/>
                                <w:sz w:val="28"/>
                                <w:szCs w:val="28"/>
                                <w:lang w:val="en-US" w:eastAsia="zh-CN"/>
                              </w:rPr>
                              <w:t>肖鹏源和李雨汐两位小朋友在建构大型可旋转的搅拌机车，运用到了红色软管。</w:t>
                            </w:r>
                          </w:p>
                        </w:txbxContent>
                      </wps:txbx>
                      <wps:bodyPr upright="1"/>
                    </wps:wsp>
                  </a:graphicData>
                </a:graphic>
              </wp:anchor>
            </w:drawing>
          </mc:Choice>
          <mc:Fallback>
            <w:pict>
              <v:shape id="文本框 6" o:spid="_x0000_s1026" o:spt="202" type="#_x0000_t202" style="position:absolute;left:0pt;margin-left:22.6pt;margin-top:1.55pt;height:92.75pt;width:153.2pt;z-index:251660288;mso-width-relative:page;mso-height-relative:page;" fillcolor="#FFFFFF" filled="t" stroked="t" coordsize="21600,21600" o:gfxdata="UEsDBAoAAAAAAIdO4kAAAAAAAAAAAAAAAAAEAAAAZHJzL1BLAwQUAAAACACHTuJARhEEXtgAAAAI&#10;AQAADwAAAGRycy9kb3ducmV2LnhtbE2PwU7DMBBE70j8g7VIXBB10rQhhDg9IIHgVkpVrm6yTSLs&#10;dbDdtPw9ywmOq3maeVutztaICX0YHClIZwkIpMa1A3UKtu9PtwWIEDW12jhCBd8YYFVfXlS6bN2J&#10;3nDaxE5wCYVSK+hjHEspQ9Oj1WHmRiTODs5bHfn0nWy9PnG5NXKeJLm0eiBe6PWIjz02n5ujVVAs&#10;XqaP8Jqtd01+MPfx5m56/vJKXV+lyQOIiOf4B8OvPqtDzU57d6Q2CKNgsZwzqSBLQXCcLdMcxJ65&#10;oshB1pX8/0D9A1BLAwQUAAAACACHTuJA3Hf3fQsCAAA4BAAADgAAAGRycy9lMm9Eb2MueG1srVNN&#10;rtMwEN4jcQfLe5q2em1p1PRJUMoGAdKDA7i2k1jynzxuk14AbsCKDXvO1XMwdvr6fmDRBVk4Y8/n&#10;b2a+Ga9ue6PJQQZQzlZ0MhpTIi13Qtmmol+/bF+9pgQis4JpZ2VFjxLo7frli1XnSzl1rdNCBoIk&#10;FsrOV7SN0ZdFAbyVhsHIeWnRWbtgWMRtaAoRWIfsRhfT8XhedC4IHxyXAHi6GZz0zBiuIXR1rbjc&#10;OL430saBNUjNIpYErfJA1znbupY8fqprkJHoimKlMa8YBO1dWov1ipVNYL5V/JwCuyaFZzUZpiwG&#10;vVBtWGRkH9RfVEbx4MDVccSdKYZCsiJYxWT8TJu7lnmZa0GpwV9Eh/9Hyz8ePgeiREWnC0osM9jx&#10;04/vp5+/T7++kXnSp/NQIuzOIzD2b1yPU3N/DniYyu7rYNIfCyLoR3WPF3VlHwlPl5Y3s/kNujj6&#10;JpPFYjmdJZ7i4boPEN9LZ0gyKhqwfVlVdvgAcYDeQ1I0cFqJrdI6b0Kze6sDOTBs9TZ/Z/YnMG1J&#10;V9HlDGMTznB+a5wbNI1HDcA2Od6TG/CYeJy/fxGnxDYM2iGBzJBgrDQqypCtVjLxzgoSjx5ltvi8&#10;aErGSEGJlvgak5WRkSl9DRK10xYlTD0aepGs2O96pEnmzokj9m3vg2palDR3LsNxoLL25+FPE/t4&#10;n0kfHvz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YRBF7YAAAACAEAAA8AAAAAAAAAAQAgAAAA&#10;IgAAAGRycy9kb3ducmV2LnhtbFBLAQIUABQAAAAIAIdO4kDcd/d9CwIAADgEAAAOAAAAAAAAAAEA&#10;IAAAACcBAABkcnMvZTJvRG9jLnhtbFBLBQYAAAAABgAGAFkBAACkBQAAAAA=&#10;">
                <v:fill on="t" focussize="0,0"/>
                <v:stroke color="#000000" joinstyle="miter"/>
                <v:imagedata o:title=""/>
                <o:lock v:ext="edit" aspectratio="f"/>
                <v:textbox>
                  <w:txbxContent>
                    <w:p w14:paraId="2AD210E1">
                      <w:pPr>
                        <w:spacing w:line="320" w:lineRule="exact"/>
                        <w:rPr>
                          <w:rFonts w:hint="default"/>
                          <w:b/>
                          <w:sz w:val="28"/>
                          <w:szCs w:val="28"/>
                          <w:lang w:val="en-US" w:eastAsia="zh-CN"/>
                        </w:rPr>
                      </w:pPr>
                      <w:r>
                        <w:rPr>
                          <w:rFonts w:hint="eastAsia"/>
                          <w:b/>
                          <w:sz w:val="28"/>
                          <w:szCs w:val="28"/>
                          <w:lang w:val="en-US" w:eastAsia="zh-CN"/>
                        </w:rPr>
                        <w:t>万能工匠区</w:t>
                      </w:r>
                    </w:p>
                    <w:p w14:paraId="52D3C44A">
                      <w:pPr>
                        <w:spacing w:line="320" w:lineRule="exact"/>
                        <w:rPr>
                          <w:rFonts w:hint="default" w:eastAsiaTheme="minorEastAsia"/>
                          <w:sz w:val="28"/>
                          <w:szCs w:val="28"/>
                          <w:lang w:val="en-US" w:eastAsia="zh-CN"/>
                        </w:rPr>
                      </w:pPr>
                      <w:r>
                        <w:rPr>
                          <w:rFonts w:hint="eastAsia"/>
                          <w:sz w:val="28"/>
                          <w:szCs w:val="28"/>
                          <w:lang w:val="en-US" w:eastAsia="zh-CN"/>
                        </w:rPr>
                        <w:t>肖鹏源和李雨汐两位小朋友在建构大型可旋转的搅拌机车，运用到了红色软管。</w:t>
                      </w:r>
                    </w:p>
                  </w:txbxContent>
                </v:textbox>
              </v:shape>
            </w:pict>
          </mc:Fallback>
        </mc:AlternateContent>
      </w:r>
    </w:p>
    <w:p w14:paraId="5E07E2CC">
      <w:pPr>
        <w:rPr>
          <w:rFonts w:asciiTheme="minorEastAsia" w:hAnsiTheme="minorEastAsia"/>
          <w:b/>
          <w:sz w:val="28"/>
          <w:szCs w:val="28"/>
        </w:rPr>
      </w:pPr>
    </w:p>
    <w:p w14:paraId="0A9525E2">
      <w:pPr>
        <w:keepNext w:val="0"/>
        <w:keepLines w:val="0"/>
        <w:widowControl/>
        <w:suppressLineNumbers w:val="0"/>
        <w:spacing w:line="240" w:lineRule="auto"/>
        <w:jc w:val="left"/>
        <w:rPr>
          <w:rFonts w:hint="eastAsia" w:ascii="宋体" w:hAnsi="宋体" w:eastAsia="宋体" w:cs="宋体"/>
          <w:b w:val="0"/>
          <w:bCs w:val="0"/>
          <w:kern w:val="2"/>
          <w:sz w:val="21"/>
          <w:szCs w:val="21"/>
          <w:lang w:val="en-US" w:eastAsia="zh-CN" w:bidi="ar"/>
        </w:rPr>
      </w:pPr>
    </w:p>
    <w:p w14:paraId="2C3DA287">
      <w:pPr>
        <w:spacing w:line="240" w:lineRule="auto"/>
        <w:rPr>
          <w:rFonts w:hint="eastAsia" w:ascii="宋体" w:hAnsi="宋体" w:eastAsia="宋体" w:cs="宋体"/>
          <w:sz w:val="28"/>
          <w:szCs w:val="28"/>
          <w:lang w:val="en-US" w:eastAsia="zh-CN"/>
        </w:rPr>
      </w:pPr>
    </w:p>
    <w:p w14:paraId="6984784B">
      <w:pPr>
        <w:spacing w:line="360" w:lineRule="exact"/>
        <w:rPr>
          <w:rFonts w:asciiTheme="minorEastAsia" w:hAnsiTheme="minorEastAsia"/>
          <w:b/>
          <w:sz w:val="28"/>
          <w:szCs w:val="28"/>
        </w:rPr>
      </w:pPr>
      <w:r>
        <w:rPr>
          <w:rFonts w:hint="eastAsia" w:ascii="宋体" w:hAnsi="宋体" w:eastAsia="宋体" w:cs="宋体"/>
          <w:b/>
          <w:sz w:val="28"/>
          <w:szCs w:val="28"/>
          <w:lang w:val="en-US" w:eastAsia="zh-CN"/>
        </w:rPr>
        <w:t>3</w:t>
      </w:r>
      <w:r>
        <w:rPr>
          <w:rFonts w:hint="eastAsia" w:ascii="宋体" w:hAnsi="宋体" w:eastAsia="宋体" w:cs="宋体"/>
          <w:b/>
          <w:sz w:val="28"/>
          <w:szCs w:val="28"/>
        </w:rPr>
        <w:t>.</w:t>
      </w:r>
      <w:r>
        <w:rPr>
          <w:rFonts w:hint="eastAsia" w:eastAsia="宋体" w:asciiTheme="minorEastAsia" w:hAnsiTheme="minorEastAsia"/>
          <w:b/>
          <w:sz w:val="28"/>
          <w:szCs w:val="28"/>
          <w:lang w:val="en-US" w:eastAsia="zh-CN"/>
        </w:rPr>
        <w:t>集体活动</w:t>
      </w:r>
    </w:p>
    <w:p w14:paraId="2DE6DBDD">
      <w:pPr>
        <w:adjustRightInd w:val="0"/>
        <w:snapToGrid w:val="0"/>
        <w:spacing w:line="360" w:lineRule="auto"/>
        <w:jc w:val="left"/>
        <w:rPr>
          <w:rFonts w:hint="eastAsia" w:ascii="宋体" w:hAnsi="宋体"/>
          <w:b/>
          <w:bCs/>
          <w:sz w:val="28"/>
          <w:szCs w:val="28"/>
        </w:rPr>
      </w:pPr>
      <w:r>
        <w:rPr>
          <w:rFonts w:hint="eastAsia"/>
          <w:b/>
          <w:lang w:val="en-US" w:eastAsia="zh-CN"/>
        </w:rPr>
        <w:t xml:space="preserve">     </w:t>
      </w:r>
      <w:r>
        <w:rPr>
          <w:rFonts w:hint="eastAsia" w:ascii="宋体" w:hAnsi="宋体" w:cs="宋体"/>
          <w:bCs/>
          <w:color w:val="000000"/>
          <w:kern w:val="0"/>
          <w:sz w:val="28"/>
          <w:szCs w:val="28"/>
        </w:rPr>
        <w:t>歌曲《为什么》是由六个乐句构成的一段体音乐。歌曲曲调短小，歌词朗朗上口，旋律活泼欢快。歌词通过提问的方式提出了一些科学知识的问题，激发孩子们探究科学知识、自然现象的兴趣。本次活动主要引导孩子理解歌词内容学唱歌曲，唱准切分音和休止符。</w:t>
      </w:r>
    </w:p>
    <w:p w14:paraId="2A26CB7D">
      <w:pPr>
        <w:spacing w:line="240" w:lineRule="auto"/>
        <w:ind w:firstLine="560" w:firstLineChars="200"/>
        <w:jc w:val="left"/>
        <w:rPr>
          <w:rFonts w:hint="eastAsia" w:ascii="宋体" w:hAnsi="宋体" w:cs="宋体"/>
          <w:b/>
          <w:kern w:val="0"/>
          <w:sz w:val="28"/>
          <w:szCs w:val="28"/>
        </w:rPr>
      </w:pPr>
      <w:r>
        <w:rPr>
          <w:rFonts w:hint="eastAsia" w:ascii="宋体" w:hAnsi="宋体"/>
          <w:sz w:val="28"/>
          <w:szCs w:val="28"/>
        </w:rPr>
        <w:t>我班幼儿对欢快活泼的音乐能够很好的感知其音乐情绪以及旋律，大部分幼儿能够认真倾听了解歌词内容，对于切分音和休止符在很多歌曲中也接触过大部分幼儿能够把握好节奏及时值。但是在歌唱活动中我班幼儿容易出现喊唱的现象，声音不够自然。对于歌曲的表达表现也不够自信，表现力不够。</w:t>
      </w:r>
      <w:r>
        <w:rPr>
          <w:rFonts w:hint="eastAsia" w:ascii="宋体" w:hAnsi="宋体" w:cs="宋体"/>
          <w:b/>
          <w:kern w:val="0"/>
          <w:sz w:val="28"/>
          <w:szCs w:val="28"/>
        </w:rPr>
        <w:t xml:space="preserve"> </w:t>
      </w:r>
    </w:p>
    <w:p w14:paraId="35518C48">
      <w:pPr>
        <w:spacing w:line="240" w:lineRule="auto"/>
        <w:ind w:firstLine="420" w:firstLineChars="200"/>
        <w:jc w:val="left"/>
        <w:rPr>
          <w:rFonts w:hint="eastAsia" w:ascii="宋体" w:hAnsi="宋体" w:cs="宋体"/>
          <w:b/>
          <w:kern w:val="0"/>
          <w:sz w:val="28"/>
          <w:szCs w:val="28"/>
        </w:rPr>
      </w:pPr>
      <w:r>
        <w:drawing>
          <wp:anchor distT="0" distB="0" distL="114300" distR="114300" simplePos="0" relativeHeight="251665408" behindDoc="1" locked="0" layoutInCell="1" allowOverlap="1">
            <wp:simplePos x="0" y="0"/>
            <wp:positionH relativeFrom="column">
              <wp:posOffset>1417320</wp:posOffset>
            </wp:positionH>
            <wp:positionV relativeFrom="paragraph">
              <wp:posOffset>27305</wp:posOffset>
            </wp:positionV>
            <wp:extent cx="2900680" cy="1657350"/>
            <wp:effectExtent l="0" t="0" r="7620" b="6350"/>
            <wp:wrapNone/>
            <wp:docPr id="3" name="图片 2" descr="QQ图片201405181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图片20140518170421"/>
                    <pic:cNvPicPr>
                      <a:picLocks noChangeAspect="1"/>
                    </pic:cNvPicPr>
                  </pic:nvPicPr>
                  <pic:blipFill>
                    <a:blip r:embed="rId10"/>
                    <a:stretch>
                      <a:fillRect/>
                    </a:stretch>
                  </pic:blipFill>
                  <pic:spPr>
                    <a:xfrm>
                      <a:off x="0" y="0"/>
                      <a:ext cx="2900680" cy="1657350"/>
                    </a:xfrm>
                    <a:prstGeom prst="rect">
                      <a:avLst/>
                    </a:prstGeom>
                    <a:noFill/>
                    <a:ln>
                      <a:noFill/>
                    </a:ln>
                  </pic:spPr>
                </pic:pic>
              </a:graphicData>
            </a:graphic>
          </wp:anchor>
        </w:drawing>
      </w:r>
    </w:p>
    <w:p w14:paraId="1EBE5E6E">
      <w:pPr>
        <w:spacing w:line="240" w:lineRule="auto"/>
        <w:ind w:firstLine="562" w:firstLineChars="200"/>
        <w:jc w:val="left"/>
        <w:rPr>
          <w:rFonts w:hint="eastAsia" w:ascii="宋体" w:hAnsi="宋体" w:cs="宋体"/>
          <w:b/>
          <w:kern w:val="0"/>
          <w:sz w:val="28"/>
          <w:szCs w:val="28"/>
        </w:rPr>
      </w:pPr>
    </w:p>
    <w:p w14:paraId="31DDE77C">
      <w:pPr>
        <w:spacing w:line="240" w:lineRule="auto"/>
        <w:ind w:firstLine="562" w:firstLineChars="200"/>
        <w:jc w:val="left"/>
        <w:rPr>
          <w:rFonts w:hint="eastAsia" w:ascii="宋体" w:hAnsi="宋体" w:cs="宋体"/>
          <w:b/>
          <w:kern w:val="0"/>
          <w:sz w:val="28"/>
          <w:szCs w:val="28"/>
        </w:rPr>
      </w:pPr>
    </w:p>
    <w:p w14:paraId="174E1F36">
      <w:pPr>
        <w:spacing w:line="240" w:lineRule="auto"/>
        <w:ind w:firstLine="562" w:firstLineChars="200"/>
        <w:jc w:val="left"/>
        <w:rPr>
          <w:rFonts w:hint="eastAsia" w:ascii="宋体" w:hAnsi="宋体" w:cs="宋体"/>
          <w:b/>
          <w:kern w:val="0"/>
          <w:sz w:val="28"/>
          <w:szCs w:val="28"/>
        </w:rPr>
      </w:pPr>
    </w:p>
    <w:p w14:paraId="295BFA94">
      <w:pPr>
        <w:spacing w:line="240" w:lineRule="auto"/>
        <w:ind w:firstLine="562" w:firstLineChars="200"/>
        <w:jc w:val="left"/>
        <w:rPr>
          <w:rFonts w:hint="default" w:ascii="宋体" w:hAnsi="宋体" w:cs="宋体"/>
          <w:b/>
          <w:kern w:val="0"/>
          <w:sz w:val="28"/>
          <w:szCs w:val="28"/>
          <w:lang w:val="en-US" w:eastAsia="zh-CN"/>
        </w:rPr>
      </w:pPr>
    </w:p>
    <w:p w14:paraId="02B36275">
      <w:pPr>
        <w:spacing w:line="240" w:lineRule="auto"/>
        <w:rPr>
          <w:rFonts w:hint="default" w:ascii="宋体" w:hAnsi="宋体" w:eastAsia="宋体" w:cs="宋体"/>
          <w:sz w:val="24"/>
          <w:lang w:val="en-US" w:eastAsia="zh-CN"/>
        </w:rPr>
      </w:pPr>
    </w:p>
    <w:p w14:paraId="7FCD96AB">
      <w:pPr>
        <w:numPr>
          <w:ilvl w:val="0"/>
          <w:numId w:val="2"/>
        </w:numPr>
        <w:spacing w:line="360" w:lineRule="exact"/>
        <w:ind w:leftChars="0"/>
        <w:rPr>
          <w:rFonts w:hint="eastAsia" w:eastAsia="宋体" w:asciiTheme="minorEastAsia" w:hAnsiTheme="minorEastAsia"/>
          <w:b/>
          <w:sz w:val="28"/>
          <w:szCs w:val="28"/>
          <w:lang w:val="en-US" w:eastAsia="zh-CN"/>
        </w:rPr>
      </w:pPr>
      <w:r>
        <w:rPr>
          <w:rFonts w:hint="eastAsia" w:eastAsia="宋体" w:asciiTheme="minorEastAsia" w:hAnsiTheme="minorEastAsia"/>
          <w:b/>
          <w:sz w:val="28"/>
          <w:szCs w:val="28"/>
          <w:lang w:val="en-US" w:eastAsia="zh-CN"/>
        </w:rPr>
        <w:t>户外活动</w:t>
      </w:r>
    </w:p>
    <w:p w14:paraId="1A891ACE">
      <w:pPr>
        <w:numPr>
          <w:ilvl w:val="0"/>
          <w:numId w:val="0"/>
        </w:numPr>
        <w:spacing w:line="360" w:lineRule="exact"/>
        <w:ind w:firstLine="560" w:firstLineChars="200"/>
        <w:rPr>
          <w:rFonts w:hint="default" w:eastAsia="宋体" w:asciiTheme="minorEastAsia" w:hAnsiTheme="minorEastAsia"/>
          <w:b w:val="0"/>
          <w:bCs/>
          <w:sz w:val="28"/>
          <w:szCs w:val="28"/>
          <w:lang w:val="en-US" w:eastAsia="zh-CN"/>
        </w:rPr>
      </w:pPr>
      <w:r>
        <w:rPr>
          <w:rFonts w:hint="eastAsia" w:eastAsia="宋体" w:asciiTheme="minorEastAsia" w:hAnsiTheme="minorEastAsia"/>
          <w:b w:val="0"/>
          <w:bCs/>
          <w:sz w:val="28"/>
          <w:szCs w:val="28"/>
          <w:lang w:val="en-US" w:eastAsia="zh-CN"/>
        </w:rPr>
        <w:t>今天的户外活动是：跳绳，能连跳的有：刘汐妍、董沐瑶、刘诗玲、沙明钰、夏忆馨、颜承毅、孙杰文、张铭皓、刘佳富、王子木、黄赫璟、恽修齐。</w:t>
      </w:r>
    </w:p>
    <w:p w14:paraId="26DA5BD3">
      <w:pPr>
        <w:numPr>
          <w:ilvl w:val="0"/>
          <w:numId w:val="0"/>
        </w:numPr>
        <w:spacing w:line="240" w:lineRule="auto"/>
        <w:ind w:firstLine="480" w:firstLineChars="200"/>
        <w:rPr>
          <w:rFonts w:hint="eastAsia" w:ascii="宋体" w:hAnsi="宋体" w:eastAsia="宋体" w:cs="宋体"/>
          <w:kern w:val="0"/>
          <w:sz w:val="28"/>
          <w:szCs w:val="28"/>
          <w:lang w:val="en-US" w:eastAsia="zh-CN"/>
        </w:rPr>
      </w:pPr>
      <w:r>
        <w:rPr>
          <w:rFonts w:hint="eastAsia" w:ascii="宋体" w:hAnsi="宋体" w:cs="宋体"/>
          <w:sz w:val="24"/>
        </w:rPr>
        <w:drawing>
          <wp:inline distT="0" distB="0" distL="114300" distR="114300">
            <wp:extent cx="1919605" cy="1439545"/>
            <wp:effectExtent l="0" t="0" r="10795" b="8255"/>
            <wp:docPr id="1" name="图片 15" descr="F:/新建文件夹 (2)/IMG_3765.JPGIMG_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F:/新建文件夹 (2)/IMG_3765.JPGIMG_3765"/>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F:/新建文件夹 (2)/IMG_3767(1).JPGIMG_3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F:/新建文件夹 (2)/IMG_3767(1).JPGIMG_3767(1)"/>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4" name="图片 15" descr="F:/新建文件夹 (2)/IMG_3771.JPGIMG_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F:/新建文件夹 (2)/IMG_3771.JPGIMG_3771"/>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p>
    <w:p w14:paraId="7260F65D">
      <w:pPr>
        <w:numPr>
          <w:ilvl w:val="0"/>
          <w:numId w:val="0"/>
        </w:numPr>
        <w:spacing w:line="480" w:lineRule="auto"/>
        <w:rPr>
          <w:rFonts w:hint="eastAsia" w:ascii="宋体" w:hAnsi="宋体" w:eastAsia="宋体" w:cs="宋体"/>
          <w:b/>
          <w:bCs/>
          <w:kern w:val="2"/>
          <w:sz w:val="28"/>
          <w:szCs w:val="28"/>
          <w:lang w:val="en-US" w:eastAsia="zh-CN" w:bidi="ar"/>
        </w:rPr>
      </w:pPr>
    </w:p>
    <w:p w14:paraId="3A7B5F66">
      <w:pPr>
        <w:numPr>
          <w:ilvl w:val="0"/>
          <w:numId w:val="0"/>
        </w:numPr>
        <w:spacing w:line="480" w:lineRule="auto"/>
        <w:rPr>
          <w:rFonts w:hint="eastAsia" w:asciiTheme="minorEastAsia" w:hAnsiTheme="minorEastAsia"/>
          <w:b/>
          <w:sz w:val="28"/>
          <w:szCs w:val="28"/>
        </w:rPr>
      </w:pPr>
      <w:r>
        <w:rPr>
          <w:rFonts w:hint="eastAsia" w:ascii="宋体" w:hAnsi="宋体" w:eastAsia="宋体" w:cs="宋体"/>
          <w:b/>
          <w:bCs/>
          <w:kern w:val="2"/>
          <w:sz w:val="28"/>
          <w:szCs w:val="28"/>
          <w:lang w:val="en-US" w:eastAsia="zh-CN" w:bidi="ar"/>
        </w:rPr>
        <w:t>4.</w:t>
      </w:r>
      <w:r>
        <w:rPr>
          <w:rFonts w:hint="eastAsia" w:ascii="宋体" w:hAnsi="宋体" w:eastAsia="宋体" w:cs="宋体"/>
          <w:b/>
          <w:bCs/>
          <w:sz w:val="28"/>
          <w:szCs w:val="28"/>
          <w:lang w:val="en-US" w:eastAsia="zh-CN"/>
        </w:rPr>
        <w:t>生</w:t>
      </w:r>
      <w:r>
        <w:rPr>
          <w:rFonts w:hint="eastAsia" w:asciiTheme="minorEastAsia" w:hAnsiTheme="minorEastAsia"/>
          <w:b/>
          <w:sz w:val="28"/>
          <w:szCs w:val="28"/>
          <w:lang w:val="en-US" w:eastAsia="zh-CN"/>
        </w:rPr>
        <w:t>活</w:t>
      </w:r>
      <w:r>
        <w:rPr>
          <w:rFonts w:hint="eastAsia" w:asciiTheme="minorEastAsia" w:hAnsiTheme="minorEastAsia"/>
          <w:b/>
          <w:sz w:val="28"/>
          <w:szCs w:val="28"/>
        </w:rPr>
        <w:t>活动</w:t>
      </w:r>
    </w:p>
    <w:p w14:paraId="3A5933F1">
      <w:pPr>
        <w:keepNext w:val="0"/>
        <w:keepLines w:val="0"/>
        <w:widowControl w:val="0"/>
        <w:suppressLineNumbers w:val="0"/>
        <w:tabs>
          <w:tab w:val="left" w:pos="885"/>
        </w:tabs>
        <w:spacing w:before="0" w:beforeAutospacing="0" w:after="0" w:afterAutospacing="0" w:line="240" w:lineRule="auto"/>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早点：鲜牛奶、蛋糕、坚果拼盘。</w:t>
      </w:r>
    </w:p>
    <w:p w14:paraId="64517FD8">
      <w:pPr>
        <w:keepNext w:val="0"/>
        <w:keepLines w:val="0"/>
        <w:widowControl w:val="0"/>
        <w:suppressLineNumbers w:val="0"/>
        <w:tabs>
          <w:tab w:val="left" w:pos="885"/>
        </w:tabs>
        <w:spacing w:before="0" w:beforeAutospacing="0" w:after="0" w:afterAutospacing="0" w:line="240" w:lineRule="auto"/>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午饭：海苔饭、茄汁鳕鱼、上汤娃娃菜、鸡毛菜肉丝汤。</w:t>
      </w:r>
    </w:p>
    <w:p w14:paraId="470A1ACC">
      <w:pPr>
        <w:keepNext w:val="0"/>
        <w:keepLines w:val="0"/>
        <w:widowControl w:val="0"/>
        <w:suppressLineNumbers w:val="0"/>
        <w:tabs>
          <w:tab w:val="left" w:pos="885"/>
        </w:tabs>
        <w:spacing w:before="0" w:beforeAutospacing="0" w:after="0" w:afterAutospacing="0" w:line="240" w:lineRule="auto"/>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点心：烧麦、酸奶。</w:t>
      </w:r>
    </w:p>
    <w:p w14:paraId="49771142">
      <w:pPr>
        <w:keepNext w:val="0"/>
        <w:keepLines w:val="0"/>
        <w:widowControl w:val="0"/>
        <w:suppressLineNumbers w:val="0"/>
        <w:tabs>
          <w:tab w:val="left" w:pos="885"/>
        </w:tabs>
        <w:spacing w:before="0" w:beforeAutospacing="0" w:after="0" w:afterAutospacing="0" w:line="240" w:lineRule="auto"/>
        <w:ind w:right="0" w:firstLine="56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水果：黑莓、桔子</w:t>
      </w:r>
      <w:bookmarkStart w:id="0" w:name="_GoBack"/>
      <w:bookmarkEnd w:id="0"/>
      <w:r>
        <w:rPr>
          <w:rFonts w:hint="eastAsia" w:ascii="宋体" w:hAnsi="宋体" w:eastAsia="宋体" w:cs="宋体"/>
          <w:color w:val="000000"/>
          <w:sz w:val="28"/>
          <w:szCs w:val="28"/>
          <w:lang w:val="en-US" w:eastAsia="zh-CN"/>
        </w:rPr>
        <w:t>。</w:t>
      </w:r>
    </w:p>
    <w:p w14:paraId="5F1A65C1">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EBF4D82"/>
    <w:multiLevelType w:val="singleLevel"/>
    <w:tmpl w:val="7EBF4D82"/>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0A84"/>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26C3CC3"/>
    <w:rsid w:val="028A6FB8"/>
    <w:rsid w:val="02B866D4"/>
    <w:rsid w:val="04E06287"/>
    <w:rsid w:val="06821268"/>
    <w:rsid w:val="06D12BF8"/>
    <w:rsid w:val="073609A4"/>
    <w:rsid w:val="07513C3F"/>
    <w:rsid w:val="08F07C24"/>
    <w:rsid w:val="09175B19"/>
    <w:rsid w:val="0A6F43B6"/>
    <w:rsid w:val="0A854585"/>
    <w:rsid w:val="0B0E7539"/>
    <w:rsid w:val="0C1F378E"/>
    <w:rsid w:val="0CE046FF"/>
    <w:rsid w:val="0D6F08BC"/>
    <w:rsid w:val="0EE53A78"/>
    <w:rsid w:val="0F524EC5"/>
    <w:rsid w:val="0FA958C4"/>
    <w:rsid w:val="0FC041F6"/>
    <w:rsid w:val="10E17D65"/>
    <w:rsid w:val="110D03D3"/>
    <w:rsid w:val="1119163C"/>
    <w:rsid w:val="112A28C4"/>
    <w:rsid w:val="117303E1"/>
    <w:rsid w:val="1185013D"/>
    <w:rsid w:val="12FE3ADD"/>
    <w:rsid w:val="13381A88"/>
    <w:rsid w:val="13DA1257"/>
    <w:rsid w:val="156E3049"/>
    <w:rsid w:val="15DA1097"/>
    <w:rsid w:val="16A329BB"/>
    <w:rsid w:val="18925664"/>
    <w:rsid w:val="19661410"/>
    <w:rsid w:val="19CA6B50"/>
    <w:rsid w:val="1AA16588"/>
    <w:rsid w:val="1B262E08"/>
    <w:rsid w:val="1B557422"/>
    <w:rsid w:val="1DA061D3"/>
    <w:rsid w:val="1DA340AC"/>
    <w:rsid w:val="1E480B70"/>
    <w:rsid w:val="1E6471D9"/>
    <w:rsid w:val="1EF7281A"/>
    <w:rsid w:val="1F385619"/>
    <w:rsid w:val="1F70408A"/>
    <w:rsid w:val="21272E89"/>
    <w:rsid w:val="21570719"/>
    <w:rsid w:val="219A1BA8"/>
    <w:rsid w:val="21BE19C1"/>
    <w:rsid w:val="220E074C"/>
    <w:rsid w:val="223368D5"/>
    <w:rsid w:val="23023E53"/>
    <w:rsid w:val="25393977"/>
    <w:rsid w:val="258001F2"/>
    <w:rsid w:val="25E2000C"/>
    <w:rsid w:val="26212284"/>
    <w:rsid w:val="26513524"/>
    <w:rsid w:val="2663670D"/>
    <w:rsid w:val="26B10145"/>
    <w:rsid w:val="27B07D16"/>
    <w:rsid w:val="27DB2E34"/>
    <w:rsid w:val="27F554D9"/>
    <w:rsid w:val="28CB0C71"/>
    <w:rsid w:val="296C0048"/>
    <w:rsid w:val="29B917B0"/>
    <w:rsid w:val="2A486BD8"/>
    <w:rsid w:val="2A924188"/>
    <w:rsid w:val="2C4173AC"/>
    <w:rsid w:val="2CA56FDE"/>
    <w:rsid w:val="311C632C"/>
    <w:rsid w:val="31592E8F"/>
    <w:rsid w:val="31B34E21"/>
    <w:rsid w:val="33D83C37"/>
    <w:rsid w:val="33EC2F28"/>
    <w:rsid w:val="340263F8"/>
    <w:rsid w:val="346B6966"/>
    <w:rsid w:val="346F65C7"/>
    <w:rsid w:val="358A025A"/>
    <w:rsid w:val="35AC5498"/>
    <w:rsid w:val="37F159C0"/>
    <w:rsid w:val="38883F35"/>
    <w:rsid w:val="38B60C09"/>
    <w:rsid w:val="393771F3"/>
    <w:rsid w:val="399D1759"/>
    <w:rsid w:val="39F05197"/>
    <w:rsid w:val="3A6D6DFE"/>
    <w:rsid w:val="3B2A7944"/>
    <w:rsid w:val="3C4763F1"/>
    <w:rsid w:val="3DFB08AC"/>
    <w:rsid w:val="3F1373CC"/>
    <w:rsid w:val="3F143783"/>
    <w:rsid w:val="3FBE0C0A"/>
    <w:rsid w:val="40C177CE"/>
    <w:rsid w:val="40D82ED6"/>
    <w:rsid w:val="428E2DE2"/>
    <w:rsid w:val="42EA58FF"/>
    <w:rsid w:val="436B16CB"/>
    <w:rsid w:val="43C943A6"/>
    <w:rsid w:val="4427318E"/>
    <w:rsid w:val="44A6576D"/>
    <w:rsid w:val="44B22B75"/>
    <w:rsid w:val="47A026FD"/>
    <w:rsid w:val="47AC1E68"/>
    <w:rsid w:val="48501639"/>
    <w:rsid w:val="48535CF0"/>
    <w:rsid w:val="48A44F6F"/>
    <w:rsid w:val="490A3500"/>
    <w:rsid w:val="4B092842"/>
    <w:rsid w:val="4B0D49D4"/>
    <w:rsid w:val="4B3F2C84"/>
    <w:rsid w:val="4C0F3901"/>
    <w:rsid w:val="4C1F56B2"/>
    <w:rsid w:val="4C3733B5"/>
    <w:rsid w:val="4C6A2593"/>
    <w:rsid w:val="4D530306"/>
    <w:rsid w:val="4D6F1034"/>
    <w:rsid w:val="4D8D5FE6"/>
    <w:rsid w:val="4E571CE2"/>
    <w:rsid w:val="4F402644"/>
    <w:rsid w:val="505A7B2F"/>
    <w:rsid w:val="514911D5"/>
    <w:rsid w:val="51C024CA"/>
    <w:rsid w:val="52C66220"/>
    <w:rsid w:val="534A4CB2"/>
    <w:rsid w:val="53B66D5E"/>
    <w:rsid w:val="53CE5ACA"/>
    <w:rsid w:val="53D52E5E"/>
    <w:rsid w:val="545913FC"/>
    <w:rsid w:val="551D44F0"/>
    <w:rsid w:val="55A16F09"/>
    <w:rsid w:val="55EB00BD"/>
    <w:rsid w:val="57A241B0"/>
    <w:rsid w:val="57DB4F33"/>
    <w:rsid w:val="57F045FF"/>
    <w:rsid w:val="58277551"/>
    <w:rsid w:val="597E4509"/>
    <w:rsid w:val="59BF1A00"/>
    <w:rsid w:val="59DB4A1C"/>
    <w:rsid w:val="5A0E7631"/>
    <w:rsid w:val="5A1F0867"/>
    <w:rsid w:val="5A26050F"/>
    <w:rsid w:val="5A5E604E"/>
    <w:rsid w:val="5AF041C1"/>
    <w:rsid w:val="5B13384B"/>
    <w:rsid w:val="5B4661F0"/>
    <w:rsid w:val="5C3D4C8B"/>
    <w:rsid w:val="5CF55E62"/>
    <w:rsid w:val="5D405BBB"/>
    <w:rsid w:val="5E856540"/>
    <w:rsid w:val="5EDC6482"/>
    <w:rsid w:val="60A47310"/>
    <w:rsid w:val="60F84CCC"/>
    <w:rsid w:val="621B271F"/>
    <w:rsid w:val="63BB1CC7"/>
    <w:rsid w:val="64EE1427"/>
    <w:rsid w:val="65215E5E"/>
    <w:rsid w:val="66FB062F"/>
    <w:rsid w:val="67FE2D3E"/>
    <w:rsid w:val="68A47FBA"/>
    <w:rsid w:val="68DA0536"/>
    <w:rsid w:val="6BF65931"/>
    <w:rsid w:val="6C101AAB"/>
    <w:rsid w:val="6C55717E"/>
    <w:rsid w:val="6C7A64D2"/>
    <w:rsid w:val="6C8C2B8D"/>
    <w:rsid w:val="6CAE5570"/>
    <w:rsid w:val="6D16089A"/>
    <w:rsid w:val="6D5010DF"/>
    <w:rsid w:val="6D93407F"/>
    <w:rsid w:val="70D65585"/>
    <w:rsid w:val="7123227F"/>
    <w:rsid w:val="724D150E"/>
    <w:rsid w:val="73612967"/>
    <w:rsid w:val="747401B1"/>
    <w:rsid w:val="75E77699"/>
    <w:rsid w:val="77311BCB"/>
    <w:rsid w:val="77804AAF"/>
    <w:rsid w:val="77C964D9"/>
    <w:rsid w:val="77F2388B"/>
    <w:rsid w:val="788C4A0B"/>
    <w:rsid w:val="791C2837"/>
    <w:rsid w:val="7B447842"/>
    <w:rsid w:val="7CDC7BDD"/>
    <w:rsid w:val="7D4C5E68"/>
    <w:rsid w:val="7D816B06"/>
    <w:rsid w:val="7ED53B2D"/>
    <w:rsid w:val="7F3767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9"/>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 w:type="character" w:customStyle="1" w:styleId="19">
    <w:name w:val="页脚 字符"/>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537</Words>
  <Characters>550</Characters>
  <Lines>4</Lines>
  <Paragraphs>1</Paragraphs>
  <TotalTime>11</TotalTime>
  <ScaleCrop>false</ScaleCrop>
  <LinksUpToDate>false</LinksUpToDate>
  <CharactersWithSpaces>562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2025-09-21T23:30:00Z</cp:lastPrinted>
  <dcterms:modified xsi:type="dcterms:W3CDTF">2025-11-21T04:42:02Z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1C6808F9CF674978AEBEABF855C5452F_13</vt:lpwstr>
  </property>
  <property fmtid="{D5CDD505-2E9C-101B-9397-08002B2CF9AE}" pid="4" name="KSOTemplateDocerSaveRecord">
    <vt:lpwstr>eyJoZGlkIjoiOGU2NTM5NDkyODA1YWI4YTFmMzcwY2E2ZTBmMzYxYjgiLCJ1c2VySWQiOiIyNTk1MjAwODkifQ==</vt:lpwstr>
  </property>
</Properties>
</file>