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066406EF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2025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11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5"/>
        <w:tblpPr w:leftFromText="180" w:rightFromText="180" w:vertAnchor="text" w:horzAnchor="margin" w:tblpXSpec="center" w:tblpY="26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有趣的声音（一）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幼儿基础分析：</w:t>
            </w:r>
          </w:p>
          <w:p w14:paraId="3C517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听觉是人的主要感官，幼儿通过听觉感知世界、理解世界。小班年龄的孩子对周围世界充满无限的好奇，对任何自己感兴趣的东西都会玩玩、试试、摸摸、看看，对能发出声响的东西就尤为感兴趣。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班级中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95.2%的小朋友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能够准确辨别不同小动物的声音；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86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%的小朋友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能够准确找到声音源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%的孩子知道大自然发出的声音，如：雷声、雨声、风声；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孩子们还一起听过钢琴声等乐器的声音，对乐器声音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有着浓厚的兴趣。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因此在本周，我们将带着幼儿一起了解声音的传播介质、声音的产生等性质，在听听、说说、试试中感受声音的存在和奇妙。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2EC63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1.对生活中的声音有好奇心，乐于倾听各种声音，感受不同声音的存在。</w:t>
            </w:r>
          </w:p>
          <w:p w14:paraId="3FB1E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在看看、</w:t>
            </w:r>
            <w:r>
              <w:rPr>
                <w:rFonts w:hint="eastAsia" w:ascii="宋体" w:hAnsi="宋体" w:cs="宋体"/>
                <w:bCs/>
                <w:szCs w:val="21"/>
              </w:rPr>
              <w:t>找找、听听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说说、学学中</w:t>
            </w:r>
            <w:r>
              <w:rPr>
                <w:rFonts w:hint="eastAsia" w:ascii="宋体" w:hAnsi="宋体" w:cs="宋体"/>
                <w:bCs/>
                <w:szCs w:val="21"/>
              </w:rPr>
              <w:t>，感受声音的奇妙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。</w:t>
            </w:r>
          </w:p>
          <w:p w14:paraId="53A15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3.尝试利用身边的物品制造声音，知道声音通过震动产生。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83B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1.创设《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有趣的声音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》的主题氛围，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一次性纸杯制作话筒，并进行装饰；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了解各种各样的乐器，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放置各种材料，让幼儿探索敲击不同材料发出的不同声音；</w:t>
            </w:r>
          </w:p>
          <w:p w14:paraId="04968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在各个区角提供有关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声音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的材料。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如在美工区投放牙膏盒、乐高积木以及一次性纸杯，供幼儿制作吉他和传声筒，并进行装饰；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同时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投放能产生声音的玩具，如制作传声筒、豆豆响筒；在图书区投放关于声音的书籍，如《讨厌的噪音》、《听，这是什么声音》、《最美妙的声音》等。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23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54A7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1.时刻关注自己的体征，不舒服能主动告知老师或阿姨。</w:t>
            </w:r>
          </w:p>
          <w:p w14:paraId="389AD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2.天气渐凉，在午睡后或户外活动中能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自主或通过提醒</w:t>
            </w:r>
            <w:r>
              <w:rPr>
                <w:rFonts w:hint="eastAsia" w:ascii="宋体" w:hAnsi="宋体" w:cs="宋体"/>
                <w:bCs/>
                <w:szCs w:val="21"/>
              </w:rPr>
              <w:t>穿脱外套。</w:t>
            </w:r>
          </w:p>
          <w:p w14:paraId="6BC4A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3.秋冬季比较干燥，能在提醒下多喝水，并在户外活动中学会保护自己，玩的过程中学习谦让。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4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9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各种各样的乐器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、制作小电话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装饰小吉他等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益智区:捕鱼游戏、分类游戏、动物匹配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趣味拼图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BB1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生日派对、做客、给宝宝做饭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109D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音乐馆、架子鼓、电话亭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、《好听的声音》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自然角：观察大蒜生长情况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喂养乌龟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10959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指导要点：</w:t>
            </w:r>
          </w:p>
          <w:p w14:paraId="7775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赵：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幼儿对于美工区新投入的材料是否能够使用，以及与材料的互动。</w:t>
            </w:r>
          </w:p>
          <w:p w14:paraId="5FFAB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吴：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关注幼儿区域分享交流中的表达是否清晰完整，能不能说出我在什么区域玩什么游戏。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万能工匠区、综合跳跃区，钻爬平衡区，滑滑梯、跑跳区。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室内走廊自主游戏（运球、铺路过河、骑小车、跷跷板、运乒乓球、扔沙包、猜拳走步、毛毛虫钻山洞等）。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  <w:jc w:val="center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7EF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综合：各种各样的声音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美术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：漂亮的话筒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 xml:space="preserve">语言：小黄鸭找妈妈             </w:t>
            </w:r>
          </w:p>
          <w:p w14:paraId="3C4B6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科学：制造声音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音乐：大猫小猫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声音在哪里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豆豆响筒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种子发芽了</w:t>
            </w:r>
          </w:p>
          <w:p w14:paraId="0607D35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电话亭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乌龟</w:t>
            </w:r>
          </w:p>
          <w:p w14:paraId="030BBA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2.专用室活动：美工室</w:t>
            </w:r>
          </w:p>
          <w:p w14:paraId="20FE77D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音乐区</w:t>
            </w:r>
          </w:p>
        </w:tc>
      </w:tr>
    </w:tbl>
    <w:p w14:paraId="1A5F2EDF">
      <w:pPr>
        <w:ind w:right="210"/>
        <w:jc w:val="right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</w:rPr>
        <w:t>班级老师：</w:t>
      </w:r>
      <w:r>
        <w:rPr>
          <w:rFonts w:hint="eastAsia" w:ascii="宋体" w:hAnsi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赵华钰</w:t>
      </w:r>
      <w:r>
        <w:rPr>
          <w:rFonts w:hint="eastAsia" w:ascii="宋体" w:hAnsi="宋体" w:cs="宋体"/>
          <w:u w:val="single"/>
        </w:rPr>
        <w:t>、吴</w:t>
      </w:r>
      <w:r>
        <w:rPr>
          <w:rFonts w:hint="eastAsia" w:ascii="宋体" w:hAnsi="宋体" w:cs="宋体"/>
          <w:u w:val="single"/>
          <w:lang w:val="en-US" w:eastAsia="zh-CN"/>
        </w:rPr>
        <w:t>莹莹</w:t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吴莹莹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3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5D39"/>
    <w:rsid w:val="19CF0217"/>
    <w:rsid w:val="24AF6588"/>
    <w:rsid w:val="6406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1169</Words>
  <Characters>1195</Characters>
  <Lines>0</Lines>
  <Paragraphs>0</Paragraphs>
  <TotalTime>1</TotalTime>
  <ScaleCrop>false</ScaleCrop>
  <LinksUpToDate>false</LinksUpToDate>
  <CharactersWithSpaces>1288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2025-11-10T06:02:00Z</dcterms:created>
  <dc:creator>86066</dc:creator>
  <cp:lastModifiedBy>莹</cp:lastModifiedBy>
  <dcterms:modified xsi:type="dcterms:W3CDTF">2025-11-12T05:19:20Z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eyJoZGlkIjoiYmQ3NjQxYmZmN2ZkODIxYWNiNTEzMzQyMTZmNzQ1MmMiLCJ1c2VySWQiOiI2OTk1NzI0MjEifQ==</vt:lpwstr>
  </property>
  <property fmtid="{D5CDD505-2E9C-101B-9397-08002B2CF9AE}" pid="4" name="ICV">
    <vt:lpwstr>7174DF50DA814120956FB576B4E70FD9_12</vt:lpwstr>
  </property>
</Properties>
</file>