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B64C0">
      <w:pPr>
        <w:snapToGrid/>
        <w:spacing w:line="500" w:lineRule="exact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正衡中学天宁分校第</w:t>
      </w:r>
      <w:r>
        <w:rPr>
          <w:rFonts w:hint="eastAsia" w:ascii="黑体" w:hAnsi="黑体" w:eastAsia="黑体" w:cs="黑体"/>
          <w:i w:val="0"/>
          <w:strike w:val="0"/>
          <w:color w:val="000000"/>
          <w:sz w:val="36"/>
          <w:u w:val="single"/>
        </w:rPr>
        <w:t xml:space="preserve"> 十二 </w:t>
      </w: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周工作安排</w:t>
      </w:r>
    </w:p>
    <w:p w14:paraId="7E8B1E31">
      <w:pPr>
        <w:pBdr>
          <w:bottom w:val="none" w:color="auto" w:sz="0" w:space="0"/>
        </w:pBdr>
        <w:snapToGrid/>
        <w:spacing w:line="500" w:lineRule="exact"/>
        <w:jc w:val="right"/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</w:pPr>
      <w:r>
        <w:rPr>
          <w:rFonts w:ascii="宋体" w:hAnsi="宋体" w:eastAsia="宋体" w:cs="宋体"/>
          <w:i w:val="0"/>
          <w:strike w:val="0"/>
          <w:color w:val="000000"/>
          <w:sz w:val="24"/>
          <w:u w:val="none"/>
        </w:rPr>
        <w:t>      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2025年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11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17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日～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11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21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日</w:t>
      </w:r>
    </w:p>
    <w:tbl>
      <w:tblPr>
        <w:tblStyle w:val="6"/>
        <w:tblW w:w="9645" w:type="dxa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380"/>
        <w:gridCol w:w="3360"/>
        <w:gridCol w:w="1125"/>
        <w:gridCol w:w="1335"/>
        <w:gridCol w:w="930"/>
      </w:tblGrid>
      <w:tr w14:paraId="0BF3E94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37E3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 期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07D9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责任部门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58CC9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主   要  工  作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65EEE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对象</w:t>
            </w: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919C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82355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报道</w:t>
            </w:r>
          </w:p>
        </w:tc>
      </w:tr>
      <w:tr w14:paraId="5F8633D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81EBD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一</w:t>
            </w:r>
          </w:p>
          <w:p w14:paraId="4112F415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17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25BC6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1A00F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汇总期中成绩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671F1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99F4D">
            <w:pPr>
              <w:snapToGrid/>
              <w:spacing w:before="0" w:after="0" w:line="300" w:lineRule="exact"/>
              <w:ind w:right="0" w:rightChars="0"/>
              <w:jc w:val="left"/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6C8AB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7FE3C3F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98565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1D81B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0E4B7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升旗仪式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97C4C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D07A3">
            <w:pPr>
              <w:snapToGrid/>
              <w:spacing w:before="0" w:after="0" w:line="300" w:lineRule="exact"/>
              <w:ind w:right="0" w:rightChars="0"/>
              <w:jc w:val="left"/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A5722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0F99EA8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B9F26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02F3B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D9E8C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一级与高级职称材料上传三级评审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92286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DCAA4">
            <w:pPr>
              <w:snapToGrid/>
              <w:spacing w:before="0" w:after="0" w:line="300" w:lineRule="exact"/>
              <w:ind w:right="0" w:rightChars="0"/>
              <w:jc w:val="left"/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D215C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3BD5996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1AA7E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12F6A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BE6EE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市实验室“双随机、一公开”迎检工作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3B270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C5278">
            <w:pPr>
              <w:snapToGrid/>
              <w:spacing w:before="0" w:after="0" w:line="300" w:lineRule="exact"/>
              <w:ind w:right="0" w:rightChars="0"/>
              <w:jc w:val="left"/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D8251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79D12F6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B1C70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二</w:t>
            </w:r>
          </w:p>
          <w:p w14:paraId="3A546668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18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36785298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342C6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F0CA7">
            <w:pPr>
              <w:snapToGrid/>
              <w:spacing w:before="0" w:after="0" w:line="300" w:lineRule="exact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七八年级班主任会议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4FA38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75FCD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FD6E2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3F04BC7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82CB5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D952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7DB95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灭火器换药、检查更换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FC33D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13F75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5D230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0503D45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D2B8B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三</w:t>
            </w:r>
          </w:p>
          <w:p w14:paraId="32CD0497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19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9508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3F593">
            <w:pPr>
              <w:snapToGrid/>
              <w:spacing w:before="0" w:after="0" w:line="300" w:lineRule="exact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收备课组和班级期中质量分析表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2EAF6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E6601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D89AE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2B56B3F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24D3C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FE6A3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6DEAD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七八九学生视力筛查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E536F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7B1C3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3481B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1AAF9A9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3BBA6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BA0B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69953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自习室增设广播网络线路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A6D71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9479C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114E7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6CDB428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B8459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四</w:t>
            </w:r>
          </w:p>
          <w:p w14:paraId="7A2F838E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20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5E5FA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AD4F">
            <w:pPr>
              <w:snapToGrid/>
              <w:spacing w:before="0" w:after="0" w:line="300" w:lineRule="exact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值周指导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D4C9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7353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032D9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2FC6CC6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DF4A1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19CD0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CE9E0">
            <w:pPr>
              <w:snapToGrid/>
              <w:spacing w:before="0" w:after="0" w:line="300" w:lineRule="exact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报送职称材上传汇总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AD0D0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1386D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54BDC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5084C2D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A2921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28DD8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17E9C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新学校部分设备入库登记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AF21F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EFA02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BEC25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1E8FD35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590CB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五</w:t>
            </w:r>
          </w:p>
          <w:p w14:paraId="5F85973A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406F2179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EC22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28F6C">
            <w:pPr>
              <w:snapToGrid/>
              <w:spacing w:before="0" w:after="0" w:line="300" w:lineRule="exact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期中表彰方案发放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B4EA0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2C18C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08BC7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7AF3DC2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99145">
            <w:pPr>
              <w:snapToGrid/>
              <w:spacing w:line="240" w:lineRule="auto"/>
            </w:pPr>
            <w:bookmarkStart w:id="0" w:name="_GoBack"/>
            <w:bookmarkEnd w:id="0"/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F8A76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731EC">
            <w:pPr>
              <w:snapToGrid/>
              <w:spacing w:before="0" w:after="0" w:line="300" w:lineRule="exact"/>
              <w:ind w:lef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行政办公会议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3D2C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517C7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D5A55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2483471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9F424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0F9D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403B6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CK报警系统测试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4F33C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A1515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76A80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</w:tbl>
    <w:p w14:paraId="68471002">
      <w:pPr>
        <w:snapToGrid/>
        <w:spacing w:line="360" w:lineRule="exact"/>
        <w:ind w:left="0"/>
        <w:jc w:val="right"/>
      </w:pPr>
      <w:r>
        <w:rPr>
          <w:rFonts w:ascii="宋体" w:hAnsi="宋体" w:eastAsia="宋体" w:cs="宋体"/>
          <w:b/>
          <w:i w:val="0"/>
          <w:strike w:val="0"/>
          <w:color w:val="000000"/>
          <w:sz w:val="28"/>
          <w:u w:val="non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正衡中学天宁分校办公室</w:t>
      </w:r>
    </w:p>
    <w:p w14:paraId="7548AFCA">
      <w:pPr>
        <w:snapToGrid/>
        <w:spacing w:line="360" w:lineRule="exact"/>
        <w:ind w:left="0"/>
        <w:jc w:val="right"/>
      </w:pP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none"/>
        </w:rPr>
        <w:t>2025-</w:t>
      </w:r>
      <w:r>
        <w:rPr>
          <w:rFonts w:hint="eastAsia" w:ascii="Times New Roman" w:hAnsi="Times New Roman" w:cs="Times New Roman"/>
          <w:b/>
          <w:i w:val="0"/>
          <w:strike w:val="0"/>
          <w:color w:val="000000"/>
          <w:sz w:val="24"/>
          <w:u w:val="none"/>
        </w:rPr>
        <w:t>11-6</w:t>
      </w:r>
    </w:p>
    <w:p w14:paraId="7FCD029F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2F07F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page number"/>
    <w:uiPriority w:val="0"/>
  </w:style>
  <w:style w:type="character" w:customStyle="1" w:styleId="9">
    <w:name w:val="页眉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285</Words>
  <Characters>311</Characters>
  <TotalTime>1</TotalTime>
  <ScaleCrop>false</ScaleCrop>
  <LinksUpToDate>false</LinksUpToDate>
  <CharactersWithSpaces>388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2025-11-16T20:42:00Z</dcterms:created>
  <dc:creator>hp</dc:creator>
  <cp:lastModifiedBy>WYD</cp:lastModifiedBy>
  <dcterms:modified xsi:type="dcterms:W3CDTF">2025-11-16T12:43:54Z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eyJoZGlkIjoiZDIxZjA3ZGJjMTZiNTIxYjA0YTJhMzRlYTQ4OTVlODkiLCJ1c2VySWQiOiI0MTAyMjc5NTQifQ==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7C23CA95A3A0462EA1FF78171FBCC8B3_12</vt:lpwstr>
  </property>
</Properties>
</file>