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83169"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五年级 “拒绝网络烂梗，守护语言之美 —— 做文明表达小使者” 主题班会方案</w:t>
      </w:r>
    </w:p>
    <w:p w14:paraId="03B8F484">
      <w:pPr>
        <w:pStyle w:val="3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一、背景分析</w:t>
      </w:r>
    </w:p>
    <w:p w14:paraId="646C02D0">
      <w:pPr>
        <w:pStyle w:val="4"/>
        <w:keepNext w:val="0"/>
        <w:keepLines w:val="0"/>
        <w:widowControl/>
        <w:suppressLineNumbers w:val="0"/>
        <w:spacing w:before="400" w:beforeAutospacing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（一）主题解析</w:t>
      </w:r>
    </w:p>
    <w:p w14:paraId="2CF37923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语言是文化传承的载体，是人际交往的桥梁，文明、规范的语言表达更是个人素养与社会文明的重要体现。随着互联网的普及，网络语言已深度融入小学生的生活，其中不乏生动有趣、富有创意的表达，但 “绝绝子”“躺平摆烂”“芭比 Q” 等无内涵、低俗化的网络烂梗也随之传播。这些烂梗不仅弱化语言的表意功能，还可能让学生形成浮躁、随意的表达习惯，甚至影响对传统文化与规范语言的认知。</w:t>
      </w:r>
    </w:p>
    <w:p w14:paraId="32FA78CC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本次班会以 “拒绝网络烂梗” 为核心，既呼应教育部 “加强中小学生语言文字应用能力培养” 的要求，又聚焦学生日常语言环境的净化。它不仅是对网络烂梗危害的剖析，更是对规范语言之美、文明表达之道的传递，最终实现 “识别烂梗危害 — 树立规范意识 — 践行文明表达” 的闭环，让学生在辨别与选择中守护语言的纯洁性，成长为会表达、善表达、美表达的小使者。</w:t>
      </w:r>
    </w:p>
    <w:p w14:paraId="310A5D95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（二）学情分析</w:t>
      </w:r>
    </w:p>
    <w:p w14:paraId="3FCA2A9D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五年级学生正处于语言能力快速发展的关键期，对新鲜有趣的网络语言充满好奇，容易在社交、游戏或短视频中接触并模仿网络烂梗，甚至将其用于课堂发言、作业写作中。</w:t>
      </w:r>
    </w:p>
    <w:p w14:paraId="3A20B19F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他们乐于跟随潮流，认为使用网络烂梗能体现 “时尚”“合群”，但对烂梗的内涵、危害缺乏清晰认知 —— 部分学生分不清 “幽默” 与 “低俗” 的界限，有些学生因频繁使用烂梗，导致书面表达口语化、逻辑混乱，还有学生因盲目跟风使用不当烂梗引发同学矛盾。同时，学生对规范语言的美感与价值理解较浅，亟需通过针对性活动引导其辨别网络烂梗，树立文明表达意识，养成规范使用语言的习惯。</w:t>
      </w:r>
    </w:p>
    <w:p w14:paraId="7979C0FD">
      <w:pPr>
        <w:pStyle w:val="3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二、教学目标</w:t>
      </w:r>
    </w:p>
    <w:p w14:paraId="79EAC590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Style w:val="8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认知目标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：通过案例分析、互动辨析，明确网络烂梗的定义与常见类型，了解其 “表意模糊、低俗无内涵、破坏语言规范” 的危害，能区分健康网络语言与网络烂梗。</w:t>
      </w:r>
    </w:p>
    <w:p w14:paraId="2A448AD9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Style w:val="8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情感目标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：通过语言赏析、情景体验，感受规范语言的精准与美感，体会文明表达带来的尊重与和谐，激发 “拒绝烂梗、守护语言之美” 的主动意识与责任感。</w:t>
      </w:r>
    </w:p>
    <w:p w14:paraId="1BB4661E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Style w:val="8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行为目标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：通过实践创作、承诺践行，能在日常交流、网络互动中主动拒绝使用网络烂梗，尝试用规范、生动、有内涵的语言表达想法，争做文明表达小使者。</w:t>
      </w:r>
    </w:p>
    <w:p w14:paraId="27C88CC8">
      <w:pPr>
        <w:pStyle w:val="3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三、课前准备</w:t>
      </w:r>
    </w:p>
    <w:p w14:paraId="2007A89A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Style w:val="8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学生准备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：记录自己或同学曾使用过的网络烂梗，回忆使用场景与感受；收集课本、课外书中自己认为 “优美的句子”，准备分享理由。</w:t>
      </w:r>
    </w:p>
    <w:p w14:paraId="32F93D6A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Style w:val="8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教师准备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：</w:t>
      </w:r>
    </w:p>
    <w:p w14:paraId="281C681C">
      <w:pPr>
        <w:keepNext w:val="0"/>
        <w:keepLines w:val="0"/>
        <w:widowControl/>
        <w:numPr>
          <w:ilvl w:val="1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剪辑包含网络烂梗的短视频片段（如游戏直播、校园社交场景）、课本中经典段落音频；</w:t>
      </w:r>
    </w:p>
    <w:p w14:paraId="5220DD16">
      <w:pPr>
        <w:keepNext w:val="0"/>
        <w:keepLines w:val="0"/>
        <w:widowControl/>
        <w:numPr>
          <w:ilvl w:val="1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设计并打印 “网络语言辨析卡”“文明表达创意卡”“拒绝烂梗承诺书” 等材料；</w:t>
      </w:r>
    </w:p>
    <w:p w14:paraId="20EC24B1">
      <w:pPr>
        <w:keepNext w:val="0"/>
        <w:keepLines w:val="0"/>
        <w:widowControl/>
        <w:numPr>
          <w:ilvl w:val="1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准备语言游戏道具（词语拼图、句子填空卡），制作包含 “规范语言案例”“烂梗危害科普” 的课件。</w:t>
      </w:r>
    </w:p>
    <w:p w14:paraId="07278FEF">
      <w:pPr>
        <w:pStyle w:val="3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四、教学过程</w:t>
      </w:r>
    </w:p>
    <w:p w14:paraId="6D80A384">
      <w:pPr>
        <w:pStyle w:val="4"/>
        <w:keepNext w:val="0"/>
        <w:keepLines w:val="0"/>
        <w:widowControl/>
        <w:suppressLineNumbers w:val="0"/>
        <w:spacing w:before="400" w:beforeAutospacing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导入：情景启趣 聚焦语言现象</w:t>
      </w:r>
    </w:p>
    <w:p w14:paraId="70E8EE93">
      <w:pPr>
        <w:pStyle w:val="5"/>
        <w:keepNext w:val="0"/>
        <w:keepLines w:val="0"/>
        <w:widowControl/>
        <w:suppressLineNumbers w:val="0"/>
        <w:spacing w:before="400" w:beforeAutospacing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活动 1：烂梗情景再现 唤醒生活记忆</w:t>
      </w:r>
    </w:p>
    <w:p w14:paraId="615FCC0A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情景表演：邀请学生上台演绎两个场景 ——“课间同学用‘躺平摆烂’吐槽作业”“小组讨论用‘绝绝子’评价他人想法”，其他学生观察并记录感受。</w:t>
      </w:r>
    </w:p>
    <w:p w14:paraId="4827B024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话题互动：你们在生活中还听过哪些类似的网络词？为什么大家会喜欢说这些词？</w:t>
      </w:r>
    </w:p>
    <w:p w14:paraId="5A42274C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教师小结：这些网络词听起来很 “潮”，但有些像 “无根的花”，没有实在意义，甚至会让人觉得不礼貌。今天我们就一起聊聊 “网络烂梗”，看看它到底藏着哪些问题，怎样才能用好我们的语言。</w:t>
      </w:r>
    </w:p>
    <w:p w14:paraId="451524DA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【设计意图】通过贴近学生生活的情景表演，快速唤醒对网络烂梗的认知，引发探究兴趣，为后续分析烂梗危害做好铺垫。</w:t>
      </w:r>
    </w:p>
    <w:p w14:paraId="4FE9972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auto" w:sz="2" w:space="0"/>
          <w:right w:val="none" w:color="auto" w:sz="0" w:space="0"/>
        </w:pBdr>
        <w:ind w:left="0" w:firstLine="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FBA07A0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环节一：辨析探秘 明晰烂梗危害</w:t>
      </w:r>
    </w:p>
    <w:p w14:paraId="1B5F4E4D">
      <w:pPr>
        <w:pStyle w:val="5"/>
        <w:keepNext w:val="0"/>
        <w:keepLines w:val="0"/>
        <w:widowControl/>
        <w:suppressLineNumbers w:val="0"/>
        <w:spacing w:before="400" w:beforeAutospacing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活动 1：烂梗 “拆解” 大会 认清本质特点</w:t>
      </w:r>
    </w:p>
    <w:p w14:paraId="193EED23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案例展示：课件呈现常见网络烂梗（如 “芭比 Q = 完蛋了”“yyds = 永远的神”），引导学生分析：这些词能准确表达想法吗？有没有更规范的说法？</w:t>
      </w:r>
    </w:p>
    <w:p w14:paraId="13EF9AD6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小组讨论：结合生活经历，说说使用这些烂梗可能带来哪些麻烦？（如作业中用烂梗被老师指出、用 “摆烂” 表达被家长误解、用低俗烂梗让同学不开心）</w:t>
      </w:r>
    </w:p>
    <w:p w14:paraId="4F1AA891">
      <w:pPr>
        <w:pStyle w:val="5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活动 2：语言对比体验 感受规范之美</w:t>
      </w:r>
    </w:p>
    <w:p w14:paraId="2F82F642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音频赏析：播放课本中《圆明园的毁灭》经典段落、古诗《山居秋暝》的朗诵音频，让学生闭眼感受文字的精准与意境。</w:t>
      </w:r>
    </w:p>
    <w:p w14:paraId="349ABFB5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表达对比：用两种方式描述 “看到美丽的晚霞”—— 一种用 “绝绝子，美到爆”，一种用 “晚霞像打翻的调色盘，橘红、粉紫铺满天空，连云朵都染成了温柔的颜色”，学生投票选择更能打动自己的表达，并说明理由。</w:t>
      </w:r>
    </w:p>
    <w:p w14:paraId="750F828F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教师小结：网络烂梗像 “模糊的滤镜”，让语言失去精准与力量；而规范、生动的表达，能像 “清晰的镜头”，把想法、美景说得明明白白、活灵活现。我们要学会辨别，别让烂梗偷走语言的魅力。</w:t>
      </w:r>
    </w:p>
    <w:p w14:paraId="0258433D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【设计意图】通过 “拆解烂梗” 与 “语言对比”，让学生从本质上认识烂梗的缺陷，直观感受规范语言的美感，深化对 “为何拒绝烂梗” 的理解。</w:t>
      </w:r>
    </w:p>
    <w:p w14:paraId="64D33DD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auto" w:sz="2" w:space="0"/>
          <w:right w:val="none" w:color="auto" w:sz="0" w:space="0"/>
        </w:pBdr>
        <w:ind w:left="0" w:firstLine="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  <w:pict>
          <v:rect id="_x0000_i102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908A5B3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环节二：实践创作 践行文明表达</w:t>
      </w:r>
    </w:p>
    <w:p w14:paraId="54D8C147">
      <w:pPr>
        <w:pStyle w:val="5"/>
        <w:keepNext w:val="0"/>
        <w:keepLines w:val="0"/>
        <w:widowControl/>
        <w:suppressLineNumbers w:val="0"/>
        <w:spacing w:before="400" w:beforeAutospacing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活动 1：“烂梗变身” 挑战 学习规范表达</w:t>
      </w:r>
    </w:p>
    <w:p w14:paraId="1D3B4AC4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任务发布：发放 “网络语言辨析卡”，卡上列出 “这作业我真的会谢”“他菜得抠脚” 等含烂梗的句子，学生以小组为单位，将其改写为规范、文明的表达。</w:t>
      </w:r>
    </w:p>
    <w:p w14:paraId="3161102D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成果展示：各小组分享改写后的句子，如 “这作业有点难，我得慢慢琢磨”“他这次游戏没发挥好，下次多练习肯定能进步”，教师引导学生点评 “改写后好在哪里”。</w:t>
      </w:r>
    </w:p>
    <w:p w14:paraId="58EC5886">
      <w:pPr>
        <w:pStyle w:val="5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活动 2：“最美表达” 创作 传递语言之美</w:t>
      </w:r>
    </w:p>
    <w:p w14:paraId="71FF43F1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创意写作：发放 “文明表达创意卡”，学生任选主题（如 “夸夸同桌的优点”“描述校园的春天”“分享一次开心的事”），用课本中学过的好词、古诗或自己积累的优美句子进行创作，避免使用网络烂梗。</w:t>
      </w:r>
    </w:p>
    <w:p w14:paraId="5E76E26E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分享交流：邀请学生朗读自己的作品，其他学生用 “我喜欢____这句话，因为它让我想到了____” 的句式进行评价，教师为优秀作品贴 “语言小能手” 贴纸。</w:t>
      </w:r>
    </w:p>
    <w:p w14:paraId="46B1C5E8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【设计意图】通过 “改写烂梗” 与 “创意创作”，让学生在实践中掌握规范表达的方法，在正向激励中感受 “用好语言” 的成就感，将 “拒绝烂梗” 转化为 “会用美语” 的能力。</w:t>
      </w:r>
    </w:p>
    <w:p w14:paraId="6AB1065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auto" w:sz="2" w:space="0"/>
          <w:right w:val="none" w:color="auto" w:sz="0" w:space="0"/>
        </w:pBdr>
        <w:ind w:left="0" w:firstLine="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  <w:pict>
          <v:rect id="_x0000_i102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6F07FBC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环节三：承诺践行 守护语言纯洁</w:t>
      </w:r>
    </w:p>
    <w:p w14:paraId="16F7F8D8">
      <w:pPr>
        <w:pStyle w:val="5"/>
        <w:keepNext w:val="0"/>
        <w:keepLines w:val="0"/>
        <w:widowControl/>
        <w:suppressLineNumbers w:val="0"/>
        <w:spacing w:before="400" w:beforeAutospacing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活动 1：案例反思 明确行动方向</w:t>
      </w:r>
    </w:p>
    <w:p w14:paraId="4274911D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情景分析：展示案例 ——“小明在作文里写‘今天去公园玩，风景绝绝子，真是芭比 Q 的一天’，老师让他修改”，讨论：小明为什么要修改？如果是你，会怎么改？</w:t>
      </w:r>
    </w:p>
    <w:p w14:paraId="07202632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行动梳理：结合生活场景，小组讨论 “哪些场合不能用网络烂梗”（课堂发言、作业写作、与长辈交流等），并梳理 “文明表达小妙招”（多积累好词好句、说话前先思考、用具体事例表达想法）。</w:t>
      </w:r>
    </w:p>
    <w:p w14:paraId="41FD1907">
      <w:pPr>
        <w:pStyle w:val="5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活动 2：承诺签名 共筑表达防线</w:t>
      </w:r>
    </w:p>
    <w:p w14:paraId="2075E6F8"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习语润心：出示习近平总书记 “文化自信是更基础、更广泛、更深厚的自信” 的寄语，引导学生理解：规范使用语言、传承文化之美，就是文化自信的小体现。</w:t>
      </w:r>
    </w:p>
    <w:p w14:paraId="1A364239"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承诺践行：发放 “拒绝网络烂梗承诺书”，学生认真填写 “我承诺：不使用网络烂梗，多学规范语言，做文明表达小使者”，并郑重签名，之后将承诺书贴在课本扉页，时刻提醒自己。</w:t>
      </w:r>
    </w:p>
    <w:p w14:paraId="7DCE64A3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教师小结：语言就像一面镜子，照见我们的想法，也照见我们的素养。希望每位同学都能把今天的承诺记在心里、做在行动上，少用一句烂梗，多说一句好话，用规范、优美的语言，让自己的表达更精彩，让我们的校园更文明！</w:t>
      </w:r>
    </w:p>
    <w:p w14:paraId="3885102C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u w:val="none"/>
          <w:lang w:val="en-US" w:eastAsia="zh-CN" w:bidi="ar"/>
        </w:rPr>
        <w:t>【设计意图】通过案例反思明确行动边界，用承诺签名强化责任意识，结合习语升华主题，让学生将 “拒绝烂梗” 从 “认知” 转化为 “长期践行” 的习惯，真正守护语言之美。</w:t>
      </w:r>
    </w:p>
    <w:p w14:paraId="00ADD38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auto" w:sz="2" w:space="0"/>
          <w:right w:val="none" w:color="auto" w:sz="0" w:space="0"/>
        </w:pBdr>
        <w:ind w:left="0" w:firstLine="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24"/>
          <w:szCs w:val="24"/>
          <w:u w:val="none"/>
        </w:rPr>
        <w:pict>
          <v:rect id="_x0000_i102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D49837C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课后延伸</w:t>
      </w:r>
    </w:p>
    <w:p w14:paraId="17FE57C6"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“语言小侦探” 行动：学生每天记录身边的 “网络烂梗” 与 “文明表达案例”，每周在班级 “语言角” 分享，互相提醒、共同进步。</w:t>
      </w:r>
    </w:p>
    <w:p w14:paraId="7C139E2B"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家庭语言共建：与家长约定 “家庭文明表达公约”，互相监督不使用网络烂梗，一起阅读经典课文、诗词，积累优美语言。</w:t>
      </w:r>
    </w:p>
    <w:p w14:paraId="6730D3A6"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文明表达展评：月末举办 “最美句子展”，将学生创作的规范表达作品制作成展板，在校园展示，带动更多同学拒绝烂梗、爱上规范语言。</w:t>
      </w:r>
    </w:p>
    <w:p w14:paraId="02690BA3">
      <w:pPr>
        <w:pStyle w:val="3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u w:val="none"/>
        </w:rPr>
        <w:t>五、教学反思</w:t>
      </w:r>
    </w:p>
    <w:p w14:paraId="65D6750C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主题设计有针对性：紧扣 “网络烂梗” 这一学生身边的现实问题，直面语言表达乱象，既符合学生成长需求，又呼应语言文字教育的核心目标，主题实用且有深度。</w:t>
      </w:r>
    </w:p>
    <w:p w14:paraId="739C68BC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活动设计有层次性：从 “情景唤醒 — 辨析危害 — 实践创作 — 承诺践行” 逐步推进，符合五年级学生 “感性认知 — 理性分析 — 行动转化” 的思维特点，环环相扣、层层深入。</w:t>
      </w:r>
    </w:p>
    <w:p w14:paraId="2034DF34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资源整合有贴近性：充分利用学生熟悉的生活情景、课本素材，避免空洞说教，让学生在真实体验中理解主题，增强教育的说服力与感染力。</w:t>
      </w:r>
    </w:p>
    <w:p w14:paraId="3887D7BE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720" w:hanging="36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</w:rPr>
        <w:t>教育目标有全面性：既关注学生语言规范意识的培养，又注重表达能力与文化素养的提升，兼顾 “语言习惯” 与 “品格成长”，助力学生全面发展。</w:t>
      </w:r>
    </w:p>
    <w:p w14:paraId="34B6DD6F">
      <w:pPr>
        <w:rPr>
          <w:rFonts w:hint="eastAsia" w:ascii="仿宋_GB2312" w:hAnsi="仿宋_GB2312" w:eastAsia="仿宋_GB2312" w:cs="仿宋_GB2312"/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tserra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B280A1"/>
    <w:multiLevelType w:val="multilevel"/>
    <w:tmpl w:val="8DB280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BBFEF6FB"/>
    <w:multiLevelType w:val="multilevel"/>
    <w:tmpl w:val="BBFEF6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BF6FE271"/>
    <w:multiLevelType w:val="multilevel"/>
    <w:tmpl w:val="BF6FE2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BFD620DC"/>
    <w:multiLevelType w:val="multilevel"/>
    <w:tmpl w:val="BFD620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E7D26053"/>
    <w:multiLevelType w:val="multilevel"/>
    <w:tmpl w:val="E7D260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EFFF7058"/>
    <w:multiLevelType w:val="multilevel"/>
    <w:tmpl w:val="EFFF70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F7D67509"/>
    <w:multiLevelType w:val="multilevel"/>
    <w:tmpl w:val="F7D675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FF1ED346"/>
    <w:multiLevelType w:val="multilevel"/>
    <w:tmpl w:val="FF1ED3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FFDF258D"/>
    <w:multiLevelType w:val="multilevel"/>
    <w:tmpl w:val="FFDF25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3FDA948C"/>
    <w:multiLevelType w:val="multilevel"/>
    <w:tmpl w:val="3FDA94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76FF8D40"/>
    <w:multiLevelType w:val="multilevel"/>
    <w:tmpl w:val="76FF8D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0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BB0B8B"/>
    <w:rsid w:val="FFBB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2025-11-10T14:46:00Z</dcterms:created>
  <dc:creator>Atonement</dc:creator>
  <cp:lastModifiedBy>Atonement</cp:lastModifiedBy>
  <dcterms:modified xsi:type="dcterms:W3CDTF">2025-11-10T14:47:20Z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8E12365F61665AC94D8A1169A073CF0A_41</vt:lpwstr>
  </property>
</Properties>
</file>