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2828">
      <w:pPr>
        <w:spacing w:line="560" w:lineRule="exact"/>
        <w:jc w:val="center"/>
        <w:rPr>
          <w:rFonts w:hint="eastAsia" w:asciiTheme="majorEastAsia" w:hAnsiTheme="majorEastAsia" w:eastAsiaTheme="majorEastAsia"/>
          <w:b/>
          <w:w w:val="90"/>
          <w:sz w:val="32"/>
          <w:szCs w:val="44"/>
        </w:rPr>
      </w:pPr>
      <w:bookmarkStart w:id="1" w:name="_GoBack"/>
      <w:r>
        <w:rPr>
          <w:rFonts w:hint="eastAsia" w:asciiTheme="majorEastAsia" w:hAnsiTheme="majorEastAsia" w:eastAsiaTheme="majorEastAsia"/>
          <w:b/>
          <w:w w:val="90"/>
          <w:sz w:val="32"/>
          <w:szCs w:val="44"/>
        </w:rPr>
        <w:t>关于</w:t>
      </w:r>
      <w:bookmarkStart w:id="0" w:name="OLE_LINK1"/>
      <w:r>
        <w:rPr>
          <w:rFonts w:hint="eastAsia" w:asciiTheme="majorEastAsia" w:hAnsiTheme="majorEastAsia" w:eastAsiaTheme="majorEastAsia"/>
          <w:b/>
          <w:w w:val="90"/>
          <w:sz w:val="32"/>
          <w:szCs w:val="44"/>
          <w:lang w:val="en-US" w:eastAsia="zh-CN"/>
        </w:rPr>
        <w:t>开展新桥实验小学</w:t>
      </w:r>
      <w:r>
        <w:rPr>
          <w:rFonts w:hint="eastAsia" w:asciiTheme="majorEastAsia" w:hAnsiTheme="majorEastAsia" w:eastAsiaTheme="majorEastAsia"/>
          <w:b/>
          <w:w w:val="90"/>
          <w:sz w:val="32"/>
          <w:szCs w:val="44"/>
        </w:rPr>
        <w:t>202</w:t>
      </w:r>
      <w:bookmarkEnd w:id="0"/>
      <w:r>
        <w:rPr>
          <w:rFonts w:hint="eastAsia" w:asciiTheme="majorEastAsia" w:hAnsiTheme="majorEastAsia" w:eastAsiaTheme="majorEastAsia"/>
          <w:b/>
          <w:w w:val="90"/>
          <w:sz w:val="32"/>
          <w:szCs w:val="44"/>
        </w:rPr>
        <w:t>5年教育科研论文评选活动的通知</w:t>
      </w:r>
    </w:p>
    <w:p w14:paraId="20A348C5">
      <w:pPr>
        <w:spacing w:line="560" w:lineRule="exac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各</w:t>
      </w:r>
      <w:r>
        <w:rPr>
          <w:rFonts w:hint="eastAsia" w:asciiTheme="majorEastAsia" w:hAnsiTheme="majorEastAsia" w:eastAsiaTheme="majorEastAsia"/>
          <w:b/>
          <w:sz w:val="28"/>
          <w:szCs w:val="28"/>
          <w:lang w:val="en-US" w:eastAsia="zh-CN"/>
        </w:rPr>
        <w:t>位教师</w:t>
      </w:r>
      <w:r>
        <w:rPr>
          <w:rFonts w:hint="eastAsia" w:asciiTheme="majorEastAsia" w:hAnsiTheme="majorEastAsia" w:eastAsiaTheme="majorEastAsia"/>
          <w:b/>
          <w:sz w:val="28"/>
          <w:szCs w:val="28"/>
        </w:rPr>
        <w:t>：</w:t>
      </w:r>
    </w:p>
    <w:p w14:paraId="332B76EC">
      <w:pPr>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为了进一步提高教师撰写科研论文的质量，营造我</w:t>
      </w:r>
      <w:r>
        <w:rPr>
          <w:rFonts w:hint="eastAsia" w:asciiTheme="majorEastAsia" w:hAnsiTheme="majorEastAsia" w:eastAsiaTheme="majorEastAsia"/>
          <w:sz w:val="28"/>
          <w:szCs w:val="28"/>
          <w:lang w:val="en-US" w:eastAsia="zh-CN"/>
        </w:rPr>
        <w:t>校</w:t>
      </w:r>
      <w:r>
        <w:rPr>
          <w:rFonts w:hint="eastAsia" w:asciiTheme="majorEastAsia" w:hAnsiTheme="majorEastAsia" w:eastAsiaTheme="majorEastAsia"/>
          <w:sz w:val="28"/>
          <w:szCs w:val="28"/>
        </w:rPr>
        <w:t>良好的学术及科研氛围，经研究，决定开展</w:t>
      </w:r>
      <w:r>
        <w:rPr>
          <w:rFonts w:hint="eastAsia" w:asciiTheme="majorEastAsia" w:hAnsiTheme="majorEastAsia" w:eastAsiaTheme="majorEastAsia"/>
          <w:sz w:val="28"/>
          <w:szCs w:val="28"/>
          <w:lang w:val="en-US" w:eastAsia="zh-CN"/>
        </w:rPr>
        <w:t>新桥实验小学</w:t>
      </w:r>
      <w:r>
        <w:rPr>
          <w:rFonts w:hint="eastAsia" w:asciiTheme="majorEastAsia" w:hAnsiTheme="majorEastAsia" w:eastAsiaTheme="majorEastAsia"/>
          <w:sz w:val="28"/>
          <w:szCs w:val="28"/>
        </w:rPr>
        <w:t>2025年教育科研论文评选活动，现将有关事项通知如下。</w:t>
      </w:r>
    </w:p>
    <w:p w14:paraId="257E0EE8">
      <w:pPr>
        <w:spacing w:line="560" w:lineRule="exact"/>
        <w:ind w:firstLine="562" w:firstLineChars="200"/>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一、参评对象</w:t>
      </w:r>
    </w:p>
    <w:p w14:paraId="700EA595">
      <w:pPr>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45周岁及以下在职教师</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其余老师鼓励参加，文末附45周岁以下教师名单</w:t>
      </w:r>
      <w:r>
        <w:rPr>
          <w:rFonts w:hint="eastAsia" w:asciiTheme="majorEastAsia" w:hAnsiTheme="majorEastAsia" w:eastAsiaTheme="majorEastAsia"/>
          <w:sz w:val="28"/>
          <w:szCs w:val="28"/>
          <w:lang w:eastAsia="zh-CN"/>
        </w:rPr>
        <w:t>）</w:t>
      </w:r>
    </w:p>
    <w:p w14:paraId="7CF33405">
      <w:pPr>
        <w:spacing w:line="560" w:lineRule="exact"/>
        <w:ind w:firstLine="562" w:firstLineChars="200"/>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二、论文主题</w:t>
      </w:r>
    </w:p>
    <w:p w14:paraId="191F9D6D">
      <w:pPr>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以“教育创新的动力与挑战：面向未来的教育策略与实践”为主题，结合学校教育教学实践，从教育创新的动力、教育创新的挑战、面向未来的教育策略、教育实践与案例分析、教育公平与可持续发展等方面展开。</w:t>
      </w:r>
    </w:p>
    <w:p w14:paraId="6CE730F1">
      <w:pPr>
        <w:spacing w:line="560" w:lineRule="exact"/>
        <w:ind w:firstLine="562" w:firstLineChars="200"/>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三、参评要求</w:t>
      </w:r>
    </w:p>
    <w:p w14:paraId="7C4D7F4A">
      <w:pPr>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1.体裁</w:t>
      </w:r>
    </w:p>
    <w:p w14:paraId="44192FE5">
      <w:pPr>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参评论文的形式可以是围绕本次活动主题的教育基本理论探讨与宏观教育分析，也可以是个案研究、教育随笔、教育活动案例研究等，但都必须符合学术规范。论文要深入研究、注重实践，讲真实的故事，谈真实的变化，避免工作汇报式，切忌泛泛而谈。</w:t>
      </w:r>
    </w:p>
    <w:p w14:paraId="1C8A04E4">
      <w:pPr>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2.格式</w:t>
      </w:r>
    </w:p>
    <w:p w14:paraId="75EA5C57">
      <w:pPr>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参评论文正文前要有300字以内的摘要和3-5个关键词。引文要准确无误，注释及参考文献要按通用学术规范格式编写，其中，注释统一用脚注。文章格式设置为：标题三号宋体加粗，一级标题四号宋体加粗，正文五号宋体，行距固定值20磅。论文篇幅在2500字以上，6000字以内。</w:t>
      </w:r>
    </w:p>
    <w:p w14:paraId="7E804D46">
      <w:pPr>
        <w:spacing w:line="560" w:lineRule="exact"/>
        <w:ind w:firstLine="562" w:firstLineChars="200"/>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三、奖项设置</w:t>
      </w:r>
    </w:p>
    <w:p w14:paraId="35C13565">
      <w:pPr>
        <w:spacing w:line="560" w:lineRule="exact"/>
        <w:ind w:firstLine="560" w:firstLineChars="20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本次评选按10%、15%、25%比例设置一、二、三等奖，获奖名单会在校园网进行公示。</w:t>
      </w:r>
    </w:p>
    <w:p w14:paraId="3AE57AAE">
      <w:pPr>
        <w:spacing w:line="560" w:lineRule="exact"/>
        <w:ind w:firstLine="562" w:firstLineChars="200"/>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四、报送要求</w:t>
      </w:r>
    </w:p>
    <w:p w14:paraId="0AF3E4A1">
      <w:pPr>
        <w:spacing w:line="560" w:lineRule="exact"/>
        <w:ind w:firstLine="560" w:firstLineChars="200"/>
        <w:jc w:val="left"/>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论文以word形式发对应邮箱提交，格式命名方式为学科+姓名。（如语文+李三）提交时间为2025年12月1日下班前。语文学科报送储勇进邮箱</w:t>
      </w:r>
      <w:r>
        <w:rPr>
          <w:rFonts w:hint="eastAsia" w:asciiTheme="majorEastAsia" w:hAnsiTheme="majorEastAsia" w:eastAsiaTheme="majorEastAsia"/>
          <w:sz w:val="28"/>
          <w:szCs w:val="28"/>
          <w:lang w:val="en-US" w:eastAsia="zh-CN"/>
        </w:rPr>
        <w:fldChar w:fldCharType="begin"/>
      </w:r>
      <w:r>
        <w:rPr>
          <w:rFonts w:hint="eastAsia" w:asciiTheme="majorEastAsia" w:hAnsiTheme="majorEastAsia" w:eastAsiaTheme="majorEastAsia"/>
          <w:sz w:val="28"/>
          <w:szCs w:val="28"/>
          <w:lang w:val="en-US" w:eastAsia="zh-CN"/>
        </w:rPr>
        <w:instrText xml:space="preserve"> HYPERLINK "mailto:785890728@qq.com" </w:instrText>
      </w:r>
      <w:r>
        <w:rPr>
          <w:rFonts w:hint="eastAsia" w:asciiTheme="majorEastAsia" w:hAnsiTheme="majorEastAsia" w:eastAsiaTheme="majorEastAsia"/>
          <w:sz w:val="28"/>
          <w:szCs w:val="28"/>
          <w:lang w:val="en-US" w:eastAsia="zh-CN"/>
        </w:rPr>
        <w:fldChar w:fldCharType="separate"/>
      </w:r>
      <w:r>
        <w:rPr>
          <w:rStyle w:val="8"/>
          <w:rFonts w:hint="eastAsia" w:asciiTheme="majorEastAsia" w:hAnsiTheme="majorEastAsia" w:eastAsiaTheme="majorEastAsia"/>
          <w:sz w:val="28"/>
          <w:szCs w:val="28"/>
          <w:lang w:val="en-US" w:eastAsia="zh-CN"/>
        </w:rPr>
        <w:t>785890728@qq.com</w:t>
      </w:r>
      <w:r>
        <w:rPr>
          <w:rFonts w:hint="eastAsia" w:asciiTheme="majorEastAsia" w:hAnsiTheme="majorEastAsia" w:eastAsiaTheme="majorEastAsia"/>
          <w:sz w:val="28"/>
          <w:szCs w:val="28"/>
          <w:lang w:val="en-US" w:eastAsia="zh-CN"/>
        </w:rPr>
        <w:fldChar w:fldCharType="end"/>
      </w:r>
      <w:r>
        <w:rPr>
          <w:rFonts w:hint="eastAsia" w:asciiTheme="majorEastAsia" w:hAnsiTheme="majorEastAsia" w:eastAsiaTheme="majorEastAsia"/>
          <w:sz w:val="28"/>
          <w:szCs w:val="28"/>
          <w:lang w:val="en-US" w:eastAsia="zh-CN"/>
        </w:rPr>
        <w:t>;数学学科报送刘孝玲邮箱</w:t>
      </w:r>
      <w:r>
        <w:rPr>
          <w:rFonts w:hint="eastAsia" w:asciiTheme="majorEastAsia" w:hAnsiTheme="majorEastAsia" w:eastAsiaTheme="majorEastAsia"/>
          <w:sz w:val="28"/>
          <w:szCs w:val="28"/>
          <w:lang w:val="en-US" w:eastAsia="zh-CN"/>
        </w:rPr>
        <w:fldChar w:fldCharType="begin"/>
      </w:r>
      <w:r>
        <w:rPr>
          <w:rFonts w:hint="eastAsia" w:asciiTheme="majorEastAsia" w:hAnsiTheme="majorEastAsia" w:eastAsiaTheme="majorEastAsia"/>
          <w:sz w:val="28"/>
          <w:szCs w:val="28"/>
          <w:lang w:val="en-US" w:eastAsia="zh-CN"/>
        </w:rPr>
        <w:instrText xml:space="preserve"> HYPERLINK "mailto:1432183354@qq.com;" </w:instrText>
      </w:r>
      <w:r>
        <w:rPr>
          <w:rFonts w:hint="eastAsia" w:asciiTheme="majorEastAsia" w:hAnsiTheme="majorEastAsia" w:eastAsiaTheme="majorEastAsia"/>
          <w:sz w:val="28"/>
          <w:szCs w:val="28"/>
          <w:lang w:val="en-US" w:eastAsia="zh-CN"/>
        </w:rPr>
        <w:fldChar w:fldCharType="separate"/>
      </w:r>
      <w:r>
        <w:rPr>
          <w:rStyle w:val="8"/>
          <w:rFonts w:hint="eastAsia" w:asciiTheme="majorEastAsia" w:hAnsiTheme="majorEastAsia" w:eastAsiaTheme="majorEastAsia"/>
          <w:sz w:val="28"/>
          <w:szCs w:val="28"/>
          <w:lang w:val="en-US" w:eastAsia="zh-CN"/>
        </w:rPr>
        <w:t>1432183354@qq.com;</w:t>
      </w:r>
      <w:r>
        <w:rPr>
          <w:rFonts w:hint="eastAsia" w:asciiTheme="majorEastAsia" w:hAnsiTheme="majorEastAsia" w:eastAsiaTheme="majorEastAsia"/>
          <w:sz w:val="28"/>
          <w:szCs w:val="28"/>
          <w:lang w:val="en-US" w:eastAsia="zh-CN"/>
        </w:rPr>
        <w:fldChar w:fldCharType="end"/>
      </w:r>
      <w:r>
        <w:rPr>
          <w:rFonts w:hint="eastAsia" w:asciiTheme="majorEastAsia" w:hAnsiTheme="majorEastAsia" w:eastAsiaTheme="majorEastAsia"/>
          <w:sz w:val="28"/>
          <w:szCs w:val="28"/>
          <w:lang w:val="en-US" w:eastAsia="zh-CN"/>
        </w:rPr>
        <w:t>英语学科、综合学科报送罗雯娟邮箱</w:t>
      </w:r>
      <w:r>
        <w:rPr>
          <w:rFonts w:hint="eastAsia" w:asciiTheme="majorEastAsia" w:hAnsiTheme="majorEastAsia" w:eastAsiaTheme="majorEastAsia"/>
          <w:sz w:val="28"/>
          <w:szCs w:val="28"/>
          <w:lang w:val="en-US" w:eastAsia="zh-CN"/>
        </w:rPr>
        <w:fldChar w:fldCharType="begin"/>
      </w:r>
      <w:r>
        <w:rPr>
          <w:rFonts w:hint="eastAsia" w:asciiTheme="majorEastAsia" w:hAnsiTheme="majorEastAsia" w:eastAsiaTheme="majorEastAsia"/>
          <w:sz w:val="28"/>
          <w:szCs w:val="28"/>
          <w:lang w:val="en-US" w:eastAsia="zh-CN"/>
        </w:rPr>
        <w:instrText xml:space="preserve"> HYPERLINK "mailto:1046307949@qq.com" </w:instrText>
      </w:r>
      <w:r>
        <w:rPr>
          <w:rFonts w:hint="eastAsia" w:asciiTheme="majorEastAsia" w:hAnsiTheme="majorEastAsia" w:eastAsiaTheme="majorEastAsia"/>
          <w:sz w:val="28"/>
          <w:szCs w:val="28"/>
          <w:lang w:val="en-US" w:eastAsia="zh-CN"/>
        </w:rPr>
        <w:fldChar w:fldCharType="separate"/>
      </w:r>
      <w:r>
        <w:rPr>
          <w:rStyle w:val="8"/>
          <w:rFonts w:hint="eastAsia" w:asciiTheme="majorEastAsia" w:hAnsiTheme="majorEastAsia" w:eastAsiaTheme="majorEastAsia"/>
          <w:sz w:val="28"/>
          <w:szCs w:val="28"/>
          <w:lang w:val="en-US" w:eastAsia="zh-CN"/>
        </w:rPr>
        <w:t>1046307949@qq.com</w:t>
      </w:r>
      <w:r>
        <w:rPr>
          <w:rFonts w:hint="eastAsia" w:asciiTheme="majorEastAsia" w:hAnsiTheme="majorEastAsia" w:eastAsiaTheme="majorEastAsia"/>
          <w:sz w:val="28"/>
          <w:szCs w:val="28"/>
          <w:lang w:val="en-US" w:eastAsia="zh-CN"/>
        </w:rPr>
        <w:fldChar w:fldCharType="end"/>
      </w:r>
      <w:r>
        <w:rPr>
          <w:rFonts w:hint="eastAsia" w:asciiTheme="majorEastAsia" w:hAnsiTheme="majorEastAsia" w:eastAsiaTheme="majorEastAsia"/>
          <w:sz w:val="28"/>
          <w:szCs w:val="28"/>
          <w:lang w:val="en-US" w:eastAsia="zh-CN"/>
        </w:rPr>
        <w:t>。</w:t>
      </w:r>
    </w:p>
    <w:p w14:paraId="64AF9DD2">
      <w:pPr>
        <w:spacing w:line="560" w:lineRule="exact"/>
        <w:ind w:firstLine="560" w:firstLineChars="200"/>
        <w:jc w:val="lef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其他说明：活动最终解释权归教师发展中心，未尽事宜另行通知。</w:t>
      </w:r>
    </w:p>
    <w:p w14:paraId="404674C1">
      <w:pPr>
        <w:spacing w:line="560" w:lineRule="exact"/>
        <w:ind w:firstLine="560" w:firstLineChars="200"/>
        <w:jc w:val="left"/>
        <w:rPr>
          <w:rFonts w:hint="eastAsia" w:asciiTheme="majorEastAsia" w:hAnsiTheme="majorEastAsia" w:eastAsiaTheme="majorEastAsia"/>
          <w:sz w:val="28"/>
          <w:szCs w:val="28"/>
        </w:rPr>
      </w:pPr>
    </w:p>
    <w:p w14:paraId="69F9E66E">
      <w:pPr>
        <w:spacing w:line="560" w:lineRule="exact"/>
        <w:ind w:firstLine="560" w:firstLineChars="200"/>
        <w:jc w:val="right"/>
        <w:rPr>
          <w:rFonts w:hint="eastAsia" w:asciiTheme="majorEastAsia" w:hAnsiTheme="majorEastAsia" w:eastAsiaTheme="majorEastAsia"/>
          <w:sz w:val="28"/>
          <w:szCs w:val="28"/>
        </w:rPr>
      </w:pPr>
    </w:p>
    <w:p w14:paraId="3309ED64">
      <w:pPr>
        <w:spacing w:line="560" w:lineRule="exact"/>
        <w:ind w:right="84" w:firstLine="560" w:firstLineChars="200"/>
        <w:jc w:val="right"/>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常州市新北区</w:t>
      </w:r>
      <w:r>
        <w:rPr>
          <w:rFonts w:hint="eastAsia" w:asciiTheme="majorEastAsia" w:hAnsiTheme="majorEastAsia" w:eastAsiaTheme="majorEastAsia"/>
          <w:sz w:val="28"/>
          <w:szCs w:val="28"/>
          <w:lang w:val="en-US" w:eastAsia="zh-CN"/>
        </w:rPr>
        <w:t>新桥实验小学</w:t>
      </w:r>
    </w:p>
    <w:p w14:paraId="1EE4F098">
      <w:pPr>
        <w:spacing w:line="560" w:lineRule="exact"/>
        <w:ind w:right="280" w:firstLine="560" w:firstLineChars="200"/>
        <w:jc w:val="righ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2025年</w:t>
      </w:r>
      <w:r>
        <w:rPr>
          <w:rFonts w:hint="eastAsia" w:asciiTheme="majorEastAsia" w:hAnsiTheme="majorEastAsia" w:eastAsiaTheme="majorEastAsia"/>
          <w:sz w:val="28"/>
          <w:szCs w:val="28"/>
          <w:lang w:val="en-US" w:eastAsia="zh-CN"/>
        </w:rPr>
        <w:t>11</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4</w:t>
      </w:r>
      <w:r>
        <w:rPr>
          <w:rFonts w:hint="eastAsia" w:asciiTheme="majorEastAsia" w:hAnsiTheme="majorEastAsia" w:eastAsiaTheme="majorEastAsia"/>
          <w:sz w:val="28"/>
          <w:szCs w:val="28"/>
        </w:rPr>
        <w:t>日</w:t>
      </w:r>
    </w:p>
    <w:p w14:paraId="4FEEB3D6">
      <w:pPr>
        <w:spacing w:line="560" w:lineRule="exact"/>
        <w:ind w:right="280" w:firstLine="560" w:firstLineChars="200"/>
        <w:jc w:val="right"/>
        <w:rPr>
          <w:rFonts w:hint="eastAsia" w:asciiTheme="majorEastAsia" w:hAnsiTheme="majorEastAsia" w:eastAsiaTheme="majorEastAsia"/>
          <w:sz w:val="28"/>
          <w:szCs w:val="28"/>
        </w:rPr>
      </w:pPr>
    </w:p>
    <w:p w14:paraId="1375F090">
      <w:pPr>
        <w:spacing w:line="560" w:lineRule="exact"/>
        <w:ind w:right="280" w:firstLine="560" w:firstLineChars="200"/>
        <w:jc w:val="right"/>
        <w:rPr>
          <w:rFonts w:hint="eastAsia" w:asciiTheme="majorEastAsia" w:hAnsiTheme="majorEastAsia" w:eastAsiaTheme="majorEastAsia"/>
          <w:sz w:val="28"/>
          <w:szCs w:val="28"/>
        </w:rPr>
      </w:pPr>
    </w:p>
    <w:p w14:paraId="2E9A734B">
      <w:pPr>
        <w:widowControl/>
        <w:jc w:val="left"/>
        <w:rPr>
          <w:rFonts w:asciiTheme="majorEastAsia" w:hAnsiTheme="majorEastAsia" w:eastAsiaTheme="majorEastAsia"/>
          <w:sz w:val="28"/>
          <w:szCs w:val="28"/>
        </w:rPr>
      </w:pPr>
      <w:r>
        <w:rPr>
          <w:rFonts w:asciiTheme="majorEastAsia" w:hAnsiTheme="majorEastAsia" w:eastAsiaTheme="majorEastAsia"/>
          <w:sz w:val="28"/>
          <w:szCs w:val="28"/>
        </w:rPr>
        <w:br w:type="page"/>
      </w:r>
    </w:p>
    <w:p w14:paraId="3919F51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附件1：45周岁以下教师名单</w:t>
      </w:r>
    </w:p>
    <w:p w14:paraId="26CC6C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语文学科</w:t>
      </w:r>
    </w:p>
    <w:p w14:paraId="586D699E">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朱珈颍、刘璐璐、程洁、恽蓉、吴倩、王晶、唐谨谨、殷琳、王俊芝、金梦亚、周宇、孙莉、包欣宇、羊竹、李玲、金余佳、张懿、周建芬、赖香香、彭洁、夏位平、方雅、薛滢、余亭、黄丽娟、孙雯嘉、周丁露、张秀秀、苗小芬、陈剑利、魏雪、吴春燕、倪真知、陈双荣、王岗、张敏、徐洁芳、储勇进、庞婕、丁文盛、陈晓琪、束昀泽、查洁、何宁宁、陈子薇、仇颖飞、蔡潇潇、卢双双、房琴霞、王紫艳、陆艳林、唐畅、（休假：寇锦荟、包佳莉、朱婷婷）</w:t>
      </w:r>
    </w:p>
    <w:p w14:paraId="08D178B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数学学科</w:t>
      </w:r>
    </w:p>
    <w:p w14:paraId="63EEB2E5">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查婧文、刘佳月、陈洁、陈圆、冯洁、张佳佳、谈梦媛、刘孝玲、顾婷婷、陈惠、李娟、刘娟、刘倩、查志宏、王媛、唐海楠、罗雯娟、展业、陈丽娟、殷娟、陶振茜、邵丽丽、杨小颖、刘丽萍、徐英、史旭辉、郭丽丽、秦勤、梅娟、乔童昕、张雪、宋红玲、许雯、李嘉伟（休假：刘群）</w:t>
      </w:r>
    </w:p>
    <w:p w14:paraId="7931425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英语学科</w:t>
      </w:r>
    </w:p>
    <w:p w14:paraId="42E38469">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孙亚萍、王水涟、顾怡晖、汪烨、王瑞琪、缪云珠、高越、袁铮、张萍、孔颖、顾迎凤、许珂、朱晓晔、钱丽娜、李炜、刘宇婷、袁梦（休假：吕佳蔚）</w:t>
      </w:r>
    </w:p>
    <w:p w14:paraId="37D4A7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b/>
          <w:bCs/>
          <w:sz w:val="28"/>
          <w:szCs w:val="28"/>
          <w:lang w:val="en-US" w:eastAsia="zh-CN"/>
        </w:rPr>
      </w:pPr>
      <w:r>
        <w:rPr>
          <w:rFonts w:hint="eastAsia" w:asciiTheme="majorEastAsia" w:hAnsiTheme="majorEastAsia" w:eastAsiaTheme="majorEastAsia"/>
          <w:b/>
          <w:bCs/>
          <w:sz w:val="28"/>
          <w:szCs w:val="28"/>
          <w:lang w:val="en-US" w:eastAsia="zh-CN"/>
        </w:rPr>
        <w:t>综合学科</w:t>
      </w:r>
    </w:p>
    <w:p w14:paraId="74FCEB74">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陈佳、甘小凤、张之君、刘梦娇、陈伊一、徐文博、汪建新、袁心怡、李佳敏、李贲、徐伟、杨阳、张鸿庭、任逸、张楠、钱寒珠、庞东、冯玉玲、杨英子、陆露、刘瑞琪、顾柯煜、景柯、黄菲</w:t>
      </w:r>
    </w:p>
    <w:p w14:paraId="14808EA4">
      <w:pPr>
        <w:spacing w:line="560" w:lineRule="exact"/>
        <w:rPr>
          <w:rFonts w:hint="eastAsia" w:asciiTheme="majorEastAsia" w:hAnsiTheme="majorEastAsia" w:eastAsiaTheme="majorEastAsia"/>
          <w:sz w:val="28"/>
          <w:szCs w:val="28"/>
        </w:rPr>
      </w:pPr>
    </w:p>
    <w:bookmarkEnd w:i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5E7E439-B532-4E2C-B42F-007C75E3DC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8111495"/>
      <w:docPartObj>
        <w:docPartGallery w:val="autotext"/>
      </w:docPartObj>
    </w:sdtPr>
    <w:sdtContent>
      <w:sdt>
        <w:sdtPr>
          <w:id w:val="-1699769961"/>
          <w:docPartObj>
            <w:docPartGallery w:val="autotext"/>
          </w:docPartObj>
        </w:sdtPr>
        <w:sdtContent>
          <w:p w14:paraId="7DE99706">
            <w:pPr>
              <w:pStyle w:val="3"/>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6</w:t>
            </w:r>
            <w:r>
              <w:rPr>
                <w:bCs/>
                <w:sz w:val="24"/>
                <w:szCs w:val="24"/>
              </w:rPr>
              <w:fldChar w:fldCharType="end"/>
            </w:r>
          </w:p>
        </w:sdtContent>
      </w:sdt>
    </w:sdtContent>
  </w:sdt>
  <w:p w14:paraId="0553C1B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5F"/>
    <w:rsid w:val="00002F3E"/>
    <w:rsid w:val="00013A56"/>
    <w:rsid w:val="00014654"/>
    <w:rsid w:val="000645EB"/>
    <w:rsid w:val="00074204"/>
    <w:rsid w:val="00086076"/>
    <w:rsid w:val="000A04E0"/>
    <w:rsid w:val="000F1950"/>
    <w:rsid w:val="00106979"/>
    <w:rsid w:val="00140619"/>
    <w:rsid w:val="0014239D"/>
    <w:rsid w:val="001A0390"/>
    <w:rsid w:val="001E1F63"/>
    <w:rsid w:val="00203B65"/>
    <w:rsid w:val="00213A65"/>
    <w:rsid w:val="002169D0"/>
    <w:rsid w:val="00232CA8"/>
    <w:rsid w:val="002E78B4"/>
    <w:rsid w:val="003072E7"/>
    <w:rsid w:val="003340C1"/>
    <w:rsid w:val="0033429D"/>
    <w:rsid w:val="00336CE5"/>
    <w:rsid w:val="003374F5"/>
    <w:rsid w:val="00340DF4"/>
    <w:rsid w:val="004160FD"/>
    <w:rsid w:val="00422F89"/>
    <w:rsid w:val="00427239"/>
    <w:rsid w:val="004600EB"/>
    <w:rsid w:val="00464A2C"/>
    <w:rsid w:val="00477E3B"/>
    <w:rsid w:val="004B020A"/>
    <w:rsid w:val="004C3265"/>
    <w:rsid w:val="004C5B88"/>
    <w:rsid w:val="004E1A2B"/>
    <w:rsid w:val="004E3A59"/>
    <w:rsid w:val="004F235E"/>
    <w:rsid w:val="004F735F"/>
    <w:rsid w:val="0054195F"/>
    <w:rsid w:val="005A643D"/>
    <w:rsid w:val="005C2DD8"/>
    <w:rsid w:val="005C6623"/>
    <w:rsid w:val="006103B1"/>
    <w:rsid w:val="006331EC"/>
    <w:rsid w:val="00634046"/>
    <w:rsid w:val="0064113F"/>
    <w:rsid w:val="00657A24"/>
    <w:rsid w:val="0071003C"/>
    <w:rsid w:val="00721FE4"/>
    <w:rsid w:val="00726293"/>
    <w:rsid w:val="00775E09"/>
    <w:rsid w:val="00787873"/>
    <w:rsid w:val="0079182A"/>
    <w:rsid w:val="00792CC8"/>
    <w:rsid w:val="007B6286"/>
    <w:rsid w:val="007F3EAA"/>
    <w:rsid w:val="007F3F16"/>
    <w:rsid w:val="00811167"/>
    <w:rsid w:val="00816C78"/>
    <w:rsid w:val="0081784F"/>
    <w:rsid w:val="00832D2A"/>
    <w:rsid w:val="00842BBF"/>
    <w:rsid w:val="00873064"/>
    <w:rsid w:val="0088796F"/>
    <w:rsid w:val="0091241E"/>
    <w:rsid w:val="009154C8"/>
    <w:rsid w:val="00947602"/>
    <w:rsid w:val="00970600"/>
    <w:rsid w:val="00997D39"/>
    <w:rsid w:val="009D35D2"/>
    <w:rsid w:val="009D44CF"/>
    <w:rsid w:val="009E6DBA"/>
    <w:rsid w:val="009F7E5C"/>
    <w:rsid w:val="00A10FE6"/>
    <w:rsid w:val="00A2568A"/>
    <w:rsid w:val="00A72701"/>
    <w:rsid w:val="00A80F27"/>
    <w:rsid w:val="00A850E2"/>
    <w:rsid w:val="00B155EF"/>
    <w:rsid w:val="00B244ED"/>
    <w:rsid w:val="00BA417B"/>
    <w:rsid w:val="00BA4255"/>
    <w:rsid w:val="00BD516C"/>
    <w:rsid w:val="00BD7FE2"/>
    <w:rsid w:val="00C85523"/>
    <w:rsid w:val="00CB5A8D"/>
    <w:rsid w:val="00D208C3"/>
    <w:rsid w:val="00D22756"/>
    <w:rsid w:val="00D35F7B"/>
    <w:rsid w:val="00D72618"/>
    <w:rsid w:val="00D84DD7"/>
    <w:rsid w:val="00D8760F"/>
    <w:rsid w:val="00D913CB"/>
    <w:rsid w:val="00D93750"/>
    <w:rsid w:val="00DB18DD"/>
    <w:rsid w:val="00DF1D01"/>
    <w:rsid w:val="00E47708"/>
    <w:rsid w:val="00E641DC"/>
    <w:rsid w:val="00EE5F09"/>
    <w:rsid w:val="00F24A06"/>
    <w:rsid w:val="00F27CBF"/>
    <w:rsid w:val="00F40399"/>
    <w:rsid w:val="00F7156D"/>
    <w:rsid w:val="00F84F9E"/>
    <w:rsid w:val="01842FCF"/>
    <w:rsid w:val="02DC57FB"/>
    <w:rsid w:val="05DB4947"/>
    <w:rsid w:val="073E6F3C"/>
    <w:rsid w:val="091C14FF"/>
    <w:rsid w:val="0A9A6B7F"/>
    <w:rsid w:val="0BA86705"/>
    <w:rsid w:val="0BBF6171"/>
    <w:rsid w:val="0DF84A20"/>
    <w:rsid w:val="0FA21C1C"/>
    <w:rsid w:val="158D108E"/>
    <w:rsid w:val="18815C2A"/>
    <w:rsid w:val="1A55661F"/>
    <w:rsid w:val="1BB90E2F"/>
    <w:rsid w:val="1D6322CD"/>
    <w:rsid w:val="1F7D29B9"/>
    <w:rsid w:val="22DA1DB7"/>
    <w:rsid w:val="247973AD"/>
    <w:rsid w:val="24C74DF4"/>
    <w:rsid w:val="24FE1A3B"/>
    <w:rsid w:val="27027B2E"/>
    <w:rsid w:val="27361586"/>
    <w:rsid w:val="2A4D7312"/>
    <w:rsid w:val="2C7A0167"/>
    <w:rsid w:val="2D1C7470"/>
    <w:rsid w:val="305331A8"/>
    <w:rsid w:val="3167046C"/>
    <w:rsid w:val="329B0E37"/>
    <w:rsid w:val="32BD7274"/>
    <w:rsid w:val="36405F7D"/>
    <w:rsid w:val="37244ADC"/>
    <w:rsid w:val="39D215E2"/>
    <w:rsid w:val="3C2351B6"/>
    <w:rsid w:val="44B40F57"/>
    <w:rsid w:val="489130C1"/>
    <w:rsid w:val="48C742DC"/>
    <w:rsid w:val="4E06594B"/>
    <w:rsid w:val="4EA76741"/>
    <w:rsid w:val="4F7A1685"/>
    <w:rsid w:val="50DF33F5"/>
    <w:rsid w:val="53232554"/>
    <w:rsid w:val="586B4C84"/>
    <w:rsid w:val="5AE40D1D"/>
    <w:rsid w:val="5DB00223"/>
    <w:rsid w:val="5E473A9D"/>
    <w:rsid w:val="5F6B37BB"/>
    <w:rsid w:val="60C73B44"/>
    <w:rsid w:val="613B7905"/>
    <w:rsid w:val="67705E13"/>
    <w:rsid w:val="68160A47"/>
    <w:rsid w:val="6822333F"/>
    <w:rsid w:val="69182864"/>
    <w:rsid w:val="693C3444"/>
    <w:rsid w:val="69807E63"/>
    <w:rsid w:val="6AC37FB2"/>
    <w:rsid w:val="723839D1"/>
    <w:rsid w:val="72F71196"/>
    <w:rsid w:val="746A5998"/>
    <w:rsid w:val="77C16217"/>
    <w:rsid w:val="7BF7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日期 字符"/>
    <w:basedOn w:val="7"/>
    <w:link w:val="2"/>
    <w:semiHidden/>
    <w:qFormat/>
    <w:uiPriority w:val="99"/>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FA37-B6ED-47DE-9CB8-AF4D83CEDB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1191</Words>
  <Characters>1280</Characters>
  <Lines>10</Lines>
  <Paragraphs>3</Paragraphs>
  <TotalTime>8</TotalTime>
  <ScaleCrop>false</ScaleCrop>
  <LinksUpToDate>false</LinksUpToDate>
  <CharactersWithSpaces>1280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2025-10-10T00:52:00Z</dcterms:created>
  <dc:creator>Administrator</dc:creator>
  <cp:lastModifiedBy>砚墨韵</cp:lastModifiedBy>
  <cp:lastPrinted>2025-10-10T01:13:00Z</cp:lastPrinted>
  <dcterms:modified xsi:type="dcterms:W3CDTF">2025-11-04T03:09:56Z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eyJoZGlkIjoiMTM0MmVjYWRhOTFiZjBmMjFiOWVhMTIxYmZmOTFiYzAiLCJ1c2VySWQiOiIyNzUxMTgyOTkifQ==</vt:lpwstr>
  </property>
  <property fmtid="{D5CDD505-2E9C-101B-9397-08002B2CF9AE}" pid="3" name="KSOProductBuildVer">
    <vt:lpwstr>2052-12.1.0.23125</vt:lpwstr>
  </property>
  <property fmtid="{D5CDD505-2E9C-101B-9397-08002B2CF9AE}" pid="4" name="ICV">
    <vt:lpwstr>CA26837DC563419091C0C075FA346E76_13</vt:lpwstr>
  </property>
</Properties>
</file>