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</w:rPr>
      </w:pPr>
      <w:r>
        <w:rPr>
          <w:rFonts w:hint="default"/>
        </w:rPr>
        <w:t>拓展阅读新视野，AI赋能英语课堂</w:t>
      </w:r>
    </w:p>
    <w:p>
      <w:pPr>
        <w:jc w:val="center"/>
        <w:rPr>
          <w:rFonts w:hint="default"/>
        </w:rPr>
      </w:pPr>
      <w:r>
        <w:rPr>
          <w:rFonts w:hint="eastAsia"/>
          <w:lang w:eastAsia="zh-CN"/>
        </w:rPr>
        <w:t>——</w:t>
      </w:r>
      <w:r>
        <w:rPr>
          <w:rFonts w:hint="eastAsia"/>
          <w:lang w:val="en-US" w:eastAsia="zh-CN"/>
        </w:rPr>
        <w:t>新北区颜淑情优秀教师培育</w:t>
      </w:r>
      <w:r>
        <w:rPr>
          <w:rFonts w:hint="default"/>
        </w:rPr>
        <w:t>室</w:t>
      </w:r>
      <w:r>
        <w:rPr>
          <w:rFonts w:hint="eastAsia"/>
          <w:lang w:val="en-US" w:eastAsia="zh-CN"/>
        </w:rPr>
        <w:t>第40次</w:t>
      </w:r>
      <w:r>
        <w:rPr>
          <w:rFonts w:hint="default"/>
        </w:rPr>
        <w:t>活动</w:t>
      </w:r>
    </w:p>
    <w:p>
      <w:pPr>
        <w:rPr>
          <w:rFonts w:hint="default"/>
        </w:rPr>
      </w:pPr>
      <w:r>
        <w:rPr>
          <w:rFonts w:hint="default"/>
        </w:rPr>
        <w:t>秋意渐浓，学思并行。</w:t>
      </w:r>
      <w:r>
        <w:rPr>
          <w:rFonts w:hint="eastAsia"/>
          <w:lang w:val="en-US" w:eastAsia="zh-CN"/>
        </w:rPr>
        <w:t>10月30日新北区颜淑情优秀教师培育</w:t>
      </w:r>
      <w:r>
        <w:rPr>
          <w:rFonts w:hint="default"/>
        </w:rPr>
        <w:t>室开展了一场以“拓展阅读与AI赋能”为主题的教学研修活动。</w:t>
      </w:r>
      <w:bookmarkStart w:id="0" w:name="_GoBack"/>
      <w:bookmarkEnd w:id="0"/>
      <w:r>
        <w:rPr>
          <w:rFonts w:hint="default"/>
        </w:rPr>
        <w:t>本次活动聚焦英语教学的多元拓展与技术融合，通过课堂展示、专题分享与深度研讨，探索英语教学的新路径与新方法。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一、课堂展示：思维可视化，阅读有深度</w:t>
      </w:r>
    </w:p>
    <w:p>
      <w:pPr>
        <w:rPr>
          <w:rFonts w:hint="default"/>
        </w:rPr>
      </w:pPr>
      <w:r>
        <w:rPr>
          <w:rFonts w:hint="default"/>
        </w:rPr>
        <w:t>活动伊始，颜</w:t>
      </w:r>
      <w:r>
        <w:rPr>
          <w:rFonts w:hint="eastAsia"/>
          <w:lang w:val="en-US" w:eastAsia="zh-CN"/>
        </w:rPr>
        <w:t>淑情</w:t>
      </w:r>
      <w:r>
        <w:rPr>
          <w:rFonts w:hint="default"/>
        </w:rPr>
        <w:t>校长带来了一节以“成长”为主题的九年级报刊阅读课。课堂中，颜校长巧妙运用思维导图、折线图、</w:t>
      </w:r>
      <w:r>
        <w:rPr>
          <w:rFonts w:hint="eastAsia"/>
          <w:lang w:val="en-US" w:eastAsia="zh-CN"/>
        </w:rPr>
        <w:t>韦恩图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故事山</w:t>
      </w:r>
      <w:r>
        <w:rPr>
          <w:rFonts w:hint="default"/>
        </w:rPr>
        <w:t>等可视化工具，引导学生梳理文章逻辑</w:t>
      </w:r>
      <w:r>
        <w:rPr>
          <w:rFonts w:hint="eastAsia"/>
          <w:lang w:eastAsia="zh-CN"/>
        </w:rPr>
        <w:t>，</w:t>
      </w:r>
      <w:r>
        <w:rPr>
          <w:rFonts w:hint="default"/>
          <w:lang w:val="en-US" w:eastAsia="zh-CN"/>
        </w:rPr>
        <w:t>学生们不仅深化了对文本的理解，更收获了一份面对成长烦恼的“行动指南”——从积极心态到应对方法，为青春困惑提供了解答，赋予了学生从容前行的勇气与智慧。</w:t>
      </w:r>
      <w:r>
        <w:rPr>
          <w:rFonts w:hint="default"/>
        </w:rPr>
        <w:t>整节课不仅关注语言能力的提升，更注重思维品质的培养，充分体现了学科育人的价值追求。</w:t>
      </w:r>
    </w:p>
    <w:p>
      <w:pPr>
        <w:rPr>
          <w:rFonts w:hint="default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87750" cy="2690495"/>
            <wp:effectExtent l="0" t="0" r="19050" b="1905"/>
            <wp:docPr id="2" name="图片 2" descr="/private/var/folders/9m/y1sw51md0599qc4sbv08bcx40000gn/T/com.kingsoft.wpsoffice.mac/picturecompress_20251031173946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private/var/folders/9m/y1sw51md0599qc4sbv08bcx40000gn/T/com.kingsoft.wpsoffice.mac/picturecompress_20251031173946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</w:rPr>
        <w:t>二、</w:t>
      </w:r>
      <w:r>
        <w:rPr>
          <w:rFonts w:hint="default"/>
          <w:lang w:val="en-US" w:eastAsia="zh-CN"/>
        </w:rPr>
        <w:t>课型分析：拓展阅读的育人价值与实践</w:t>
      </w:r>
      <w:r>
        <w:rPr>
          <w:rFonts w:hint="default"/>
        </w:rPr>
        <w:t>路径</w:t>
      </w:r>
    </w:p>
    <w:p>
      <w:pPr>
        <w:rPr>
          <w:rFonts w:hint="default"/>
        </w:rPr>
      </w:pPr>
      <w:r>
        <w:rPr>
          <w:rFonts w:hint="default"/>
        </w:rPr>
        <w:t>李亚男校长围绕“英语教学中拓展阅读的意义与实施”展开深度分享。她指出，拓展阅读不仅是教材内容的补充，更是激发学生阅读兴趣、深化主题理解的重要途径。她强调，学生天然具有对多样化信息的好奇心，教师应积极突破资源限制，善用报刊、整本书、多版本教材等多元素材，为学生搭建更广阔的阅读平台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37635" cy="2633980"/>
            <wp:effectExtent l="0" t="0" r="24765" b="7620"/>
            <wp:docPr id="3" name="图片 3" descr="IMG_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19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635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</w:rPr>
        <w:t>专题分享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探索跨文化视角下的中国故事教学</w:t>
      </w:r>
    </w:p>
    <w:p>
      <w:pPr>
        <w:rPr>
          <w:rFonts w:hint="default"/>
        </w:rPr>
      </w:pPr>
      <w:r>
        <w:rPr>
          <w:rFonts w:hint="default"/>
        </w:rPr>
        <w:t>李亚男校长进一步作了《跨文化视角下中国传统故事的改编与教学应用研究》专题讲座。她以《花木兰》 和《哪吒》 的国内外改编版本为例，生动展示了跨文化传播中的“创造性转化”</w:t>
      </w:r>
      <w:r>
        <w:rPr>
          <w:rFonts w:hint="eastAsia"/>
          <w:lang w:val="en-US" w:eastAsia="zh-CN"/>
        </w:rPr>
        <w:t>并指出</w:t>
      </w:r>
      <w:r>
        <w:rPr>
          <w:rFonts w:hint="default"/>
        </w:rPr>
        <w:t>这些改编实则为了贴合西方受众的价值观与叙事习惯，融入个人主义与浪漫元素，以增强故事的普世感染力。</w:t>
      </w:r>
    </w:p>
    <w:p>
      <w:pPr>
        <w:rPr>
          <w:rFonts w:hint="default"/>
        </w:rPr>
      </w:pPr>
      <w:r>
        <w:rPr>
          <w:rFonts w:hint="default"/>
        </w:rPr>
        <w:t>李校长强调，理解这种文化差异与改编逻辑，并非为了评判优劣，而是为了培养师生的批判性多元文化意识。她建议英语教师应与语文教师协同教研，帮助学生既扎根中国文化精髓，建立文化认同，又能融通全球视野，最终实现有效地用英语传播中国文化。</w:t>
      </w:r>
    </w:p>
    <w:p>
      <w:pPr>
        <w:rPr>
          <w:rFonts w:hint="default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85640" cy="2901315"/>
            <wp:effectExtent l="0" t="0" r="0" b="0"/>
            <wp:docPr id="5" name="图片 5" descr="IMG_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938"/>
                    <pic:cNvPicPr>
                      <a:picLocks noChangeAspect="1"/>
                    </pic:cNvPicPr>
                  </pic:nvPicPr>
                  <pic:blipFill>
                    <a:blip r:embed="rId6"/>
                    <a:srcRect l="1813" t="21683" r="7379"/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</w:rPr>
      </w:pPr>
      <w:r>
        <w:rPr>
          <w:rFonts w:hint="eastAsia"/>
          <w:lang w:val="en-US" w:eastAsia="zh-CN"/>
        </w:rPr>
        <w:t>四</w:t>
      </w:r>
      <w:r>
        <w:rPr>
          <w:rFonts w:hint="default"/>
        </w:rPr>
        <w:t>、AI赋能：技术助力教学创新</w:t>
      </w:r>
    </w:p>
    <w:p>
      <w:pPr>
        <w:rPr>
          <w:rFonts w:hint="default"/>
        </w:rPr>
      </w:pPr>
      <w:r>
        <w:rPr>
          <w:rFonts w:hint="default"/>
        </w:rPr>
        <w:t>在“AI在英语教学中的应用实践”分享环节，</w:t>
      </w:r>
      <w:r>
        <w:rPr>
          <w:rFonts w:hint="eastAsia"/>
          <w:highlight w:val="none"/>
          <w:lang w:val="en-US" w:eastAsia="zh-CN"/>
        </w:rPr>
        <w:t>崔</w:t>
      </w:r>
      <w:r>
        <w:rPr>
          <w:rFonts w:hint="default"/>
        </w:rPr>
        <w:t>教师结合北京外国语学校学习心得，展示了人工智能在词汇教学、听说训练、阅读拓展与课堂互动中的广泛应用。例如，通过AI生成图片解释抽象词汇，增强学生的直观理解；利用AI生成歌曲、游戏等形式，激发学生学习兴趣；借助语音合成与数字人技术，营造真实的语言互动场景。教师们一致认为，AI技术正逐步成为英语课堂中不可或缺的辅助工具，尤其在“文生图”“项目式学习”等环节中展现出强大潜力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7320" cy="3220085"/>
            <wp:effectExtent l="0" t="0" r="5080" b="5715"/>
            <wp:docPr id="4" name="图片 4" descr="IMG_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937"/>
                    <pic:cNvPicPr>
                      <a:picLocks noChangeAspect="1"/>
                    </pic:cNvPicPr>
                  </pic:nvPicPr>
                  <pic:blipFill>
                    <a:blip r:embed="rId7"/>
                    <a:srcRect l="10194" t="10545"/>
                    <a:stretch>
                      <a:fillRect/>
                    </a:stretch>
                  </pic:blipFill>
                  <pic:spPr>
                    <a:xfrm>
                      <a:off x="0" y="0"/>
                      <a:ext cx="395732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</w:rPr>
      </w:pPr>
      <w:r>
        <w:rPr>
          <w:rFonts w:hint="eastAsia"/>
          <w:lang w:val="en-US" w:eastAsia="zh-CN"/>
        </w:rPr>
        <w:t>五</w:t>
      </w:r>
      <w:r>
        <w:rPr>
          <w:rFonts w:hint="default"/>
        </w:rPr>
        <w:t>、总结展望：技术为用，育人为本</w:t>
      </w:r>
    </w:p>
    <w:p>
      <w:pPr>
        <w:rPr>
          <w:rFonts w:hint="default"/>
        </w:rPr>
      </w:pPr>
      <w:r>
        <w:rPr>
          <w:rFonts w:hint="default"/>
        </w:rPr>
        <w:t>活动最后，颜校长在总结中强调，技术应用应服务于教学本质，避免“唯技术论”。在当前信息化大赛日趋激烈的背景下，教师更应回归英语课堂的本真，注重语言素养与思维能力的双线并进，真正实现“技术赋能”而非“技术替代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DA958"/>
    <w:rsid w:val="3DF308AF"/>
    <w:rsid w:val="3FCFCF3E"/>
    <w:rsid w:val="7AFA7273"/>
    <w:rsid w:val="7D7EFB3F"/>
    <w:rsid w:val="7D9F5597"/>
    <w:rsid w:val="7FDBFE86"/>
    <w:rsid w:val="B9FBCF68"/>
    <w:rsid w:val="BE33DB0F"/>
    <w:rsid w:val="BFC963A0"/>
    <w:rsid w:val="D7794CD7"/>
    <w:rsid w:val="DF7DA958"/>
    <w:rsid w:val="EBBFC939"/>
    <w:rsid w:val="FF5FA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2025-11-01T09:11:00Z</dcterms:created>
  <dc:creator>Emma</dc:creator>
  <cp:lastModifiedBy>Emma</cp:lastModifiedBy>
  <dcterms:modified xsi:type="dcterms:W3CDTF">2025-10-31T18:02:26Z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D903870134AE87BE357D0469BA391E81_41</vt:lpwstr>
  </property>
</Properties>
</file>