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美丽的秋天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1A14CA91"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在上周的活动中，孩子们看到了秋天树林里红色的枫叶、黄色的银杏叶等都在随风飘扬，仿佛在向人们展现婀娜的舞姿，他们初步感受到了秋天不同树叶的多彩、神奇和有趣。</w:t>
            </w:r>
          </w:p>
          <w:p w14:paraId="47999C40">
            <w:pPr>
              <w:spacing w:line="300" w:lineRule="exact"/>
              <w:ind w:firstLine="420" w:firstLineChars="200"/>
              <w:jc w:val="left"/>
            </w:pPr>
            <w:r>
              <w:rPr>
                <w:rFonts w:hint="eastAsia" w:ascii="宋体" w:hAnsi="宋体" w:eastAsia="宋体" w:cs="宋体"/>
                <w:szCs w:val="21"/>
              </w:rPr>
              <w:t>秋天不仅是一个美丽的季节，也是各种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果实</w:t>
            </w:r>
            <w:r>
              <w:rPr>
                <w:rFonts w:hint="eastAsia" w:ascii="宋体" w:hAnsi="宋体" w:eastAsia="宋体" w:cs="宋体"/>
                <w:szCs w:val="21"/>
              </w:rPr>
              <w:t>收获的季节，有红彤彤的石榴、金灿灿的梨子，还有黄澄澄的桔子……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通过平时的聊天：我班有15名幼儿知道秋天是丰收的季节；有13名的幼儿已经吃上了柿子、石榴这些季节性的水果；有8名幼儿会在区域时制作秋天的果实，如玉米、石榴、柿子等。基于此，</w:t>
            </w:r>
            <w:r>
              <w:rPr>
                <w:rFonts w:hint="eastAsia" w:ascii="宋体" w:hAnsi="宋体" w:eastAsia="宋体" w:cs="宋体"/>
                <w:szCs w:val="21"/>
              </w:rPr>
              <w:t>本周我们将围绕“秋天的水果”开展活动，通过多样的活动形式，让孩子们在看一看、尝一尝、画一画中感知秋天果园丰收的盛景，从而喜爱上吃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 w14:paraId="2A0F7D49"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23E2B91A">
            <w:pPr>
              <w:spacing w:line="300" w:lineRule="exact"/>
              <w:rPr>
                <w:rFonts w:hint="eastAsia" w:ascii="宋体" w:hAnsi="宋体"/>
                <w:kern w:val="1"/>
                <w:szCs w:val="21"/>
                <w:lang w:eastAsia="zh-Hans"/>
              </w:rPr>
            </w:pP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1.进一步发现秋天</w:t>
            </w:r>
            <w:r>
              <w:rPr>
                <w:rFonts w:hint="eastAsia" w:ascii="宋体" w:hAnsi="宋体"/>
                <w:kern w:val="1"/>
                <w:szCs w:val="21"/>
                <w:lang w:val="en-US" w:eastAsia="zh-CN"/>
              </w:rPr>
              <w:t>果实</w:t>
            </w: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的秘密，了解在秋天成熟的</w:t>
            </w:r>
            <w:r>
              <w:rPr>
                <w:rFonts w:hint="eastAsia" w:ascii="宋体" w:hAnsi="宋体"/>
                <w:kern w:val="1"/>
                <w:szCs w:val="21"/>
                <w:lang w:val="en-US" w:eastAsia="zh-CN"/>
              </w:rPr>
              <w:t>果实</w:t>
            </w: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，感知秋天丰收的景象。</w:t>
            </w:r>
          </w:p>
          <w:p w14:paraId="7FBDA929">
            <w:pPr>
              <w:spacing w:line="300" w:lineRule="exact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2.会用多种方式表现秋季的</w:t>
            </w:r>
            <w:r>
              <w:rPr>
                <w:rFonts w:hint="eastAsia" w:ascii="宋体" w:hAnsi="宋体"/>
                <w:kern w:val="1"/>
                <w:szCs w:val="21"/>
                <w:lang w:val="en-US" w:eastAsia="zh-CN"/>
              </w:rPr>
              <w:t>果实</w:t>
            </w: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，大胆地进行创造性的活动</w:t>
            </w:r>
            <w:r>
              <w:rPr>
                <w:rFonts w:hint="eastAsia" w:ascii="宋体" w:hAnsi="宋体"/>
                <w:kern w:val="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1"/>
                <w:szCs w:val="21"/>
                <w:lang w:val="en-US" w:eastAsia="zh-CN"/>
              </w:rPr>
              <w:t>感受秋天收获的喜悦</w:t>
            </w: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。</w:t>
            </w:r>
          </w:p>
        </w:tc>
      </w:tr>
      <w:tr w14:paraId="10D87927"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3DC4DE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营造主题氛围：和幼儿一起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完善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主题环境《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美丽的秋天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将幼儿周末寻找秋天的果实用来布置教室。</w:t>
            </w:r>
          </w:p>
          <w:p w14:paraId="560AB739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71C44002">
            <w:pPr>
              <w:spacing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美工区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幼儿收集来的落叶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，供幼儿进行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落叶跳舞的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制作等</w:t>
            </w:r>
            <w:r>
              <w:rPr>
                <w:rFonts w:hint="eastAsia" w:ascii="宋体" w:hAnsi="宋体" w:cs="宋体"/>
                <w:szCs w:val="21"/>
              </w:rPr>
              <w:t>；图书区：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秋天的果实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</w:t>
            </w:r>
            <w:r>
              <w:rPr>
                <w:rFonts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秋天的礼物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szCs w:val="21"/>
              </w:rPr>
              <w:t>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供幼儿自主阅读讲述；益智区：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落叶拼图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秋天的果实</w:t>
            </w:r>
            <w:r>
              <w:rPr>
                <w:rFonts w:hint="eastAsia" w:ascii="宋体" w:hAnsi="宋体" w:cs="宋体"/>
                <w:szCs w:val="21"/>
              </w:rPr>
              <w:t>》等玩具供幼儿进行游戏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0192BDEB"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774E68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1.穿适当的衣服，根据自身情况，穿脱衣物并将其整齐的挂于衣帽柜。</w:t>
            </w:r>
          </w:p>
          <w:p w14:paraId="7C365DB8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2.天气转凉，能加快用餐速度，睡觉时能盖好被子，安静、快速入睡。</w:t>
            </w:r>
          </w:p>
          <w:p w14:paraId="4C7D28DD">
            <w:pPr>
              <w:spacing w:line="320" w:lineRule="exact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秋季季节干燥，能学会做好防护工作，对手上、嘴唇翘起的皮，做到不乱舔乱撕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 w14:paraId="70CF230C">
        <w:trPr>
          <w:cantSplit/>
          <w:trHeight w:val="303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B6B26D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柿子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地面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秋日公园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万能工匠《秋日小屋》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EB38DFA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故事小剧场《落叶跳舞》，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绘本阅读</w:t>
            </w:r>
            <w:r>
              <w:rPr>
                <w:rFonts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秋天的果实</w:t>
            </w:r>
            <w:r>
              <w:rPr>
                <w:rFonts w:ascii="宋体" w:hAnsi="宋体" w:eastAsia="宋体"/>
                <w:sz w:val="21"/>
                <w:szCs w:val="21"/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7E30A81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树叶翻翻乐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树叶拼图》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6E14C298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树叶快跑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果实沉浮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7CC544F1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创意美术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一篮果实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泥工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柿子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1F15398">
            <w:pPr>
              <w:spacing w:line="300" w:lineRule="exact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自然材料区：《秋天的果园》</w:t>
            </w:r>
          </w:p>
          <w:p w14:paraId="61A4C74E">
            <w:pPr>
              <w:spacing w:line="30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</w:p>
          <w:p w14:paraId="42CED8B4">
            <w:pPr>
              <w:spacing w:line="300" w:lineRule="exact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罗老师：通过拍照和拍摄视频观察分析幼儿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在语言区的游戏情况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741B6A3">
            <w:pPr>
              <w:spacing w:line="300" w:lineRule="exact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宗老师：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通过拍照和拍摄视频观察分析幼儿在万能工匠区的搭建水平。</w:t>
            </w:r>
          </w:p>
          <w:p w14:paraId="0FEC856C">
            <w:pPr>
              <w:spacing w:line="300" w:lineRule="exac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高老师：通过观察了解幼儿区域游戏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后对游戏材料的收拾整理情况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。</w:t>
            </w:r>
          </w:p>
        </w:tc>
      </w:tr>
      <w:tr w14:paraId="6E1CA49A">
        <w:trPr>
          <w:cantSplit/>
          <w:trHeight w:val="9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958A6B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晴天：户外体锻活动(球类游戏、跑跨游戏、钻爬游戏、攀爬游戏、滑梯、跳跃游戏、平衡游戏、跑步游戏）；户外游戏区（跑步区、综合区二、沙坑、亿童游戏、后滑梯）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雨天：室内自主游戏（爬爬乐、万能工匠、桌椅变变变、跳格子、赶小猪、跳圈）</w:t>
            </w:r>
          </w:p>
        </w:tc>
      </w:tr>
      <w:tr w14:paraId="57E8A45C">
        <w:trPr>
          <w:cantSplit/>
          <w:trHeight w:val="66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2B094E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1.体育：小熊爬         </w:t>
            </w:r>
            <w:r>
              <w:rPr>
                <w:rFonts w:hint="eastAsia" w:ascii="宋体" w:hAnsi="宋体" w:cs="宋体"/>
                <w:szCs w:val="21"/>
              </w:rPr>
              <w:t xml:space="preserve"> 2.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半日活动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研学             </w:t>
            </w:r>
            <w:r>
              <w:rPr>
                <w:rFonts w:hint="eastAsia" w:ascii="宋体" w:hAnsi="宋体" w:cs="宋体"/>
                <w:szCs w:val="21"/>
              </w:rPr>
              <w:t> 3.音乐：摘果子</w:t>
            </w:r>
          </w:p>
          <w:p w14:paraId="2290892C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4.美术：一篮柿子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Cs w:val="21"/>
              </w:rPr>
              <w:t>5.健康：多吃水果有营养</w:t>
            </w:r>
          </w:p>
        </w:tc>
      </w:tr>
      <w:tr w14:paraId="32E01A4C">
        <w:trPr>
          <w:cantSplit/>
          <w:trHeight w:val="1820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959D9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：</w:t>
            </w:r>
          </w:p>
          <w:p w14:paraId="3F8752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科创小游戏：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有趣的旋转（二）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科学养殖：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蔬菜边角料（二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）</w:t>
            </w:r>
          </w:p>
          <w:p w14:paraId="140000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创意室：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丰收的秋天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铅笔滚</w:t>
            </w:r>
          </w:p>
        </w:tc>
      </w:tr>
    </w:tbl>
    <w:p w14:paraId="555A74E2">
      <w:pPr>
        <w:wordWrap w:val="0"/>
        <w:spacing w:line="310" w:lineRule="exact"/>
        <w:ind w:right="210"/>
        <w:jc w:val="right"/>
        <w:rPr>
          <w:rFonts w:hint="default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罗贤慧、宗鸣霞、高晓红  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宗鸣霞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32783D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CD222A"/>
    <w:rsid w:val="05FF8B82"/>
    <w:rsid w:val="06224324"/>
    <w:rsid w:val="064E4FF6"/>
    <w:rsid w:val="08DD2784"/>
    <w:rsid w:val="08DF02AB"/>
    <w:rsid w:val="09C000DC"/>
    <w:rsid w:val="0A38274A"/>
    <w:rsid w:val="0A942C74"/>
    <w:rsid w:val="0B116715"/>
    <w:rsid w:val="0B187AA4"/>
    <w:rsid w:val="0B9C2483"/>
    <w:rsid w:val="0BCB0A54"/>
    <w:rsid w:val="0BCB74F7"/>
    <w:rsid w:val="0CDF36FD"/>
    <w:rsid w:val="0CFB142B"/>
    <w:rsid w:val="0D072869"/>
    <w:rsid w:val="0DC724AD"/>
    <w:rsid w:val="0DE93979"/>
    <w:rsid w:val="0EC3241C"/>
    <w:rsid w:val="0F170F7D"/>
    <w:rsid w:val="0F1C0B4A"/>
    <w:rsid w:val="1045133B"/>
    <w:rsid w:val="107A3433"/>
    <w:rsid w:val="10B54054"/>
    <w:rsid w:val="11162CD7"/>
    <w:rsid w:val="125767FF"/>
    <w:rsid w:val="1364120B"/>
    <w:rsid w:val="138008DC"/>
    <w:rsid w:val="13D11138"/>
    <w:rsid w:val="13DF5603"/>
    <w:rsid w:val="13FA068E"/>
    <w:rsid w:val="14B545B5"/>
    <w:rsid w:val="14D40A38"/>
    <w:rsid w:val="15605757"/>
    <w:rsid w:val="16021A7C"/>
    <w:rsid w:val="17243EB6"/>
    <w:rsid w:val="177E1470"/>
    <w:rsid w:val="186A1B6B"/>
    <w:rsid w:val="18784278"/>
    <w:rsid w:val="187B075B"/>
    <w:rsid w:val="190E24E6"/>
    <w:rsid w:val="194C3707"/>
    <w:rsid w:val="19EC2827"/>
    <w:rsid w:val="1A55724B"/>
    <w:rsid w:val="1ACD2659"/>
    <w:rsid w:val="1B1555F7"/>
    <w:rsid w:val="1B6F7EEE"/>
    <w:rsid w:val="1BAF4334"/>
    <w:rsid w:val="1C907DE2"/>
    <w:rsid w:val="1C976565"/>
    <w:rsid w:val="1C9B0EAF"/>
    <w:rsid w:val="1CB472DD"/>
    <w:rsid w:val="1D0A7BB8"/>
    <w:rsid w:val="1D2944EF"/>
    <w:rsid w:val="1D402C12"/>
    <w:rsid w:val="1EA026C8"/>
    <w:rsid w:val="1EDA5AFC"/>
    <w:rsid w:val="1FAC5847"/>
    <w:rsid w:val="20B32887"/>
    <w:rsid w:val="21830319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B20DC9"/>
    <w:rsid w:val="25CF7214"/>
    <w:rsid w:val="276F4A98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D9710F"/>
    <w:rsid w:val="2DEF248E"/>
    <w:rsid w:val="2F1F0594"/>
    <w:rsid w:val="2F7A5EF9"/>
    <w:rsid w:val="30127F1B"/>
    <w:rsid w:val="302747C8"/>
    <w:rsid w:val="3029612C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44502A"/>
    <w:rsid w:val="33590AD6"/>
    <w:rsid w:val="33641229"/>
    <w:rsid w:val="35FB40C6"/>
    <w:rsid w:val="360E1887"/>
    <w:rsid w:val="36540266"/>
    <w:rsid w:val="37BF7375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EE6168C"/>
    <w:rsid w:val="3F1510EC"/>
    <w:rsid w:val="3F7F45D3"/>
    <w:rsid w:val="3FEA1851"/>
    <w:rsid w:val="3FED6AE9"/>
    <w:rsid w:val="401F4E55"/>
    <w:rsid w:val="40F167F2"/>
    <w:rsid w:val="41D51D8D"/>
    <w:rsid w:val="421B40B9"/>
    <w:rsid w:val="42497F67"/>
    <w:rsid w:val="42D737C5"/>
    <w:rsid w:val="43262F66"/>
    <w:rsid w:val="43D3507D"/>
    <w:rsid w:val="44481938"/>
    <w:rsid w:val="44AE5144"/>
    <w:rsid w:val="45174B15"/>
    <w:rsid w:val="4658264B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616AAD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16528E4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0404A9"/>
    <w:rsid w:val="57B44B4D"/>
    <w:rsid w:val="57D43CE2"/>
    <w:rsid w:val="57E570AF"/>
    <w:rsid w:val="589C4E3D"/>
    <w:rsid w:val="58B73D71"/>
    <w:rsid w:val="59CD76A4"/>
    <w:rsid w:val="59CE679A"/>
    <w:rsid w:val="5A4B47A0"/>
    <w:rsid w:val="5A5654C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7D733E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436F50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4A2C62"/>
    <w:rsid w:val="6D747CDF"/>
    <w:rsid w:val="6DA44F6A"/>
    <w:rsid w:val="6DE45056"/>
    <w:rsid w:val="6E043E55"/>
    <w:rsid w:val="6E4E6782"/>
    <w:rsid w:val="6E9A5805"/>
    <w:rsid w:val="702560E3"/>
    <w:rsid w:val="705B5186"/>
    <w:rsid w:val="709C1826"/>
    <w:rsid w:val="70B414C3"/>
    <w:rsid w:val="711B2204"/>
    <w:rsid w:val="71E8538D"/>
    <w:rsid w:val="721A0A58"/>
    <w:rsid w:val="72435ED2"/>
    <w:rsid w:val="72786355"/>
    <w:rsid w:val="72933FAE"/>
    <w:rsid w:val="72B81005"/>
    <w:rsid w:val="72BC1DC7"/>
    <w:rsid w:val="73374382"/>
    <w:rsid w:val="741E09A4"/>
    <w:rsid w:val="76634D94"/>
    <w:rsid w:val="76C92E49"/>
    <w:rsid w:val="779C055E"/>
    <w:rsid w:val="78002BF0"/>
    <w:rsid w:val="78BE62B2"/>
    <w:rsid w:val="78D930EC"/>
    <w:rsid w:val="78F3F20D"/>
    <w:rsid w:val="795C61F7"/>
    <w:rsid w:val="7961380D"/>
    <w:rsid w:val="7AAC6D0A"/>
    <w:rsid w:val="7AD4466B"/>
    <w:rsid w:val="7B7A2964"/>
    <w:rsid w:val="7CBD6589"/>
    <w:rsid w:val="7CC82109"/>
    <w:rsid w:val="7D506657"/>
    <w:rsid w:val="7D7D6E53"/>
    <w:rsid w:val="7D8A5F4B"/>
    <w:rsid w:val="7DA0242A"/>
    <w:rsid w:val="7E4B05E8"/>
    <w:rsid w:val="7E991117"/>
    <w:rsid w:val="7EAF7DA7"/>
    <w:rsid w:val="7EFE38AC"/>
    <w:rsid w:val="7F5820C3"/>
    <w:rsid w:val="7F623E4F"/>
    <w:rsid w:val="AE7F2AEA"/>
    <w:rsid w:val="BD7CB394"/>
    <w:rsid w:val="BDE68699"/>
    <w:rsid w:val="EEFFCE24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1201</Words>
  <Characters>1223</Characters>
  <Lines>10</Lines>
  <Paragraphs>3</Paragraphs>
  <TotalTime>0</TotalTime>
  <ScaleCrop>false</ScaleCrop>
  <LinksUpToDate>false</LinksUpToDate>
  <CharactersWithSpaces>1270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2022-03-11T21:37:00Z</dcterms:created>
  <dc:creator>雨林木风</dc:creator>
  <cp:lastModifiedBy>沙加</cp:lastModifiedBy>
  <cp:lastPrinted>2023-09-02T23:42:00Z</cp:lastPrinted>
  <dcterms:modified xsi:type="dcterms:W3CDTF">2025-11-02T11:21:53Z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B7803E5DA3BAD58351CE06691AA0604C_43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