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4463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上周的活动，幼儿们已经感知了秋天树叶颜色的多样，聆听了秋叶的声音，深深地感受到秋天的美。秋天也是个多姿多彩的季节：各种各样颜色的菊花争奇斗艳；美丽的一串红鲜艳欲滴；金灿灿的桂花散发出浓郁的香气……这些都是秋天靓丽风景线上不可或缺的一部分。经过前期调查，所有幼儿都知道秋天有很多花开放了，其中，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位幼儿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发现幼儿园里的桂花开了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，散发出阵阵香味，有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位幼儿知道菊花开了，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十分美丽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。但幼儿对秋天花卉的外形特征、生长喜好还不够了解，因此，本周我们将继续开展主题活动，引导幼儿运用多种形式感受和表现秋天花卉的色彩美。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B7D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1.通过观察、触摸、闻香等多种方式，探索秋天花卉的外形特征和生长环境。</w:t>
            </w:r>
          </w:p>
          <w:p w14:paraId="57F4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2.运用语言、绘画等方式表现对秋天花卉的认知，加深对秋天美丽色彩的喜爱之情。</w:t>
            </w:r>
          </w:p>
          <w:p w14:paraId="5252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3.乐意欣赏秋天的花卉，感受秋天色彩的多样。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秋叶飘》的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主题氛围，将幼儿在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各个区角提供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含有秋天花卉元素的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如美工区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菊花、桂花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蜡笔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，提供彩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装饰花卉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；益智区提供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游戏材料《树叶分类》，供幼儿自主游戏；图书区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绘本《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彩虹色的花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秋天来了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菊花等植物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6A42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在提醒下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，户外体育游戏时能在老师的提醒下多喝水，补充水分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5F1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在老师的鼓励下能自己学穿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套头衫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和裤子，学会自己的事情自己做。</w:t>
            </w:r>
          </w:p>
          <w:p w14:paraId="4125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3.吃饭时知道小手扶碗，保持桌面干净、整洁。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秋日小厨房、照顾宝宝、我们去秋游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创意美术《秋天的花朵》、棉签画《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菊花》等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《彩虹色的花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在秋天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立体书、小话筒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树叶分类、磁力游戏、小刺猬摘苹果、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地面建构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高架桥》、雪花片《秋天的花篮》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自然材料区：自由拼搭《秋天的公园》等；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给植物浇水、观察菊花、给小乌龟喂食等；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建构区和益智区幼儿游戏玩法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并用观察记录、今日动态、分享交流等方面落实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美工区和娃娃家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C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秋天的画报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科学：认识菊花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棉签画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菊花</w:t>
            </w:r>
          </w:p>
          <w:p w14:paraId="2D1F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花儿好看我不摘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音乐：秋天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科创小游戏：趣味颜色          趣味机器人：磁铁的魅力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太阳能车        生态种植：秋天田野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主题建构：秋天的公园      科学养殖：小乌龟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蜂巢屋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3.户外大课堂：秋天里的小动物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王茜、李想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王茜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3FFFF67F"/>
    <w:rsid w:val="46AA4F88"/>
    <w:rsid w:val="4B951BA5"/>
    <w:rsid w:val="4D9A0094"/>
    <w:rsid w:val="578C4D16"/>
    <w:rsid w:val="5FFE75D6"/>
    <w:rsid w:val="60C17FAD"/>
    <w:rsid w:val="66107DBD"/>
    <w:rsid w:val="67EA6AB1"/>
    <w:rsid w:val="77AF1C04"/>
    <w:rsid w:val="7DF59D65"/>
    <w:rsid w:val="7E8F4F5F"/>
    <w:rsid w:val="93B7C275"/>
    <w:rsid w:val="99FE80BB"/>
    <w:rsid w:val="BF3F3D8C"/>
    <w:rsid w:val="BFFBC88D"/>
    <w:rsid w:val="BFFF0C68"/>
    <w:rsid w:val="ECDDE378"/>
    <w:rsid w:val="EDBF4EB7"/>
    <w:rsid w:val="FBFB389D"/>
    <w:rsid w:val="FE673155"/>
    <w:rsid w:val="FEF79B66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1229</Words>
  <Characters>1249</Characters>
  <Lines>11</Lines>
  <Paragraphs>3</Paragraphs>
  <TotalTime>12</TotalTime>
  <ScaleCrop>false</ScaleCrop>
  <LinksUpToDate>false</LinksUpToDate>
  <CharactersWithSpaces>1308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2022-03-13T13:37:00Z</dcterms:created>
  <dc:creator>雨林木风</dc:creator>
  <cp:lastModifiedBy>∞后来时光里的背影ˇ</cp:lastModifiedBy>
  <cp:lastPrinted>2023-06-03T07:42:00Z</cp:lastPrinted>
  <dcterms:modified xsi:type="dcterms:W3CDTF">2025-10-26T14:31:15Z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C516498F65B410D680BDF56891BC0123_43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