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重阳节庆祝方案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步做好关心退休教师的工作,促进退休教师的身心健康,营造”老有所乐、老有所为”的氛围。经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工会研究决定，于20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日举行“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重阳话旧 感恩有您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”--重阳节退休教师茶话会。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活动主题: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重阳话旧 感恩有您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上午9:30——10:20（学校不提供用餐）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地点：美术室1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对象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：圩小退休教师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活动环节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播放视频                   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2.学生表演节目:张熠恒 二胡《月夜》；马芮涵 独唱《游子吟》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3.徐彩芬校长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讲话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lang w:val="en-US" w:eastAsia="zh-CN"/>
        </w:rPr>
        <w:t xml:space="preserve">4.退休教师的费用支出明细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5.拍合影、整十岁合照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活动准备：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会场布置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电脑设备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冯炜、高企丰：茶水、水果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校电子屏标语一“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重阳话旧 感恩有您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负责通知各退休教师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退休教师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签到表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陈建良、许卓群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座谈会所需物品的采购 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冯炜、高企丰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物品发放（购物券、重阳糕、整十岁红包）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陈建良、许卓群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座谈会摄影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、报道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工作 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标、主持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黄小红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常州市新北区圩塘中心小学</w:t>
      </w:r>
    </w:p>
    <w:p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EBC72"/>
    <w:multiLevelType w:val="singleLevel"/>
    <w:tmpl w:val="9BCEBC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YjdjMWI1MzkxMTRjNzA0YmRlNDhiYzVjOTQ5NTAifQ=="/>
  </w:docVars>
  <w:rsids>
    <w:rsidRoot w:val="6C9C09BB"/>
    <w:rsid w:val="169330A4"/>
    <w:rsid w:val="175D7858"/>
    <w:rsid w:val="181E4402"/>
    <w:rsid w:val="18A27AA2"/>
    <w:rsid w:val="1A8C25E1"/>
    <w:rsid w:val="1F7E63EE"/>
    <w:rsid w:val="23B13195"/>
    <w:rsid w:val="23E46C65"/>
    <w:rsid w:val="27A41620"/>
    <w:rsid w:val="3036116B"/>
    <w:rsid w:val="330C0D1B"/>
    <w:rsid w:val="39AA03FF"/>
    <w:rsid w:val="3AEA3630"/>
    <w:rsid w:val="3CBB40B2"/>
    <w:rsid w:val="40600CD8"/>
    <w:rsid w:val="458631F7"/>
    <w:rsid w:val="45E61FE2"/>
    <w:rsid w:val="4B9D35B2"/>
    <w:rsid w:val="57B10368"/>
    <w:rsid w:val="58417216"/>
    <w:rsid w:val="59447A26"/>
    <w:rsid w:val="59EC1464"/>
    <w:rsid w:val="5BFC0B50"/>
    <w:rsid w:val="5D0D443A"/>
    <w:rsid w:val="5D725B84"/>
    <w:rsid w:val="5F461F2B"/>
    <w:rsid w:val="655E5C6D"/>
    <w:rsid w:val="6C9C09BB"/>
    <w:rsid w:val="72E80EEF"/>
    <w:rsid w:val="777E0FB0"/>
    <w:rsid w:val="78754F6E"/>
    <w:rsid w:val="7A4931DA"/>
    <w:rsid w:val="7B27148E"/>
    <w:rsid w:val="7C3A5760"/>
    <w:rsid w:val="7C6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421</Characters>
  <Lines>0</Lines>
  <Paragraphs>0</Paragraphs>
  <TotalTime>0</TotalTime>
  <ScaleCrop>false</ScaleCrop>
  <LinksUpToDate>false</LinksUpToDate>
  <CharactersWithSpaces>482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2022-09-13T05:58:00Z</dcterms:created>
  <dc:creator>Administrator</dc:creator>
  <cp:lastModifiedBy>Administrator</cp:lastModifiedBy>
  <cp:lastPrinted>2024-09-30T00:40:00Z</cp:lastPrinted>
  <dcterms:modified xsi:type="dcterms:W3CDTF">2025-10-27T05:43:25Z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53D6B6D1D6A4469795DD663694BEFD18</vt:lpwstr>
  </property>
</Properties>
</file>